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60" w:before="0" w:after="150"/>
        <w:jc w:val="both"/>
        <w:rPr/>
      </w:pPr>
      <w:bookmarkStart w:id="0" w:name="_GoBack"/>
      <w:r>
        <w:rPr>
          <w:rFonts w:eastAsia="Times New Roman" w:cs="Helvetica" w:ascii="Times New Roman" w:hAnsi="Times New Roman"/>
          <w:b/>
          <w:bCs/>
          <w:color w:val="333333"/>
          <w:sz w:val="28"/>
          <w:szCs w:val="28"/>
          <w:lang w:eastAsia="ru-RU"/>
        </w:rPr>
        <w:t>Сведения об использовании контрольно-счетной комиссией муниципального образования Арсеньевский район бюджетных средств за 2020 год</w:t>
      </w:r>
      <w:bookmarkEnd w:id="0"/>
    </w:p>
    <w:p>
      <w:pPr>
        <w:pStyle w:val="Normal"/>
        <w:shd w:val="clear" w:color="auto" w:fill="FFFFFF"/>
        <w:spacing w:lineRule="atLeast" w:line="360" w:before="0" w:after="15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Helvetica" w:ascii="Times New Roman" w:hAnsi="Times New Roman"/>
          <w:color w:val="333333"/>
          <w:sz w:val="28"/>
          <w:szCs w:val="28"/>
          <w:lang w:eastAsia="ru-RU"/>
        </w:rPr>
        <w:br/>
        <w:tab/>
        <w:t>Среднесписочный состав сотрудников по состоянию на 1 января 2021 года составляет 1 человек, в том числе муниципальные служащие - 1. </w:t>
        <w:br/>
        <w:t>Смета расходов на 2020 год утверждена в сумме 792,7</w:t>
      </w:r>
      <w:r>
        <w:rPr>
          <w:rFonts w:eastAsia="Times New Roman" w:cs="Helvetica"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eastAsia="Times New Roman" w:cs="Helvetica" w:ascii="Times New Roman" w:hAnsi="Times New Roman"/>
          <w:color w:val="333333"/>
          <w:sz w:val="28"/>
          <w:szCs w:val="28"/>
          <w:lang w:eastAsia="ru-RU"/>
        </w:rPr>
        <w:t>тыс.рублей,</w:t>
      </w:r>
      <w:r>
        <w:rPr>
          <w:rFonts w:eastAsia="Times New Roman" w:cs="Helvetica"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eastAsia="Times New Roman" w:cs="Helvetica" w:ascii="Times New Roman" w:hAnsi="Times New Roman"/>
          <w:color w:val="333333"/>
          <w:sz w:val="28"/>
          <w:szCs w:val="28"/>
          <w:lang w:eastAsia="ru-RU"/>
        </w:rPr>
        <w:t>фактические расходы по состоянию на 31.12.2020 года составили 777,1</w:t>
      </w:r>
      <w:r>
        <w:rPr>
          <w:rFonts w:eastAsia="Times New Roman" w:cs="Helvetica"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eastAsia="Times New Roman" w:cs="Helvetica" w:ascii="Times New Roman" w:hAnsi="Times New Roman"/>
          <w:color w:val="333333"/>
          <w:sz w:val="28"/>
          <w:szCs w:val="28"/>
          <w:lang w:eastAsia="ru-RU"/>
        </w:rPr>
        <w:t>тыс.рублей или 98,0</w:t>
      </w:r>
      <w:r>
        <w:rPr>
          <w:rFonts w:eastAsia="Times New Roman" w:cs="Helvetica" w:ascii="Times New Roman" w:hAnsi="Times New Roman"/>
          <w:b/>
          <w:bCs/>
          <w:color w:val="333333"/>
          <w:sz w:val="28"/>
          <w:szCs w:val="28"/>
          <w:lang w:eastAsia="ru-RU"/>
        </w:rPr>
        <w:t xml:space="preserve"> %,</w:t>
      </w:r>
      <w:r>
        <w:rPr>
          <w:rFonts w:eastAsia="Times New Roman" w:cs="Helvetica" w:ascii="Times New Roman" w:hAnsi="Times New Roman"/>
          <w:color w:val="333333"/>
          <w:sz w:val="28"/>
          <w:szCs w:val="28"/>
          <w:lang w:eastAsia="ru-RU"/>
        </w:rPr>
        <w:t xml:space="preserve"> в том числе: на заработную плату и начисления на оплату труда –</w:t>
      </w:r>
      <w:r>
        <w:rPr>
          <w:rFonts w:eastAsia="Times New Roman" w:cs="Helvetica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 xml:space="preserve"> 777,1</w:t>
      </w:r>
      <w:r>
        <w:rPr>
          <w:rFonts w:eastAsia="Times New Roman" w:cs="Helvetica" w:ascii="Times New Roman" w:hAnsi="Times New Roman"/>
          <w:color w:val="333333"/>
          <w:sz w:val="28"/>
          <w:szCs w:val="28"/>
          <w:lang w:eastAsia="ru-RU"/>
        </w:rPr>
        <w:t xml:space="preserve"> тыс.рублей или 98,0</w:t>
      </w:r>
      <w:r>
        <w:rPr>
          <w:rFonts w:eastAsia="Times New Roman" w:cs="Helvetica" w:ascii="Times New Roman" w:hAnsi="Times New Roman"/>
          <w:b/>
          <w:bCs/>
          <w:color w:val="333333"/>
          <w:sz w:val="28"/>
          <w:szCs w:val="28"/>
          <w:lang w:eastAsia="ru-RU"/>
        </w:rPr>
        <w:t xml:space="preserve"> %</w:t>
      </w:r>
      <w:r>
        <w:rPr>
          <w:rFonts w:eastAsia="Times New Roman" w:cs="Helvetica" w:ascii="Times New Roman" w:hAnsi="Times New Roman"/>
          <w:color w:val="333333"/>
          <w:sz w:val="28"/>
          <w:szCs w:val="28"/>
          <w:lang w:eastAsia="ru-RU"/>
        </w:rPr>
        <w:t xml:space="preserve"> от утвержденных годовых бюджетных назначений </w:t>
      </w:r>
      <w:r>
        <w:rPr>
          <w:rFonts w:eastAsia="Times New Roman" w:cs="Helvetica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(792,7</w:t>
      </w:r>
      <w:r>
        <w:rPr>
          <w:rFonts w:eastAsia="Times New Roman" w:cs="Helvetica"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Helvetica" w:ascii="Times New Roman" w:hAnsi="Times New Roman"/>
          <w:color w:val="333333"/>
          <w:sz w:val="28"/>
          <w:szCs w:val="28"/>
          <w:lang w:eastAsia="ru-RU"/>
        </w:rPr>
        <w:t>тыс.рублей).</w:t>
      </w:r>
    </w:p>
    <w:p>
      <w:pPr>
        <w:pStyle w:val="Normal"/>
        <w:shd w:val="clear" w:color="auto" w:fill="FFFFFF"/>
        <w:spacing w:lineRule="atLeast" w:line="360" w:before="0" w:after="150"/>
        <w:jc w:val="both"/>
        <w:rPr>
          <w:rFonts w:ascii="Times New Roman" w:hAnsi="Times New Roman"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846f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LibreOffice/6.0.7.3.0$Linux_X86_64 LibreOffice_project/00m0$Build-3</Application>
  <Pages>1</Pages>
  <Words>80</Words>
  <Characters>494</Characters>
  <CharactersWithSpaces>576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2019-07-18T07:43:00Z</dcterms:created>
  <dc:creator>Александр Мулыкин</dc:creator>
  <dc:description/>
  <dc:language>ru-RU</dc:language>
  <cp:lastModifiedBy/>
  <dcterms:modified xsi:type="dcterms:W3CDTF">2021-01-20T10:57:22Z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