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228600</wp:posOffset>
            </wp:positionV>
            <wp:extent cx="1007745" cy="12839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47" r="-61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Style23"/>
        <w:spacing w:lineRule="atLeast" w:line="240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Тульская область</w:t>
      </w:r>
    </w:p>
    <w:p>
      <w:pPr>
        <w:pStyle w:val="Style23"/>
        <w:spacing w:lineRule="atLeast" w:line="240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ОБРАЗОВАНИЕ АРСЕНЬЕВСКИЙ РАЙОН</w:t>
      </w:r>
    </w:p>
    <w:p>
      <w:pPr>
        <w:pStyle w:val="NoSpacing"/>
        <w:spacing w:lineRule="atLeast" w:line="24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МКУ «КОНТРОЛЬНО-СЧЕТНАЯ  КОМИССИЯ</w:t>
      </w:r>
    </w:p>
    <w:p>
      <w:pPr>
        <w:pStyle w:val="NoSpacing"/>
        <w:spacing w:lineRule="atLeast" w:line="24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МУНИЦИПАЛЬНОГО ОБРАЗОВАНИЯ   АРСЕНЬЕВСКИЙ РАЙОН</w:t>
      </w:r>
      <w:r>
        <w:rPr>
          <w:rFonts w:cs="Times New Roman" w:ascii="Times New Roman" w:hAnsi="Times New Roman"/>
          <w:b/>
          <w:bCs/>
          <w:sz w:val="26"/>
          <w:szCs w:val="26"/>
        </w:rPr>
        <w:t>»</w:t>
      </w:r>
    </w:p>
    <w:p>
      <w:pPr>
        <w:pStyle w:val="Normal"/>
        <w:rPr>
          <w:sz w:val="26"/>
          <w:szCs w:val="26"/>
        </w:rPr>
      </w:pPr>
      <w:r>
        <w:rPr/>
        <w:t xml:space="preserve">              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4"/>
      </w:tblGrid>
      <w:tr>
        <w:trPr/>
        <w:tc>
          <w:tcPr>
            <w:tcW w:w="9854" w:type="dxa"/>
            <w:tcBorders>
              <w:top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301510, Российская Федерация, Тульская область, п. Арсеньево, ул. Папанина, 6.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Тел./факс(48733)2-14-70; 8(48733)2-15-32</w:t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Style19"/>
        <w:tabs>
          <w:tab w:val="clear" w:pos="708"/>
          <w:tab w:val="left" w:pos="5940" w:leader="none"/>
        </w:tabs>
        <w:spacing w:lineRule="auto" w:line="276"/>
        <w:rPr/>
      </w:pPr>
      <w:r>
        <w:rPr>
          <w:b/>
        </w:rPr>
        <w:t>Заключение № 3</w:t>
      </w:r>
    </w:p>
    <w:p>
      <w:pPr>
        <w:pStyle w:val="Normal"/>
        <w:spacing w:lineRule="auto" w:line="276"/>
        <w:jc w:val="both"/>
        <w:rPr/>
      </w:pPr>
      <w:r>
        <w:rPr>
          <w:b/>
        </w:rPr>
        <w:t xml:space="preserve">Контрольно-счетной комиссии муниципального образования Арсеньевский район» на проект решения Собрания депутатов муниципального образования Астаповское Арсеньевского района «О внесении изменений и дополнений в решение Собрания депутатов муниципального образования Астаповское Арсеньевского района от 28.12.2023 № 5-14 «О бюджете муниципального образования Астаповское Арсеньевского района на 2024 год и плановый период 2025 и 2026 годов»  (далее – решение)» 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Style19"/>
        <w:tabs>
          <w:tab w:val="clear" w:pos="708"/>
          <w:tab w:val="left" w:pos="5940" w:leader="none"/>
        </w:tabs>
        <w:spacing w:lineRule="auto" w:line="276"/>
        <w:ind w:left="340" w:right="340" w:hanging="0"/>
        <w:rPr>
          <w:b/>
        </w:rPr>
      </w:pPr>
      <w:r>
        <w:rPr>
          <w:b/>
        </w:rPr>
      </w:r>
    </w:p>
    <w:p>
      <w:pPr>
        <w:pStyle w:val="Style19"/>
        <w:tabs>
          <w:tab w:val="clear" w:pos="708"/>
          <w:tab w:val="center" w:pos="5102" w:leader="none"/>
          <w:tab w:val="left" w:pos="7545" w:leader="none"/>
        </w:tabs>
        <w:spacing w:lineRule="auto" w:line="276"/>
        <w:ind w:right="340" w:hanging="0"/>
        <w:jc w:val="left"/>
        <w:rPr/>
      </w:pPr>
      <w:r>
        <w:rPr/>
        <w:t>от 21.03.2024 г.</w:t>
        <w:tab/>
        <w:t xml:space="preserve">                                                                                п. Арсеньево                          </w:t>
      </w:r>
    </w:p>
    <w:p>
      <w:pPr>
        <w:pStyle w:val="Style19"/>
        <w:tabs>
          <w:tab w:val="clear" w:pos="708"/>
          <w:tab w:val="center" w:pos="5102" w:leader="none"/>
          <w:tab w:val="left" w:pos="7545" w:leader="none"/>
        </w:tabs>
        <w:spacing w:lineRule="auto" w:line="276"/>
        <w:ind w:left="340" w:right="-1" w:hanging="0"/>
        <w:jc w:val="left"/>
        <w:rPr>
          <w:b/>
        </w:rPr>
      </w:pPr>
      <w:r>
        <w:rPr>
          <w:b/>
        </w:rPr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Заключение подготовлено с учетом требований Бюджетного кодекса РФ (далее - БК РФ), Положения «О бюджетном процессе в муниципальном образовании Астаповское Арсеньевского района», утвержденного решением Собрания депутатов муниципального образования Астаповское Арсеньевского района от 30.10.2013 № 5/21, Положения «О Контрольно-счетной комиссии муниципального образования Арсеньевский район», утвержденного решением Собрания представителей муниципального образования Арсеньевский район от 15.11.2021 № 37/175.</w:t>
      </w:r>
    </w:p>
    <w:p>
      <w:pPr>
        <w:pStyle w:val="Style19"/>
        <w:tabs>
          <w:tab w:val="clear" w:pos="708"/>
          <w:tab w:val="left" w:pos="284" w:leader="none"/>
          <w:tab w:val="left" w:pos="5940" w:leader="none"/>
        </w:tabs>
        <w:ind w:right="-1" w:hanging="0"/>
        <w:jc w:val="both"/>
        <w:rPr>
          <w:b w:val="false"/>
          <w:bCs w:val="false"/>
        </w:rPr>
      </w:pPr>
      <w:r>
        <w:rPr>
          <w:b w:val="false"/>
          <w:bCs w:val="false"/>
        </w:rPr>
        <w:tab/>
        <w:t xml:space="preserve"> В результате рассмотрения представленного проекта решения установлено следующее: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Проект решения Собрания депутатов муниципального образования Астаповское Арсеньевского района «О внесении изменений в решение Собрания депутатов муниципального образования Астаповское Арсеньевского района от 28.12.2023 № 5-14 «О бюджете муниципального образования Астаповское Арсеньевского района на 2024 год и на плановый период 2025 и 2026 годов» представлен в Контрольно-счетную комиссию муниципального образования Арсеньевский район 14.03.2024 г., письмо подписано главой администрации муниципального образования Астаповское Арсеньевского района (письмо от 20.03.2024 № 01-06/68).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 xml:space="preserve">Проектом решения вносятся изменения в бюджет муниципального образования Астаповское Арсеньевского района на 2024 год в части увеличения доходов на 900,0 тыс.руб, которые составят 13405,3 тыс.рублей, расходы увеличатся на 5996,6 тыс.рублей и составят 18501,9 тыс.рублей. 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 w:val="false"/>
          <w:bCs w:val="false"/>
        </w:rPr>
      </w:pPr>
      <w:r>
        <w:rPr>
          <w:b w:val="false"/>
          <w:bCs w:val="false"/>
        </w:rPr>
        <w:tab/>
        <w:t>Бюджет муниципального образования Астаповское Арсеньевского района на 2024 год спрогнозирован с дефицитом в размере 5096,6 тыс.рублей.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 w:val="false"/>
          <w:bCs w:val="false"/>
        </w:rPr>
      </w:pPr>
      <w:r>
        <w:rPr>
          <w:b w:val="false"/>
          <w:bCs w:val="false"/>
        </w:rPr>
        <w:tab/>
        <w:t>Решением предусматривается считать неотъемлемой частью следующее: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 w:val="false"/>
          <w:bCs w:val="false"/>
        </w:rPr>
      </w:pPr>
      <w:r>
        <w:rPr>
          <w:b w:val="false"/>
          <w:bCs w:val="false"/>
        </w:rPr>
        <w:t>приложение № 2 «Новая редакция приложения № 1 «Доходы бюджета муниципального образования Астаповское Арсеньевского района на 2024 год по группам, подгруппам, статьям, подстатьям, элементам, группам подвида, аналитической группе подвида классификации доходов бюджетов Российской Федерации» к решению Собрания депутатов муниципального образования Астаповское Арсеньевского района от 28.12.2023 года № 5-14 «О бюджете муниципального образования Астаповское Арсеньевского района на 2024 год и на плановый период 2025 и 2026 годов»;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 w:val="false"/>
          <w:bCs w:val="false"/>
        </w:rPr>
      </w:pPr>
      <w:r>
        <w:rPr>
          <w:b w:val="false"/>
          <w:bCs w:val="false"/>
        </w:rPr>
        <w:t>приложение № 4 «Новая редакция приложения № 2 «Расходы бюджета муниципального образования Астаповское Арсеньевского района на 2024 год по разделм, подразделам классификации расходов бюджетов Российской Федерации» к решению Собрания депутатов муниципального образования Астаповское Арсеньевского района от 28.12.2023 года № 5-14 «О бюджете муниципального образования Астаповское Арсеньевского района на 2024 год и на плановый период 2025 и 2026 годов»;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 w:val="false"/>
          <w:bCs w:val="false"/>
        </w:rPr>
      </w:pPr>
      <w:r>
        <w:rPr>
          <w:b w:val="false"/>
          <w:bCs w:val="false"/>
        </w:rPr>
        <w:t>приложение № 6 «Новая редакция приложения № 3 «Распределение бюджетных ассигнований бюджета муниципального образования Астаповское Арсеньевского района на 2024 год по разделм, подразделам, целевым статьям (муниципальным программа и непрограммным направлениям деятельности), группам подгруппам видов расходов бюджета муниципального образования Астаповское Арсеньевского района» к решению Собрания депутатов муниципального образования Астаповское Арсеньевского района от 28.12.2023 года № 5-14 «О бюджете муниципального образования Астаповское Арсеньевского района на 2024 год и на плановый период 2025 и 2026 годов»;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 w:val="false"/>
          <w:bCs w:val="false"/>
        </w:rPr>
      </w:pPr>
      <w:r>
        <w:rPr>
          <w:b w:val="false"/>
          <w:bCs w:val="false"/>
        </w:rPr>
        <w:t>приложение № 8 «Новая редакция приложения № 4 «Ведомственная структура расходов бюджета муниципального образования Астаповское Арсеньевского района на 2024 год» к решению Собрания депутатов муниципального образования Астаповское Арсеньевского района от 28.12.2023 года № 5-14 «О бюджете муниципального образования Астаповское Арсеньевского района на 2024 год и на плановый период 2025 и 2026 годов»;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 w:val="false"/>
          <w:bCs w:val="false"/>
        </w:rPr>
      </w:pPr>
      <w:r>
        <w:rPr>
          <w:b w:val="false"/>
          <w:bCs w:val="false"/>
        </w:rPr>
        <w:t>приложение № 10 «Новая редакция приложения № 5 «Перечень и объём бюджетных ассигнований бюджета муниципального образования Астаповское Арсеньевского района на финансовое обеспечение реализации муниципальных программ муниципального образования Астаповское Арсеньевского района по  целевым статьям , группам видов расходов, разделам, подразделам классификации расходов бюджета муниципального образования Арсеньевский район на 2024 год» к решению Собрания депутатов муниципального образования Астаповское Арсеньевского района от 28.12.2023 года № 5-14 «О бюджете муниципального образования Астаповское Арсеньевского района на 2024 год и на плановый период 2025 и 2026 годов»;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right="-1" w:firstLine="609"/>
        <w:jc w:val="both"/>
        <w:outlineLvl w:val="0"/>
        <w:rPr>
          <w:b w:val="false"/>
          <w:bCs w:val="false"/>
        </w:rPr>
      </w:pPr>
      <w:r>
        <w:rPr>
          <w:b w:val="false"/>
          <w:bCs w:val="false"/>
        </w:rPr>
        <w:t>приложение № 12 «Новая редакция приложения № 6 «Источники внутреннего финансирования дефицита бюджета муниципального образования Астаповское Арсеньевского района на 2024 год».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b/>
          <w:bCs/>
        </w:rPr>
      </w:pPr>
      <w:r>
        <w:rPr>
          <w:b/>
          <w:bCs/>
          <w:u w:val="single"/>
        </w:rPr>
        <w:t>Доходы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spacing w:val="-4"/>
        </w:rPr>
        <w:t xml:space="preserve">    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spacing w:val="-4"/>
        </w:rPr>
        <w:tab/>
      </w:r>
      <w:r>
        <w:rPr>
          <w:b w:val="false"/>
          <w:bCs w:val="false"/>
          <w:spacing w:val="-4"/>
        </w:rPr>
        <w:t>Общий объем доходов муниципального образования Астаповское Арсеньевского района составит 13405,3 тыс. руб. из них: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spacing w:val="-4"/>
        </w:rPr>
        <w:tab/>
      </w:r>
      <w:r>
        <w:rPr>
          <w:b w:val="false"/>
          <w:bCs w:val="false"/>
          <w:spacing w:val="-4"/>
        </w:rPr>
        <w:t xml:space="preserve">- налоговые и неналоговые доходы составят-8717,4 тыс. руб. 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pacing w:val="-4"/>
        </w:rPr>
        <w:tab/>
        <w:t xml:space="preserve">- безвозмездные поступления составят –4687,9 тыс. руб. 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pacing w:val="-4"/>
        </w:rPr>
        <w:tab/>
        <w:t xml:space="preserve">Информация об изменении доходов бюджета муниципального образования Астаповское Арсеньевского района по видам доходов приведена в таблице № 1.                                                        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pacing w:val="-4"/>
        </w:rPr>
        <w:t xml:space="preserve">                   </w:t>
      </w:r>
    </w:p>
    <w:p>
      <w:pPr>
        <w:pStyle w:val="Normal"/>
        <w:ind w:firstLine="720"/>
        <w:jc w:val="right"/>
        <w:rPr>
          <w:b w:val="false"/>
          <w:bCs w:val="false"/>
        </w:rPr>
      </w:pPr>
      <w:r>
        <w:rPr>
          <w:b w:val="false"/>
          <w:bCs w:val="false"/>
          <w:spacing w:val="-4"/>
        </w:rPr>
        <w:t xml:space="preserve">                                                                                                                </w:t>
      </w:r>
    </w:p>
    <w:p>
      <w:pPr>
        <w:pStyle w:val="Normal"/>
        <w:ind w:firstLine="720"/>
        <w:jc w:val="right"/>
        <w:rPr>
          <w:b w:val="false"/>
          <w:bCs w:val="false"/>
        </w:rPr>
      </w:pPr>
      <w:r>
        <w:rPr>
          <w:b w:val="false"/>
          <w:bCs w:val="false"/>
          <w:spacing w:val="-4"/>
        </w:rPr>
        <w:t>Таблица № 1</w:t>
      </w:r>
    </w:p>
    <w:p>
      <w:pPr>
        <w:pStyle w:val="Normal"/>
        <w:ind w:firstLine="720"/>
        <w:jc w:val="right"/>
        <w:rPr>
          <w:b w:val="false"/>
          <w:bCs w:val="false"/>
        </w:rPr>
      </w:pPr>
      <w:r>
        <w:rPr>
          <w:b w:val="false"/>
          <w:bCs w:val="false"/>
          <w:spacing w:val="-4"/>
        </w:rPr>
        <w:t xml:space="preserve"> </w:t>
      </w:r>
    </w:p>
    <w:p>
      <w:pPr>
        <w:pStyle w:val="Normal"/>
        <w:jc w:val="center"/>
        <w:rPr>
          <w:b w:val="false"/>
          <w:bCs w:val="false"/>
        </w:rPr>
      </w:pPr>
      <w:r>
        <w:rPr>
          <w:b w:val="false"/>
          <w:bCs w:val="false"/>
        </w:rPr>
        <w:t>Анализ проекта доходов бюджета муниципального образования Астаповское Арсеньевского района 2024 года по отношению к  утвержденному бюджету на 2024 год.</w:t>
      </w:r>
    </w:p>
    <w:p>
      <w:pPr>
        <w:pStyle w:val="Normal"/>
        <w:ind w:firstLine="708"/>
        <w:jc w:val="right"/>
        <w:rPr>
          <w:b w:val="false"/>
          <w:bCs w:val="false"/>
        </w:rPr>
      </w:pPr>
      <w:r>
        <w:rPr>
          <w:b w:val="false"/>
          <w:bCs w:val="false"/>
          <w:spacing w:val="-4"/>
        </w:rPr>
        <w:t>тыс. руб.</w:t>
      </w:r>
    </w:p>
    <w:tbl>
      <w:tblPr>
        <w:tblW w:w="10065" w:type="dxa"/>
        <w:jc w:val="left"/>
        <w:tblInd w:w="-343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75"/>
        <w:gridCol w:w="1941"/>
        <w:gridCol w:w="2046"/>
        <w:gridCol w:w="1272"/>
        <w:gridCol w:w="1431"/>
      </w:tblGrid>
      <w:tr>
        <w:trPr>
          <w:trHeight w:val="516" w:hRule="atLeast"/>
        </w:trPr>
        <w:tc>
          <w:tcPr>
            <w:tcW w:w="3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Наименование доходов</w:t>
            </w:r>
          </w:p>
        </w:tc>
        <w:tc>
          <w:tcPr>
            <w:tcW w:w="19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Утвержденный бюджет на 2024 год (тыс. руб.)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      </w:t>
            </w:r>
            <w:r>
              <w:rPr>
                <w:b w:val="false"/>
                <w:bCs w:val="false"/>
              </w:rPr>
              <w:t>с учётом       изменений</w:t>
            </w:r>
          </w:p>
        </w:tc>
        <w:tc>
          <w:tcPr>
            <w:tcW w:w="20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Проект уточнения бюджета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(тыс. руб.)</w:t>
            </w:r>
          </w:p>
        </w:tc>
        <w:tc>
          <w:tcPr>
            <w:tcW w:w="2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Отклонение показателей проекта уточнения бюджета к  утверждённому  на 2024 год</w:t>
            </w:r>
          </w:p>
        </w:tc>
      </w:tr>
      <w:tr>
        <w:trPr>
          <w:trHeight w:val="516" w:hRule="atLeast"/>
        </w:trPr>
        <w:tc>
          <w:tcPr>
            <w:tcW w:w="33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(гр3-гр2),тыс. руб.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(гр.3/2),%</w:t>
            </w:r>
          </w:p>
        </w:tc>
      </w:tr>
      <w:tr>
        <w:trPr/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5</w:t>
            </w:r>
          </w:p>
        </w:tc>
      </w:tr>
      <w:tr>
        <w:trPr/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Налоговые и неналоговые доходы, из них: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8717,4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8717,4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Налог на доходы физических лиц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349,0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349,0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Налоги на совокупный доход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427,1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427,1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Налоги на имущество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6415,1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276,2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276,2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Доходы от продажи материальных  и нематериальных активов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1250,0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1250,0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Безвозмездные поступления, из них: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3787,9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4687,9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+900,0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+23,8</w:t>
            </w:r>
          </w:p>
        </w:tc>
      </w:tr>
      <w:tr>
        <w:trPr/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Дотации бюджетам муниципальных образований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2105,4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2105,4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Субвенции бюджетам муниципальных образований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215,7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215,7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>
          <w:trHeight w:val="653" w:hRule="atLeast"/>
        </w:trPr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Иные межбюджетные трансферты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1466,8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2366,8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+900,0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+61,4</w:t>
            </w:r>
          </w:p>
        </w:tc>
      </w:tr>
      <w:tr>
        <w:trPr>
          <w:trHeight w:val="539" w:hRule="atLeast"/>
        </w:trPr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Всего доходов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12505,3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13405,3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+900,0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+7,2</w:t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  <w:spacing w:val="-4"/>
        </w:rPr>
        <w:t xml:space="preserve">   </w:t>
      </w:r>
      <w:r>
        <w:rPr>
          <w:b/>
          <w:bCs/>
        </w:rPr>
        <w:t xml:space="preserve"> 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 w:val="false"/>
          <w:bCs w:val="false"/>
        </w:rPr>
      </w:pPr>
      <w:r>
        <w:rPr>
          <w:b w:val="false"/>
          <w:bCs w:val="false"/>
        </w:rPr>
        <w:t>Анализ проекта расходов бюджета муниципального образования Астаповское Арсеньевского района 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года по отношению к  утвержденному бюджету на 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год.</w:t>
      </w:r>
    </w:p>
    <w:p>
      <w:pPr>
        <w:pStyle w:val="Normal"/>
        <w:ind w:firstLine="708"/>
        <w:jc w:val="right"/>
        <w:rPr>
          <w:b w:val="false"/>
          <w:bCs w:val="false"/>
        </w:rPr>
      </w:pPr>
      <w:r>
        <w:rPr>
          <w:b w:val="false"/>
          <w:bCs w:val="false"/>
          <w:spacing w:val="-4"/>
        </w:rPr>
        <w:t>тыс. руб.</w:t>
      </w:r>
    </w:p>
    <w:p>
      <w:pPr>
        <w:pStyle w:val="Normal"/>
        <w:ind w:firstLine="708"/>
        <w:jc w:val="right"/>
        <w:rPr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ind w:firstLine="708"/>
        <w:jc w:val="both"/>
        <w:rPr>
          <w:b/>
          <w:bCs/>
        </w:rPr>
      </w:pPr>
      <w:r>
        <w:rPr>
          <w:b/>
          <w:bCs/>
        </w:rPr>
      </w:r>
    </w:p>
    <w:tbl>
      <w:tblPr>
        <w:tblW w:w="10065" w:type="dxa"/>
        <w:jc w:val="left"/>
        <w:tblInd w:w="-343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75"/>
        <w:gridCol w:w="1941"/>
        <w:gridCol w:w="2046"/>
        <w:gridCol w:w="1272"/>
        <w:gridCol w:w="1431"/>
      </w:tblGrid>
      <w:tr>
        <w:trPr>
          <w:trHeight w:val="516" w:hRule="atLeast"/>
        </w:trPr>
        <w:tc>
          <w:tcPr>
            <w:tcW w:w="3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Наименование расходов</w:t>
            </w:r>
          </w:p>
        </w:tc>
        <w:tc>
          <w:tcPr>
            <w:tcW w:w="19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Утвержденный бюджет на 202</w:t>
            </w:r>
            <w:r>
              <w:rPr>
                <w:b w:val="false"/>
                <w:bCs w:val="false"/>
              </w:rPr>
              <w:t>4</w:t>
            </w:r>
            <w:r>
              <w:rPr>
                <w:b w:val="false"/>
                <w:bCs w:val="false"/>
              </w:rPr>
              <w:t xml:space="preserve"> год (тыс. руб.)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      </w:t>
            </w:r>
            <w:r>
              <w:rPr>
                <w:b w:val="false"/>
                <w:bCs w:val="false"/>
              </w:rPr>
              <w:t>с учётом       изменений</w:t>
            </w:r>
          </w:p>
        </w:tc>
        <w:tc>
          <w:tcPr>
            <w:tcW w:w="20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Проект уточнения бюджета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(тыс. руб.)</w:t>
            </w:r>
          </w:p>
        </w:tc>
        <w:tc>
          <w:tcPr>
            <w:tcW w:w="2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Отклонение показателей проекта уточнения бюджета к  утверждённому  на 202</w:t>
            </w:r>
            <w:r>
              <w:rPr>
                <w:b w:val="false"/>
                <w:bCs w:val="false"/>
              </w:rPr>
              <w:t>4</w:t>
            </w:r>
            <w:r>
              <w:rPr>
                <w:b w:val="false"/>
                <w:bCs w:val="false"/>
              </w:rPr>
              <w:t xml:space="preserve"> год</w:t>
            </w:r>
          </w:p>
        </w:tc>
      </w:tr>
      <w:tr>
        <w:trPr>
          <w:trHeight w:val="516" w:hRule="atLeast"/>
        </w:trPr>
        <w:tc>
          <w:tcPr>
            <w:tcW w:w="33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(гр3-гр2),тыс. руб.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(гр.3/2),%</w:t>
            </w:r>
          </w:p>
        </w:tc>
      </w:tr>
      <w:tr>
        <w:trPr/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5</w:t>
            </w:r>
          </w:p>
        </w:tc>
      </w:tr>
      <w:tr>
        <w:trPr/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Общегосударственные вопросы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4398,9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6720,3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+2321,4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+52,8</w:t>
            </w:r>
          </w:p>
        </w:tc>
      </w:tr>
      <w:tr>
        <w:trPr/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Национальная оборона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215,7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215,7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87,0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374,9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+287,9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+330,9</w:t>
            </w:r>
          </w:p>
        </w:tc>
      </w:tr>
      <w:tr>
        <w:trPr/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Национальная экономика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604,0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1312,9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+708,9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+117,4</w:t>
            </w:r>
          </w:p>
        </w:tc>
      </w:tr>
      <w:tr>
        <w:trPr/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Жилищно-коммунальное хозяйство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2463,3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4331,8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+1868,5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+75,9</w:t>
            </w:r>
          </w:p>
        </w:tc>
      </w:tr>
      <w:tr>
        <w:trPr/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Культура и кинематография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4431,4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5241,3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+809,9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+18,3</w:t>
            </w:r>
          </w:p>
        </w:tc>
      </w:tr>
      <w:tr>
        <w:trPr/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Социальная политика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305,0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305,0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>
          <w:trHeight w:val="539" w:hRule="atLeast"/>
        </w:trPr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Всего расходов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12505,3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18501,9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+5996,6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+48,0</w:t>
            </w:r>
          </w:p>
        </w:tc>
      </w:tr>
    </w:tbl>
    <w:p>
      <w:pPr>
        <w:pStyle w:val="Normal"/>
        <w:ind w:firstLine="708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Предлагаемое увеличение доходной и расходной части бюджета муниципального образования Астаповское Арсеньевского района на 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год не противоречит положениям БК РФ.             </w:t>
      </w:r>
    </w:p>
    <w:p>
      <w:pPr>
        <w:pStyle w:val="Normal"/>
        <w:ind w:firstLine="708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firstLine="708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9"/>
        <w:tabs>
          <w:tab w:val="clear" w:pos="708"/>
          <w:tab w:val="left" w:pos="0" w:leader="none"/>
          <w:tab w:val="left" w:pos="3855" w:leader="none"/>
        </w:tabs>
        <w:ind w:right="227" w:hanging="0"/>
        <w:jc w:val="both"/>
        <w:rPr>
          <w:b w:val="false"/>
          <w:bCs w:val="false"/>
        </w:rPr>
      </w:pPr>
      <w:r>
        <w:rPr>
          <w:b w:val="false"/>
          <w:bCs w:val="false"/>
        </w:rPr>
        <w:t>Выводы:</w:t>
      </w:r>
    </w:p>
    <w:p>
      <w:pPr>
        <w:pStyle w:val="Style19"/>
        <w:tabs>
          <w:tab w:val="clear" w:pos="708"/>
          <w:tab w:val="left" w:pos="0" w:leader="none"/>
          <w:tab w:val="left" w:pos="3855" w:leader="none"/>
        </w:tabs>
        <w:ind w:right="227" w:hanging="0"/>
        <w:jc w:val="both"/>
        <w:rPr>
          <w:b/>
          <w:bCs/>
        </w:rPr>
      </w:pPr>
      <w:r>
        <w:rPr>
          <w:b/>
          <w:bCs/>
        </w:rPr>
      </w:r>
    </w:p>
    <w:p>
      <w:pPr>
        <w:pStyle w:val="Style19"/>
        <w:tabs>
          <w:tab w:val="clear" w:pos="708"/>
          <w:tab w:val="left" w:pos="0" w:leader="none"/>
          <w:tab w:val="left" w:pos="5940" w:leader="none"/>
        </w:tabs>
        <w:ind w:right="-1" w:firstLine="630"/>
        <w:jc w:val="both"/>
        <w:rPr>
          <w:b w:val="false"/>
          <w:bCs w:val="false"/>
        </w:rPr>
      </w:pPr>
      <w:r>
        <w:rPr>
          <w:b w:val="false"/>
          <w:bCs w:val="false"/>
        </w:rPr>
        <w:t>Контрольно-счетная комиссия муниципального образования Арсеньевский район рекомендует Собранию депутатов муниципального образования Астаповское Арсеньевского района принять проект решения Собрания депутатов муниципального образования Астаповское Арсеньевского района «О внесении изменений в решение Собрания депутатов муниципального образования Астаповское Арсеньевского района от 2</w:t>
      </w:r>
      <w:r>
        <w:rPr>
          <w:b w:val="false"/>
          <w:bCs w:val="false"/>
        </w:rPr>
        <w:t>8</w:t>
      </w:r>
      <w:r>
        <w:rPr>
          <w:b w:val="false"/>
          <w:bCs w:val="false"/>
        </w:rPr>
        <w:t>.12.202</w:t>
      </w:r>
      <w:r>
        <w:rPr>
          <w:b w:val="false"/>
          <w:bCs w:val="false"/>
        </w:rPr>
        <w:t>3</w:t>
      </w:r>
      <w:r>
        <w:rPr>
          <w:b w:val="false"/>
          <w:bCs w:val="false"/>
        </w:rPr>
        <w:t xml:space="preserve"> № </w:t>
      </w:r>
      <w:r>
        <w:rPr>
          <w:b w:val="false"/>
          <w:bCs w:val="false"/>
        </w:rPr>
        <w:t>5-14</w:t>
      </w:r>
      <w:r>
        <w:rPr>
          <w:b w:val="false"/>
          <w:bCs w:val="false"/>
        </w:rPr>
        <w:t xml:space="preserve"> «О бюджете муниципального образования Астаповское Арсеньевского района на 202</w:t>
      </w:r>
      <w:r>
        <w:rPr>
          <w:b w:val="false"/>
          <w:bCs w:val="false"/>
        </w:rPr>
        <w:t>3</w:t>
      </w:r>
      <w:r>
        <w:rPr>
          <w:b w:val="false"/>
          <w:bCs w:val="false"/>
        </w:rPr>
        <w:t xml:space="preserve"> год и плановый период 202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и 202</w:t>
      </w:r>
      <w:r>
        <w:rPr>
          <w:b w:val="false"/>
          <w:bCs w:val="false"/>
        </w:rPr>
        <w:t>5</w:t>
      </w:r>
      <w:r>
        <w:rPr>
          <w:b w:val="false"/>
          <w:bCs w:val="false"/>
        </w:rPr>
        <w:t xml:space="preserve"> годов».</w:t>
      </w:r>
    </w:p>
    <w:p>
      <w:pPr>
        <w:pStyle w:val="Style19"/>
        <w:tabs>
          <w:tab w:val="clear" w:pos="708"/>
          <w:tab w:val="left" w:pos="0" w:leader="none"/>
          <w:tab w:val="left" w:pos="5940" w:leader="none"/>
        </w:tabs>
        <w:ind w:right="-1" w:firstLine="630"/>
        <w:jc w:val="both"/>
        <w:rPr>
          <w:b/>
          <w:bCs/>
        </w:rPr>
      </w:pPr>
      <w:r>
        <w:rPr>
          <w:b/>
          <w:bCs/>
        </w:rPr>
      </w:r>
    </w:p>
    <w:p>
      <w:pPr>
        <w:pStyle w:val="Style19"/>
        <w:tabs>
          <w:tab w:val="clear" w:pos="708"/>
          <w:tab w:val="left" w:pos="0" w:leader="none"/>
          <w:tab w:val="left" w:pos="5940" w:leader="none"/>
        </w:tabs>
        <w:spacing w:lineRule="auto" w:line="276"/>
        <w:ind w:right="227" w:first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b/>
        </w:rPr>
      </w:pPr>
      <w:r>
        <w:rPr>
          <w:b/>
        </w:rPr>
        <w:t xml:space="preserve">Председатель КСК 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/>
      </w:pPr>
      <w:r>
        <w:rPr>
          <w:b/>
          <w:bCs/>
          <w:sz w:val="26"/>
          <w:szCs w:val="26"/>
        </w:rPr>
        <w:t>МО</w:t>
      </w:r>
      <w:r>
        <w:rPr>
          <w:sz w:val="26"/>
          <w:szCs w:val="26"/>
        </w:rPr>
        <w:t xml:space="preserve"> </w:t>
      </w:r>
      <w:r>
        <w:rPr>
          <w:b/>
        </w:rPr>
        <w:t xml:space="preserve">Арсеньевский район  </w:t>
        <w:tab/>
        <w:t xml:space="preserve">                                                              Н.В. Кострикова  </w:t>
      </w:r>
    </w:p>
    <w:sectPr>
      <w:headerReference w:type="default" r:id="rId3"/>
      <w:type w:val="nextPage"/>
      <w:pgSz w:w="11906" w:h="16838"/>
      <w:pgMar w:left="1701" w:right="850" w:gutter="0" w:header="765" w:top="1324" w:footer="0" w:bottom="709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cs="Symbol" w:hint="default"/>
        <w:sz w:val="26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cs="Symbol" w:hint="default"/>
        <w:sz w:val="26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6a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686af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686af9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6a2d2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6a2d2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9">
    <w:name w:val="Body Text"/>
    <w:basedOn w:val="Normal"/>
    <w:semiHidden/>
    <w:unhideWhenUsed/>
    <w:rsid w:val="00686af9"/>
    <w:pPr>
      <w:jc w:val="center"/>
    </w:pPr>
    <w:rPr/>
  </w:style>
  <w:style w:type="paragraph" w:styleId="Style20">
    <w:name w:val="List"/>
    <w:basedOn w:val="Style19"/>
    <w:pPr/>
    <w:rPr>
      <w:rFonts w:cs="DejaVu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ejaVu Sans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uiPriority w:val="99"/>
    <w:semiHidden/>
    <w:unhideWhenUsed/>
    <w:qFormat/>
    <w:rsid w:val="00686af9"/>
    <w:pPr/>
    <w:rPr>
      <w:rFonts w:ascii="Tahoma" w:hAnsi="Tahoma" w:cs="Tahoma"/>
      <w:sz w:val="16"/>
      <w:szCs w:val="16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6a2d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unhideWhenUsed/>
    <w:rsid w:val="006a2d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0458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0003-BBC2-463B-B1BC-7FD84946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Application>LibreOffice/7.5.9.2$Windows_X86_64 LibreOffice_project/cdeefe45c17511d326101eed8008ac4092f278a9</Application>
  <AppVersion>15.0000</AppVersion>
  <Pages>4</Pages>
  <Words>1025</Words>
  <Characters>7250</Characters>
  <CharactersWithSpaces>8581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2017-12-26T06:13:00Z</dcterms:created>
  <dc:creator>8</dc:creator>
  <dc:description/>
  <dc:language>ru-RU</dc:language>
  <cp:lastModifiedBy/>
  <cp:lastPrinted>2024-03-21T11:33:52Z</cp:lastPrinted>
  <dcterms:modified xsi:type="dcterms:W3CDTF">2024-03-21T12:35:37Z</dcterms:modified>
  <cp:revision>403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