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wmf" ContentType="image/x-wmf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>
          <w:sz w:val="16"/>
          <w:szCs w:val="16"/>
        </w:rPr>
        <w:t xml:space="preserve">                 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228600</wp:posOffset>
            </wp:positionV>
            <wp:extent cx="1007745" cy="1283970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61" t="-47" r="-61" b="-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745" cy="1283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center"/>
        <w:rPr>
          <w:sz w:val="21"/>
          <w:szCs w:val="21"/>
        </w:rPr>
      </w:pPr>
      <w:r>
        <w:rPr>
          <w:b/>
          <w:bCs/>
          <w:caps/>
          <w:sz w:val="21"/>
          <w:szCs w:val="21"/>
        </w:rPr>
        <w:t>Тульская область</w:t>
      </w:r>
    </w:p>
    <w:p>
      <w:pPr>
        <w:pStyle w:val="Style27"/>
        <w:spacing w:lineRule="atLeast" w:line="240"/>
        <w:jc w:val="center"/>
        <w:rPr>
          <w:sz w:val="21"/>
          <w:szCs w:val="21"/>
        </w:rPr>
      </w:pPr>
      <w:r>
        <w:rPr>
          <w:rFonts w:cs="Times New Roman" w:ascii="Times New Roman" w:hAnsi="Times New Roman"/>
          <w:b/>
          <w:bCs/>
          <w:sz w:val="21"/>
          <w:szCs w:val="21"/>
        </w:rPr>
        <w:t>КОНТРОЛЬНО-СЧЕТНАЯ КОМИССИЯ</w:t>
      </w:r>
    </w:p>
    <w:p>
      <w:pPr>
        <w:pStyle w:val="Style27"/>
        <w:spacing w:lineRule="atLeast" w:line="240"/>
        <w:jc w:val="center"/>
        <w:rPr>
          <w:sz w:val="21"/>
          <w:szCs w:val="21"/>
        </w:rPr>
      </w:pPr>
      <w:r>
        <w:rPr>
          <w:rFonts w:cs="Times New Roman" w:ascii="Times New Roman" w:hAnsi="Times New Roman"/>
          <w:b/>
          <w:bCs/>
          <w:sz w:val="21"/>
          <w:szCs w:val="21"/>
        </w:rPr>
        <w:t>МУНИЦИПАЛЬНОГО ОБРАЗОВАНИЯ АРСЕНЬЕВСКИЙ РАЙОН</w:t>
      </w:r>
    </w:p>
    <w:p>
      <w:pPr>
        <w:pStyle w:val="Normal"/>
        <w:rPr>
          <w:sz w:val="21"/>
          <w:szCs w:val="21"/>
        </w:rPr>
      </w:pPr>
      <w:r>
        <w:rPr>
          <w:rFonts w:cs="Times New Roman"/>
          <w:sz w:val="21"/>
          <w:szCs w:val="21"/>
          <w:lang w:val="ru-RU" w:eastAsia="ru-RU"/>
        </w:rPr>
        <w:t xml:space="preserve">              </w:t>
      </w:r>
    </w:p>
    <w:tbl>
      <w:tblPr>
        <w:tblW w:w="985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4"/>
      </w:tblGrid>
      <w:tr>
        <w:trPr/>
        <w:tc>
          <w:tcPr>
            <w:tcW w:w="9854" w:type="dxa"/>
            <w:tcBorders>
              <w:top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rFonts w:cs="Times New Roman"/>
                <w:b/>
                <w:sz w:val="21"/>
                <w:szCs w:val="21"/>
              </w:rPr>
              <w:t>301510, Российская Федерация, Тульская область, п. Арсеньево, ул. Папанина, 6.</w:t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sz w:val="21"/>
                <w:szCs w:val="21"/>
              </w:rPr>
            </w:pPr>
            <w:r>
              <w:rPr>
                <w:rFonts w:cs="Times New Roman"/>
                <w:b/>
                <w:sz w:val="21"/>
                <w:szCs w:val="21"/>
              </w:rPr>
              <w:t>Тел./факс(48733)2-14-70; 8(48733)2-15-32</w:t>
            </w:r>
          </w:p>
        </w:tc>
      </w:tr>
    </w:tbl>
    <w:p>
      <w:pPr>
        <w:pStyle w:val="Normal"/>
        <w:spacing w:before="0" w:after="0"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</w:r>
    </w:p>
    <w:p>
      <w:pPr>
        <w:pStyle w:val="Normal"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</w:r>
    </w:p>
    <w:p>
      <w:pPr>
        <w:pStyle w:val="Style19"/>
        <w:tabs>
          <w:tab w:val="clear" w:pos="708"/>
          <w:tab w:val="left" w:pos="5940" w:leader="none"/>
        </w:tabs>
        <w:spacing w:lineRule="auto" w:line="276"/>
        <w:rPr>
          <w:sz w:val="21"/>
          <w:szCs w:val="21"/>
        </w:rPr>
      </w:pPr>
      <w:r>
        <w:rPr>
          <w:b/>
          <w:sz w:val="21"/>
          <w:szCs w:val="21"/>
        </w:rPr>
        <w:t xml:space="preserve">Заключение № </w:t>
      </w:r>
      <w:r>
        <w:rPr>
          <w:b/>
          <w:sz w:val="21"/>
          <w:szCs w:val="21"/>
        </w:rPr>
        <w:t>23</w:t>
      </w:r>
    </w:p>
    <w:p>
      <w:pPr>
        <w:pStyle w:val="Normal"/>
        <w:spacing w:lineRule="auto" w:line="276"/>
        <w:jc w:val="both"/>
        <w:rPr>
          <w:sz w:val="21"/>
          <w:szCs w:val="21"/>
        </w:rPr>
      </w:pPr>
      <w:r>
        <w:rPr>
          <w:b/>
          <w:sz w:val="21"/>
          <w:szCs w:val="21"/>
        </w:rPr>
        <w:t xml:space="preserve">Контрольно-счетной комиссии муниципального образования Арсеньевский район на проект решения Собрания представителей муниципального образования Арсеньевский район «О внесении изменений в решение Собрания представителей муниципального образования Арсеньевский район от 25.12.2023 № 4/16 «О бюджете муниципального образования Арсеньевский район на 2024 год и плановый период 2025 и 2026 годов»  (далее – решение)»      </w:t>
      </w:r>
    </w:p>
    <w:p>
      <w:pPr>
        <w:pStyle w:val="Normal"/>
        <w:spacing w:lineRule="auto" w:line="276"/>
        <w:jc w:val="both"/>
        <w:rPr>
          <w:sz w:val="21"/>
          <w:szCs w:val="21"/>
        </w:rPr>
      </w:pPr>
      <w:r>
        <w:rPr>
          <w:b/>
          <w:sz w:val="21"/>
          <w:szCs w:val="21"/>
        </w:rPr>
        <w:t xml:space="preserve">                                                                                 </w:t>
      </w:r>
    </w:p>
    <w:p>
      <w:pPr>
        <w:pStyle w:val="Style19"/>
        <w:tabs>
          <w:tab w:val="clear" w:pos="708"/>
          <w:tab w:val="left" w:pos="5940" w:leader="none"/>
        </w:tabs>
        <w:spacing w:lineRule="auto" w:line="276"/>
        <w:ind w:left="340" w:right="340" w:hanging="0"/>
        <w:rPr>
          <w:b/>
          <w:sz w:val="21"/>
          <w:szCs w:val="21"/>
        </w:rPr>
      </w:pPr>
      <w:r>
        <w:rPr>
          <w:b/>
          <w:sz w:val="21"/>
          <w:szCs w:val="21"/>
        </w:rPr>
      </w:r>
    </w:p>
    <w:p>
      <w:pPr>
        <w:pStyle w:val="Style19"/>
        <w:tabs>
          <w:tab w:val="clear" w:pos="708"/>
          <w:tab w:val="center" w:pos="5102" w:leader="none"/>
          <w:tab w:val="left" w:pos="7545" w:leader="none"/>
        </w:tabs>
        <w:spacing w:lineRule="auto" w:line="276"/>
        <w:ind w:right="340" w:hanging="0"/>
        <w:jc w:val="right"/>
        <w:rPr>
          <w:sz w:val="21"/>
          <w:szCs w:val="21"/>
        </w:rPr>
      </w:pPr>
      <w:r>
        <w:rPr>
          <w:b/>
          <w:sz w:val="21"/>
          <w:szCs w:val="21"/>
        </w:rPr>
        <w:t xml:space="preserve"> </w:t>
      </w:r>
      <w:r>
        <w:rPr>
          <w:b/>
          <w:sz w:val="21"/>
          <w:szCs w:val="21"/>
        </w:rPr>
        <w:t xml:space="preserve">от </w:t>
      </w:r>
      <w:r>
        <w:rPr>
          <w:b/>
          <w:sz w:val="21"/>
          <w:szCs w:val="21"/>
        </w:rPr>
        <w:t>03</w:t>
      </w:r>
      <w:r>
        <w:rPr>
          <w:b/>
          <w:sz w:val="21"/>
          <w:szCs w:val="21"/>
        </w:rPr>
        <w:t>.0</w:t>
      </w:r>
      <w:r>
        <w:rPr>
          <w:b/>
          <w:sz w:val="21"/>
          <w:szCs w:val="21"/>
        </w:rPr>
        <w:t>9</w:t>
      </w:r>
      <w:r>
        <w:rPr>
          <w:b/>
          <w:sz w:val="21"/>
          <w:szCs w:val="21"/>
        </w:rPr>
        <w:t>.2024 г.</w:t>
        <w:tab/>
        <w:t xml:space="preserve">                                                                                                  п. Арсеньево                                                                                                     </w:t>
      </w:r>
    </w:p>
    <w:p>
      <w:pPr>
        <w:pStyle w:val="Normal"/>
        <w:jc w:val="center"/>
        <w:rPr>
          <w:sz w:val="21"/>
          <w:szCs w:val="21"/>
        </w:rPr>
      </w:pPr>
      <w:r>
        <w:rPr>
          <w:b/>
          <w:sz w:val="21"/>
          <w:szCs w:val="21"/>
        </w:rPr>
        <w:t xml:space="preserve">                                                                             </w:t>
      </w:r>
    </w:p>
    <w:p>
      <w:pPr>
        <w:pStyle w:val="Normal"/>
        <w:tabs>
          <w:tab w:val="clear" w:pos="708"/>
          <w:tab w:val="left" w:pos="600" w:leader="none"/>
          <w:tab w:val="left" w:pos="5940" w:leader="none"/>
        </w:tabs>
        <w:spacing w:lineRule="auto" w:line="276"/>
        <w:ind w:right="-1" w:hanging="0"/>
        <w:jc w:val="both"/>
        <w:rPr>
          <w:sz w:val="21"/>
          <w:szCs w:val="21"/>
        </w:rPr>
      </w:pPr>
      <w:r>
        <w:rPr>
          <w:b w:val="false"/>
          <w:bCs w:val="false"/>
          <w:sz w:val="21"/>
          <w:szCs w:val="21"/>
        </w:rPr>
        <w:tab/>
        <w:t xml:space="preserve">   Заключение подготовлено с учетом требований Бюджетного кодекса РФ (далее - БК РФ), Положения «О бюджетном процессе в муниципальном образовании Арсеньевский район», утвержденного решением Собрания представителей муниципального образования Арсеньевский район от 30.03.2022 № 42/201, Положения «О Контрольно-счетной комиссии муниципального образования Арсеньевский район», утвержденного решением Собрания представителей муниципального образования  Арсеньевский район от 15.11.2021 № 37/175.</w:t>
      </w:r>
    </w:p>
    <w:p>
      <w:pPr>
        <w:pStyle w:val="Normal"/>
        <w:tabs>
          <w:tab w:val="clear" w:pos="708"/>
          <w:tab w:val="left" w:pos="600" w:leader="none"/>
          <w:tab w:val="left" w:pos="5940" w:leader="none"/>
        </w:tabs>
        <w:spacing w:lineRule="auto" w:line="276"/>
        <w:ind w:right="-1" w:hanging="0"/>
        <w:jc w:val="both"/>
        <w:rPr>
          <w:b w:val="false"/>
          <w:bCs w:val="false"/>
        </w:rPr>
      </w:pPr>
      <w:r>
        <w:rPr>
          <w:b w:val="false"/>
          <w:bCs w:val="false"/>
          <w:sz w:val="21"/>
          <w:szCs w:val="21"/>
        </w:rPr>
        <w:tab/>
        <w:t>В результате рассмотрения представленного проекта решения установлено следующее:</w:t>
      </w:r>
    </w:p>
    <w:p>
      <w:pPr>
        <w:pStyle w:val="Style19"/>
        <w:tabs>
          <w:tab w:val="clear" w:pos="708"/>
          <w:tab w:val="left" w:pos="600" w:leader="none"/>
          <w:tab w:val="left" w:pos="5940" w:leader="none"/>
        </w:tabs>
        <w:spacing w:lineRule="auto" w:line="276"/>
        <w:ind w:right="-1" w:hanging="0"/>
        <w:jc w:val="both"/>
        <w:rPr>
          <w:b/>
          <w:bCs/>
        </w:rPr>
      </w:pPr>
      <w:r>
        <w:rPr>
          <w:b/>
          <w:bCs/>
          <w:sz w:val="21"/>
          <w:szCs w:val="21"/>
        </w:rPr>
        <w:tab/>
        <w:t xml:space="preserve"> </w:t>
      </w:r>
      <w:r>
        <w:rPr>
          <w:b w:val="false"/>
          <w:bCs w:val="false"/>
          <w:sz w:val="21"/>
          <w:szCs w:val="21"/>
        </w:rPr>
        <w:t xml:space="preserve">Проект решения Собрания представителей муниципального образования Арсеньевский район «О внесении изменений в решение Собрания представителей муниципального образования Арсеньевский район от 25.12.2023 № 4/16 «О бюджете муниципального образования Арсеньевский район на 2024 год и на плановый период 2025 и 2026 годов» представлен в Контрольно-счетную комиссию муниципального образования Арсеньевский район </w:t>
      </w:r>
      <w:r>
        <w:rPr>
          <w:b w:val="false"/>
          <w:bCs w:val="false"/>
          <w:sz w:val="21"/>
          <w:szCs w:val="21"/>
        </w:rPr>
        <w:t>23</w:t>
      </w:r>
      <w:r>
        <w:rPr>
          <w:b w:val="false"/>
          <w:bCs w:val="false"/>
          <w:sz w:val="21"/>
          <w:szCs w:val="21"/>
        </w:rPr>
        <w:t>.0</w:t>
      </w:r>
      <w:r>
        <w:rPr>
          <w:b w:val="false"/>
          <w:bCs w:val="false"/>
          <w:sz w:val="21"/>
          <w:szCs w:val="21"/>
        </w:rPr>
        <w:t>8</w:t>
      </w:r>
      <w:r>
        <w:rPr>
          <w:b w:val="false"/>
          <w:bCs w:val="false"/>
          <w:sz w:val="21"/>
          <w:szCs w:val="21"/>
        </w:rPr>
        <w:t xml:space="preserve">.2024г, письмо подписано </w:t>
      </w:r>
      <w:r>
        <w:rPr>
          <w:b w:val="false"/>
          <w:bCs w:val="false"/>
          <w:sz w:val="21"/>
          <w:szCs w:val="21"/>
        </w:rPr>
        <w:t>г</w:t>
      </w:r>
      <w:r>
        <w:rPr>
          <w:b w:val="false"/>
          <w:bCs w:val="false"/>
          <w:sz w:val="21"/>
          <w:szCs w:val="21"/>
        </w:rPr>
        <w:t>лав</w:t>
      </w:r>
      <w:r>
        <w:rPr>
          <w:b w:val="false"/>
          <w:bCs w:val="false"/>
          <w:sz w:val="21"/>
          <w:szCs w:val="21"/>
        </w:rPr>
        <w:t>ой</w:t>
      </w:r>
      <w:r>
        <w:rPr>
          <w:b w:val="false"/>
          <w:bCs w:val="false"/>
          <w:sz w:val="21"/>
          <w:szCs w:val="21"/>
        </w:rPr>
        <w:t xml:space="preserve"> администрации муниципального образования Арсеньевский район </w:t>
      </w:r>
      <w:r>
        <w:rPr>
          <w:b w:val="false"/>
          <w:bCs w:val="false"/>
          <w:sz w:val="21"/>
          <w:szCs w:val="21"/>
        </w:rPr>
        <w:t>Суворовым В.И.</w:t>
      </w:r>
      <w:r>
        <w:rPr>
          <w:b w:val="false"/>
          <w:bCs w:val="false"/>
          <w:sz w:val="21"/>
          <w:szCs w:val="21"/>
        </w:rPr>
        <w:t xml:space="preserve"> (письмо от </w:t>
      </w:r>
      <w:r>
        <w:rPr>
          <w:b w:val="false"/>
          <w:bCs w:val="false"/>
          <w:sz w:val="21"/>
          <w:szCs w:val="21"/>
        </w:rPr>
        <w:t>23</w:t>
      </w:r>
      <w:r>
        <w:rPr>
          <w:b w:val="false"/>
          <w:bCs w:val="false"/>
          <w:sz w:val="21"/>
          <w:szCs w:val="21"/>
        </w:rPr>
        <w:t>.0</w:t>
      </w:r>
      <w:r>
        <w:rPr>
          <w:b w:val="false"/>
          <w:bCs w:val="false"/>
          <w:sz w:val="21"/>
          <w:szCs w:val="21"/>
        </w:rPr>
        <w:t>8</w:t>
      </w:r>
      <w:r>
        <w:rPr>
          <w:b w:val="false"/>
          <w:bCs w:val="false"/>
          <w:sz w:val="21"/>
          <w:szCs w:val="21"/>
        </w:rPr>
        <w:t>.2024 № 17-01-</w:t>
      </w:r>
      <w:r>
        <w:rPr>
          <w:b w:val="false"/>
          <w:bCs w:val="false"/>
          <w:sz w:val="21"/>
          <w:szCs w:val="21"/>
        </w:rPr>
        <w:t>2065</w:t>
      </w:r>
      <w:r>
        <w:rPr>
          <w:b w:val="false"/>
          <w:bCs w:val="false"/>
          <w:sz w:val="21"/>
          <w:szCs w:val="21"/>
        </w:rPr>
        <w:t xml:space="preserve">).       </w:t>
      </w:r>
      <w:r>
        <w:rPr>
          <w:b/>
          <w:bCs/>
          <w:sz w:val="21"/>
          <w:szCs w:val="21"/>
        </w:rPr>
        <w:t xml:space="preserve">              </w:t>
      </w:r>
    </w:p>
    <w:p>
      <w:pPr>
        <w:pStyle w:val="Style19"/>
        <w:tabs>
          <w:tab w:val="clear" w:pos="708"/>
          <w:tab w:val="left" w:pos="600" w:leader="none"/>
          <w:tab w:val="left" w:pos="5940" w:leader="none"/>
        </w:tabs>
        <w:spacing w:lineRule="auto" w:line="276"/>
        <w:ind w:right="-1" w:hanging="0"/>
        <w:jc w:val="both"/>
        <w:rPr>
          <w:b/>
          <w:bCs/>
        </w:rPr>
      </w:pPr>
      <w:r>
        <w:rPr>
          <w:b/>
          <w:bCs/>
          <w:sz w:val="21"/>
          <w:szCs w:val="21"/>
        </w:rPr>
        <w:tab/>
        <w:t xml:space="preserve">  </w:t>
      </w:r>
      <w:r>
        <w:rPr>
          <w:b w:val="false"/>
          <w:bCs w:val="false"/>
          <w:sz w:val="21"/>
          <w:szCs w:val="21"/>
        </w:rPr>
        <w:t xml:space="preserve">Проектом решения вносятся изменения в бюджет муниципального образования Арсеньевский район на 2024 год в части увеличения доходов на </w:t>
      </w:r>
      <w:r>
        <w:rPr>
          <w:b w:val="false"/>
          <w:bCs w:val="false"/>
          <w:sz w:val="21"/>
          <w:szCs w:val="21"/>
        </w:rPr>
        <w:t>24483,7</w:t>
      </w:r>
      <w:r>
        <w:rPr>
          <w:b w:val="false"/>
          <w:bCs w:val="false"/>
          <w:sz w:val="21"/>
          <w:szCs w:val="21"/>
        </w:rPr>
        <w:t xml:space="preserve"> тыс.</w:t>
      </w:r>
      <w:r>
        <w:rPr>
          <w:b w:val="false"/>
          <w:bCs w:val="false"/>
          <w:color w:val="000000"/>
          <w:sz w:val="21"/>
          <w:szCs w:val="21"/>
        </w:rPr>
        <w:t xml:space="preserve"> руб., или на</w:t>
      </w:r>
      <w:r>
        <w:rPr>
          <w:b/>
          <w:bCs/>
          <w:color w:val="000000"/>
          <w:sz w:val="21"/>
          <w:szCs w:val="21"/>
        </w:rPr>
        <w:t xml:space="preserve"> </w:t>
      </w:r>
      <w:r>
        <w:rPr>
          <w:b w:val="false"/>
          <w:bCs w:val="false"/>
          <w:color w:val="000000"/>
          <w:sz w:val="21"/>
          <w:szCs w:val="21"/>
        </w:rPr>
        <w:t>3,7</w:t>
      </w:r>
      <w:r>
        <w:rPr>
          <w:b w:val="false"/>
          <w:bCs w:val="false"/>
          <w:color w:val="000000"/>
          <w:sz w:val="21"/>
          <w:szCs w:val="21"/>
        </w:rPr>
        <w:t xml:space="preserve"> %,</w:t>
      </w:r>
      <w:r>
        <w:rPr>
          <w:b/>
          <w:bCs/>
          <w:color w:val="000000"/>
          <w:sz w:val="21"/>
          <w:szCs w:val="21"/>
        </w:rPr>
        <w:t xml:space="preserve"> </w:t>
      </w:r>
      <w:r>
        <w:rPr>
          <w:b w:val="false"/>
          <w:bCs w:val="false"/>
          <w:color w:val="000000"/>
          <w:sz w:val="21"/>
          <w:szCs w:val="21"/>
        </w:rPr>
        <w:t xml:space="preserve">которые составят </w:t>
      </w:r>
      <w:r>
        <w:rPr>
          <w:b w:val="false"/>
          <w:bCs w:val="false"/>
          <w:color w:val="000000"/>
          <w:sz w:val="21"/>
          <w:szCs w:val="21"/>
        </w:rPr>
        <w:t>681732,7</w:t>
      </w:r>
      <w:r>
        <w:rPr>
          <w:b w:val="false"/>
          <w:bCs w:val="false"/>
          <w:color w:val="000000"/>
          <w:sz w:val="21"/>
          <w:szCs w:val="21"/>
        </w:rPr>
        <w:t xml:space="preserve"> тыс. руб. </w:t>
      </w:r>
      <w:r>
        <w:rPr>
          <w:b w:val="false"/>
          <w:bCs w:val="false"/>
          <w:sz w:val="21"/>
          <w:szCs w:val="21"/>
        </w:rPr>
        <w:t>Налоговые и неналоговые доходы  увеличатся</w:t>
      </w:r>
      <w:r>
        <w:rPr>
          <w:b/>
          <w:bCs/>
          <w:sz w:val="21"/>
          <w:szCs w:val="21"/>
        </w:rPr>
        <w:t xml:space="preserve"> </w:t>
      </w:r>
      <w:r>
        <w:rPr>
          <w:b w:val="false"/>
          <w:bCs w:val="false"/>
          <w:sz w:val="21"/>
          <w:szCs w:val="21"/>
        </w:rPr>
        <w:t xml:space="preserve">на </w:t>
      </w:r>
      <w:r>
        <w:rPr>
          <w:b w:val="false"/>
          <w:bCs w:val="false"/>
          <w:sz w:val="21"/>
          <w:szCs w:val="21"/>
        </w:rPr>
        <w:t>3000,0</w:t>
      </w:r>
      <w:r>
        <w:rPr>
          <w:b w:val="false"/>
          <w:bCs w:val="false"/>
          <w:sz w:val="21"/>
          <w:szCs w:val="21"/>
        </w:rPr>
        <w:t xml:space="preserve"> тыс.руб, которые составят </w:t>
      </w:r>
      <w:r>
        <w:rPr>
          <w:b w:val="false"/>
          <w:bCs w:val="false"/>
          <w:sz w:val="21"/>
          <w:szCs w:val="21"/>
        </w:rPr>
        <w:t>92329,1</w:t>
      </w:r>
      <w:r>
        <w:rPr>
          <w:b w:val="false"/>
          <w:bCs w:val="false"/>
          <w:sz w:val="21"/>
          <w:szCs w:val="21"/>
        </w:rPr>
        <w:t xml:space="preserve"> тыс.рублей. Безвозмездные поступления в бюджет муниципального образования Арсеньевский район на 2024 год увеличатся на </w:t>
      </w:r>
      <w:r>
        <w:rPr>
          <w:b w:val="false"/>
          <w:bCs w:val="false"/>
          <w:sz w:val="21"/>
          <w:szCs w:val="21"/>
        </w:rPr>
        <w:t>19983,7</w:t>
      </w:r>
      <w:r>
        <w:rPr>
          <w:b w:val="false"/>
          <w:bCs w:val="false"/>
          <w:sz w:val="21"/>
          <w:szCs w:val="21"/>
        </w:rPr>
        <w:t xml:space="preserve"> тыс.руб. и  составят </w:t>
      </w:r>
      <w:r>
        <w:rPr>
          <w:b w:val="false"/>
          <w:bCs w:val="false"/>
          <w:sz w:val="21"/>
          <w:szCs w:val="21"/>
        </w:rPr>
        <w:t>58790,4</w:t>
      </w:r>
      <w:r>
        <w:rPr>
          <w:b w:val="false"/>
          <w:bCs w:val="false"/>
          <w:sz w:val="21"/>
          <w:szCs w:val="21"/>
        </w:rPr>
        <w:t xml:space="preserve"> тыс. рублей. </w:t>
      </w:r>
    </w:p>
    <w:p>
      <w:pPr>
        <w:pStyle w:val="Style19"/>
        <w:tabs>
          <w:tab w:val="clear" w:pos="708"/>
          <w:tab w:val="left" w:pos="600" w:leader="none"/>
          <w:tab w:val="left" w:pos="5940" w:leader="none"/>
        </w:tabs>
        <w:spacing w:lineRule="auto" w:line="276"/>
        <w:ind w:right="-1" w:hanging="0"/>
        <w:jc w:val="both"/>
        <w:rPr>
          <w:b/>
          <w:bCs/>
        </w:rPr>
      </w:pPr>
      <w:r>
        <w:rPr>
          <w:b/>
          <w:bCs/>
          <w:sz w:val="21"/>
          <w:szCs w:val="21"/>
        </w:rPr>
        <w:tab/>
      </w:r>
      <w:r>
        <w:rPr>
          <w:b w:val="false"/>
          <w:bCs w:val="false"/>
          <w:sz w:val="21"/>
          <w:szCs w:val="21"/>
        </w:rPr>
        <w:t xml:space="preserve">Объем расходов бюджета муниципального образования Арсеньевский район на 2024 год по сравнению с объемом утвержденного бюджета муниципального образования Арсеньевский район на 2024 год  увеличится на </w:t>
      </w:r>
      <w:r>
        <w:rPr>
          <w:b w:val="false"/>
          <w:bCs w:val="false"/>
          <w:sz w:val="21"/>
          <w:szCs w:val="21"/>
        </w:rPr>
        <w:t>24483,7</w:t>
      </w:r>
      <w:r>
        <w:rPr>
          <w:b w:val="false"/>
          <w:bCs w:val="false"/>
          <w:sz w:val="21"/>
          <w:szCs w:val="21"/>
        </w:rPr>
        <w:t xml:space="preserve"> тыс. руб.</w:t>
      </w:r>
      <w:r>
        <w:rPr>
          <w:b/>
          <w:bCs/>
          <w:sz w:val="21"/>
          <w:szCs w:val="21"/>
        </w:rPr>
        <w:t xml:space="preserve"> </w:t>
      </w:r>
      <w:r>
        <w:rPr>
          <w:b w:val="false"/>
          <w:bCs w:val="false"/>
          <w:sz w:val="21"/>
          <w:szCs w:val="21"/>
        </w:rPr>
        <w:t>(</w:t>
      </w:r>
      <w:r>
        <w:rPr>
          <w:b w:val="false"/>
          <w:bCs w:val="false"/>
          <w:sz w:val="21"/>
          <w:szCs w:val="21"/>
        </w:rPr>
        <w:t>3,6</w:t>
      </w:r>
      <w:r>
        <w:rPr>
          <w:b w:val="false"/>
          <w:bCs w:val="false"/>
          <w:sz w:val="21"/>
          <w:szCs w:val="21"/>
        </w:rPr>
        <w:t xml:space="preserve"> %) и определен в размере </w:t>
      </w:r>
      <w:r>
        <w:rPr>
          <w:b w:val="false"/>
          <w:bCs w:val="false"/>
          <w:sz w:val="21"/>
          <w:szCs w:val="21"/>
        </w:rPr>
        <w:t>6964488,1</w:t>
      </w:r>
      <w:r>
        <w:rPr>
          <w:b w:val="false"/>
          <w:bCs w:val="false"/>
          <w:sz w:val="21"/>
          <w:szCs w:val="21"/>
        </w:rPr>
        <w:t xml:space="preserve"> тыс. рублей. Размер дефицита бюджета муниципального образования Арсеньевский район на 2024 год составит 14755,5 тыс. рублей. </w:t>
      </w:r>
    </w:p>
    <w:p>
      <w:pPr>
        <w:pStyle w:val="Style19"/>
        <w:tabs>
          <w:tab w:val="clear" w:pos="708"/>
          <w:tab w:val="left" w:pos="600" w:leader="none"/>
          <w:tab w:val="left" w:pos="5940" w:leader="none"/>
        </w:tabs>
        <w:spacing w:lineRule="auto" w:line="276"/>
        <w:ind w:right="-1" w:hanging="0"/>
        <w:jc w:val="both"/>
        <w:rPr>
          <w:b/>
          <w:bCs/>
        </w:rPr>
      </w:pPr>
      <w:r>
        <w:rPr>
          <w:b/>
          <w:bCs/>
          <w:sz w:val="21"/>
          <w:szCs w:val="21"/>
        </w:rPr>
        <w:tab/>
      </w:r>
      <w:r>
        <w:rPr>
          <w:b w:val="false"/>
          <w:bCs w:val="false"/>
          <w:sz w:val="21"/>
          <w:szCs w:val="21"/>
        </w:rPr>
        <w:t>Решением предусматривается считать неотъемлемой частью следующее: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567" w:leader="none"/>
        </w:tabs>
        <w:spacing w:lineRule="auto" w:line="276"/>
        <w:ind w:left="0" w:right="-1" w:hanging="0"/>
        <w:jc w:val="both"/>
        <w:rPr>
          <w:b w:val="false"/>
          <w:bCs w:val="false"/>
        </w:rPr>
      </w:pPr>
      <w:r>
        <w:rPr>
          <w:b w:val="false"/>
          <w:bCs w:val="false"/>
          <w:sz w:val="21"/>
          <w:szCs w:val="21"/>
        </w:rPr>
        <w:t>-приложение № 2 «Новая редакция приложения № 1 «Доходы бюджета муниципального образования Арсеньевский район на 2023 год по группам, подгруппам, статьям, подстатьям, элементам, группам подвида, аналитической группе подвида классификации доходов бюджетов Российской Федерации» к решению Собрания представителей муниципального образования Арсеньевский район от 25.12.2023 года № 4/16 «О бюджете муниципального образования Арсеньевский район на 2024 год и на плановый период 2025 и 2026 годов»;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0" w:leader="none"/>
        </w:tabs>
        <w:spacing w:lineRule="auto" w:line="276"/>
        <w:ind w:left="0" w:right="-1" w:hanging="0"/>
        <w:jc w:val="both"/>
        <w:rPr>
          <w:b w:val="false"/>
          <w:bCs w:val="false"/>
        </w:rPr>
      </w:pPr>
      <w:r>
        <w:rPr>
          <w:b w:val="false"/>
          <w:bCs w:val="false"/>
          <w:sz w:val="21"/>
          <w:szCs w:val="21"/>
        </w:rPr>
        <w:t>-приложение № 4 «Новая редакция приложения № 2 «Распределение бюджетных ассигнований бюджета муниципального образования Арсеньевский район по разделам, подразделам, классификации расходов бюджета Российской Федерации на 2024 год» к решению Собрания представителей муниципального образования Арсеньевский район от 25.12.2023 № 4/16  «О бюджете муниципального образования Арсеньевский район на 2024 год и на плановый период 2025 и 2026 годы»;</w:t>
      </w:r>
    </w:p>
    <w:p>
      <w:pPr>
        <w:pStyle w:val="Normal"/>
        <w:tabs>
          <w:tab w:val="clear" w:pos="708"/>
          <w:tab w:val="left" w:pos="0" w:leader="none"/>
        </w:tabs>
        <w:spacing w:lineRule="auto" w:line="276"/>
        <w:ind w:left="0" w:right="-1" w:hanging="0"/>
        <w:jc w:val="both"/>
        <w:rPr>
          <w:b w:val="false"/>
          <w:bCs w:val="false"/>
        </w:rPr>
      </w:pPr>
      <w:r>
        <w:rPr>
          <w:b w:val="false"/>
          <w:bCs w:val="false"/>
          <w:sz w:val="21"/>
          <w:szCs w:val="21"/>
        </w:rPr>
        <w:t>-приложение № 6 «Новая редакция приложения № 3 «Ведомственная структура расходов бюджета муниципального образования Арсеньевский район на 2024 год» к решению Собрания представителей муниципального образования Арсеньевский район от 25.12.2023 № 4/16 «О бюджете муниципального образования Арсеньевский район на 2024 год и на плановый период 2025 и 2026 год»;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0" w:leader="none"/>
        </w:tabs>
        <w:spacing w:lineRule="auto" w:line="276"/>
        <w:ind w:left="0" w:right="-1" w:hanging="0"/>
        <w:jc w:val="both"/>
        <w:rPr>
          <w:b w:val="false"/>
          <w:bCs w:val="false"/>
        </w:rPr>
      </w:pPr>
      <w:r>
        <w:rPr>
          <w:b w:val="false"/>
          <w:bCs w:val="false"/>
          <w:sz w:val="21"/>
          <w:szCs w:val="21"/>
        </w:rPr>
        <w:t>-приложение № 8 «Новая редакция приложения № 4 «Перечень и объём бюджетных ассигнований бюджета муниципального образования Арсеньевский район на финансовое обеспечение реализации муниципальных программ муниципального образования Арсеньевский район по целевым статьям, группам и подгруппам видов расходов на 2024 год» к решению Собрания представителей муниципального образования Арсеньевский район от 25.12.2023 № 4/16 «О бюджете муниципального образования Арсеньевский район на 2024 год и на плановый период 2025 и 2026 годы»;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0" w:leader="none"/>
        </w:tabs>
        <w:spacing w:lineRule="auto" w:line="276"/>
        <w:ind w:left="0" w:right="-1" w:hanging="0"/>
        <w:jc w:val="both"/>
        <w:outlineLvl w:val="0"/>
        <w:rPr>
          <w:b w:val="false"/>
          <w:bCs w:val="false"/>
        </w:rPr>
      </w:pPr>
      <w:r>
        <w:rPr>
          <w:b w:val="false"/>
          <w:bCs w:val="false"/>
          <w:sz w:val="21"/>
          <w:szCs w:val="21"/>
        </w:rPr>
        <w:t>-приложение № 13 «Новая редакция приложения № 5 «Распределение иных межбюджетных трансфертов на финансовое обеспечение реализации мероприятий для устойчивого исполнения расходных обязательств, возникающих при выполнении полномочий органов местного самоуправления на 2024 год» к решению Собрания представителей муниципального образования Арсеньевский район от 25.12.2023 № 4/16 «О бюджете муниципального образования Арсеньевский район на 2024 год и на плановый период 2025 и 2026 годы»;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0" w:leader="none"/>
        </w:tabs>
        <w:spacing w:lineRule="auto" w:line="276"/>
        <w:ind w:left="0" w:right="-1" w:hanging="0"/>
        <w:jc w:val="both"/>
        <w:outlineLvl w:val="0"/>
        <w:rPr>
          <w:b w:val="false"/>
          <w:bCs w:val="false"/>
        </w:rPr>
      </w:pPr>
      <w:r>
        <w:rPr>
          <w:b w:val="false"/>
          <w:bCs w:val="false"/>
          <w:sz w:val="21"/>
          <w:szCs w:val="21"/>
        </w:rPr>
        <w:t>-приложение № 14 «Новая редакция приложения № 6 «Распределение иных межбюджетных трансфертов бюджетам муниципальных образований поселений на 2024-2026 годы» к решению Собрания представителей муниципального образования Арсеньевский район от 25.12.2023 № 4/16 «О бюджете муниципального образования Арсеньевский район на 2024 год и на плановый период 2025 и 2026 годы»;</w:t>
      </w:r>
    </w:p>
    <w:p>
      <w:pPr>
        <w:pStyle w:val="Normal"/>
        <w:numPr>
          <w:ilvl w:val="0"/>
          <w:numId w:val="0"/>
        </w:numPr>
        <w:spacing w:lineRule="auto" w:line="276"/>
        <w:ind w:left="0" w:right="-1" w:hanging="0"/>
        <w:jc w:val="both"/>
        <w:outlineLvl w:val="0"/>
        <w:rPr>
          <w:b w:val="false"/>
          <w:bCs w:val="false"/>
        </w:rPr>
      </w:pPr>
      <w:r>
        <w:rPr>
          <w:b w:val="false"/>
          <w:bCs w:val="false"/>
          <w:sz w:val="21"/>
          <w:szCs w:val="21"/>
        </w:rPr>
        <w:t xml:space="preserve">-приложение № 18 «Новая редакция приложения № 7 «Источники внутреннего финансирования дефицита бюджета муниципального образования Арсеньевский район на 2024 год» к решению Собрания представителей муниципального образования Арсеньевский район от 25.12.2023 № 4/16 «О бюджете муниципального образования Арсеньевский район на 2024 год».       </w:t>
      </w:r>
    </w:p>
    <w:p>
      <w:pPr>
        <w:pStyle w:val="Normal"/>
        <w:numPr>
          <w:ilvl w:val="0"/>
          <w:numId w:val="0"/>
        </w:numPr>
        <w:spacing w:lineRule="auto" w:line="276"/>
        <w:ind w:left="1212" w:right="-1" w:hanging="0"/>
        <w:jc w:val="both"/>
        <w:outlineLvl w:val="0"/>
        <w:rPr>
          <w:b w:val="false"/>
          <w:bCs w:val="false"/>
          <w:sz w:val="21"/>
          <w:szCs w:val="21"/>
        </w:rPr>
      </w:pPr>
      <w:r>
        <w:rPr>
          <w:b w:val="false"/>
          <w:bCs w:val="false"/>
          <w:sz w:val="21"/>
          <w:szCs w:val="21"/>
        </w:rPr>
      </w:r>
    </w:p>
    <w:p>
      <w:pPr>
        <w:pStyle w:val="Normal"/>
        <w:spacing w:lineRule="auto" w:line="276"/>
        <w:jc w:val="both"/>
        <w:rPr>
          <w:b w:val="false"/>
          <w:bCs w:val="false"/>
        </w:rPr>
      </w:pPr>
      <w:r>
        <w:rPr>
          <w:b w:val="false"/>
          <w:bCs w:val="false"/>
          <w:spacing w:val="-4"/>
          <w:sz w:val="21"/>
          <w:szCs w:val="21"/>
        </w:rPr>
        <w:tab/>
        <w:t>Информация об изменении доходов бюджета муниципального образования Арсеньевский район по видам доходов приведена в таблице № 1.</w:t>
      </w:r>
    </w:p>
    <w:p>
      <w:pPr>
        <w:pStyle w:val="Normal"/>
        <w:spacing w:lineRule="auto" w:line="276"/>
        <w:jc w:val="both"/>
        <w:rPr>
          <w:b w:val="false"/>
          <w:bCs w:val="false"/>
          <w:sz w:val="21"/>
          <w:szCs w:val="21"/>
        </w:rPr>
      </w:pPr>
      <w:r>
        <w:rPr>
          <w:b w:val="false"/>
          <w:bCs w:val="false"/>
          <w:sz w:val="21"/>
          <w:szCs w:val="21"/>
        </w:rPr>
      </w:r>
    </w:p>
    <w:p>
      <w:pPr>
        <w:pStyle w:val="Normal"/>
        <w:spacing w:lineRule="auto" w:line="276"/>
        <w:ind w:firstLine="720"/>
        <w:jc w:val="right"/>
        <w:rPr>
          <w:b w:val="false"/>
          <w:bCs w:val="false"/>
        </w:rPr>
      </w:pPr>
      <w:r>
        <w:rPr>
          <w:b w:val="false"/>
          <w:bCs w:val="false"/>
          <w:spacing w:val="-4"/>
          <w:sz w:val="21"/>
          <w:szCs w:val="21"/>
        </w:rPr>
        <w:t xml:space="preserve">                                                                                                                                  </w:t>
      </w:r>
      <w:r>
        <w:rPr>
          <w:b w:val="false"/>
          <w:bCs w:val="false"/>
          <w:spacing w:val="-4"/>
          <w:sz w:val="21"/>
          <w:szCs w:val="21"/>
        </w:rPr>
        <w:t>Таблица № 1</w:t>
      </w:r>
    </w:p>
    <w:p>
      <w:pPr>
        <w:pStyle w:val="Normal"/>
        <w:ind w:firstLine="720"/>
        <w:jc w:val="right"/>
        <w:rPr>
          <w:b/>
          <w:bCs/>
        </w:rPr>
      </w:pPr>
      <w:r>
        <w:rPr>
          <w:b/>
          <w:bCs/>
          <w:spacing w:val="-4"/>
          <w:sz w:val="21"/>
          <w:szCs w:val="21"/>
        </w:rPr>
        <w:t xml:space="preserve"> </w:t>
      </w:r>
    </w:p>
    <w:p>
      <w:pPr>
        <w:pStyle w:val="Normal"/>
        <w:jc w:val="center"/>
        <w:rPr>
          <w:b w:val="false"/>
          <w:bCs w:val="false"/>
        </w:rPr>
      </w:pPr>
      <w:r>
        <w:rPr>
          <w:b w:val="false"/>
          <w:bCs w:val="false"/>
          <w:sz w:val="21"/>
          <w:szCs w:val="21"/>
        </w:rPr>
        <w:t>Анализ проекта доходов бюджета муниципального образования Арсеньевский район 202</w:t>
      </w:r>
      <w:r>
        <w:rPr>
          <w:b w:val="false"/>
          <w:bCs w:val="false"/>
          <w:sz w:val="21"/>
          <w:szCs w:val="21"/>
        </w:rPr>
        <w:t>4</w:t>
      </w:r>
      <w:r>
        <w:rPr>
          <w:b w:val="false"/>
          <w:bCs w:val="false"/>
          <w:sz w:val="21"/>
          <w:szCs w:val="21"/>
        </w:rPr>
        <w:t xml:space="preserve"> год</w:t>
      </w:r>
    </w:p>
    <w:p>
      <w:pPr>
        <w:pStyle w:val="Normal"/>
        <w:jc w:val="center"/>
        <w:rPr>
          <w:b w:val="false"/>
          <w:bCs w:val="false"/>
        </w:rPr>
      </w:pPr>
      <w:r>
        <w:rPr>
          <w:b w:val="false"/>
          <w:bCs w:val="false"/>
          <w:sz w:val="21"/>
          <w:szCs w:val="21"/>
        </w:rPr>
        <w:t xml:space="preserve"> </w:t>
      </w:r>
      <w:r>
        <w:rPr>
          <w:b w:val="false"/>
          <w:bCs w:val="false"/>
          <w:sz w:val="21"/>
          <w:szCs w:val="21"/>
        </w:rPr>
        <w:t>по отношению к утвержденному бюджету на 2024 год.</w:t>
      </w:r>
    </w:p>
    <w:p>
      <w:pPr>
        <w:pStyle w:val="Normal"/>
        <w:jc w:val="center"/>
        <w:rPr>
          <w:b w:val="false"/>
          <w:bCs w:val="false"/>
          <w:sz w:val="21"/>
          <w:szCs w:val="21"/>
        </w:rPr>
      </w:pPr>
      <w:r>
        <w:rPr>
          <w:b w:val="false"/>
          <w:bCs w:val="false"/>
          <w:sz w:val="21"/>
          <w:szCs w:val="21"/>
        </w:rPr>
      </w:r>
    </w:p>
    <w:p>
      <w:pPr>
        <w:pStyle w:val="Normal"/>
        <w:ind w:firstLine="708"/>
        <w:jc w:val="right"/>
        <w:rPr>
          <w:b w:val="false"/>
          <w:bCs w:val="false"/>
        </w:rPr>
      </w:pPr>
      <w:r>
        <w:rPr>
          <w:b w:val="false"/>
          <w:bCs w:val="false"/>
          <w:spacing w:val="-4"/>
          <w:sz w:val="21"/>
          <w:szCs w:val="21"/>
        </w:rPr>
        <w:t>тыс. руб.</w:t>
      </w:r>
    </w:p>
    <w:p>
      <w:pPr>
        <w:pStyle w:val="Normal"/>
        <w:ind w:firstLine="708"/>
        <w:jc w:val="right"/>
        <w:rPr>
          <w:b w:val="false"/>
          <w:bCs w:val="false"/>
          <w:spacing w:val="-4"/>
          <w:sz w:val="21"/>
          <w:szCs w:val="21"/>
        </w:rPr>
      </w:pPr>
      <w:r>
        <w:rPr>
          <w:b w:val="false"/>
          <w:bCs w:val="false"/>
          <w:spacing w:val="-4"/>
          <w:sz w:val="21"/>
          <w:szCs w:val="21"/>
        </w:rPr>
      </w:r>
    </w:p>
    <w:tbl>
      <w:tblPr>
        <w:tblW w:w="10065" w:type="dxa"/>
        <w:jc w:val="left"/>
        <w:tblInd w:w="-343" w:type="dxa"/>
        <w:tblLayout w:type="fixed"/>
        <w:tblCellMar>
          <w:top w:w="0" w:type="dxa"/>
          <w:left w:w="83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2495"/>
        <w:gridCol w:w="2518"/>
        <w:gridCol w:w="2443"/>
        <w:gridCol w:w="1589"/>
        <w:gridCol w:w="1020"/>
      </w:tblGrid>
      <w:tr>
        <w:trPr>
          <w:trHeight w:val="516" w:hRule="atLeast"/>
        </w:trPr>
        <w:tc>
          <w:tcPr>
            <w:tcW w:w="24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21"/>
                <w:szCs w:val="21"/>
              </w:rPr>
              <w:t>Наименование доходов</w:t>
            </w:r>
          </w:p>
        </w:tc>
        <w:tc>
          <w:tcPr>
            <w:tcW w:w="25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21"/>
                <w:szCs w:val="21"/>
              </w:rPr>
              <w:t>Утвержденный бюджет на 2024 год (тыс.руб.)</w:t>
            </w:r>
          </w:p>
        </w:tc>
        <w:tc>
          <w:tcPr>
            <w:tcW w:w="24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21"/>
                <w:szCs w:val="21"/>
              </w:rPr>
              <w:t>Проект уточнения бюджета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463" w:leader="none"/>
              </w:tabs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21"/>
                <w:szCs w:val="21"/>
              </w:rPr>
              <w:t xml:space="preserve">         </w:t>
            </w:r>
            <w:r>
              <w:rPr>
                <w:b w:val="false"/>
                <w:bCs w:val="false"/>
                <w:sz w:val="21"/>
                <w:szCs w:val="21"/>
              </w:rPr>
              <w:t>(тыс.руб.)</w:t>
            </w:r>
          </w:p>
        </w:tc>
        <w:tc>
          <w:tcPr>
            <w:tcW w:w="26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21"/>
                <w:szCs w:val="21"/>
              </w:rPr>
              <w:t>Отклонение показателей проекта уточненного бюджета от утвержденного бюджета на 2024 год</w:t>
            </w:r>
          </w:p>
        </w:tc>
      </w:tr>
      <w:tr>
        <w:trPr>
          <w:trHeight w:val="516" w:hRule="atLeast"/>
        </w:trPr>
        <w:tc>
          <w:tcPr>
            <w:tcW w:w="249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  <w:sz w:val="21"/>
                <w:szCs w:val="21"/>
              </w:rPr>
            </w:pPr>
            <w:r>
              <w:rPr>
                <w:b w:val="false"/>
                <w:bCs w:val="false"/>
                <w:sz w:val="21"/>
                <w:szCs w:val="21"/>
              </w:rPr>
            </w:r>
          </w:p>
        </w:tc>
        <w:tc>
          <w:tcPr>
            <w:tcW w:w="251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  <w:sz w:val="21"/>
                <w:szCs w:val="21"/>
              </w:rPr>
            </w:pPr>
            <w:r>
              <w:rPr>
                <w:b w:val="false"/>
                <w:bCs w:val="false"/>
                <w:sz w:val="21"/>
                <w:szCs w:val="21"/>
              </w:rPr>
            </w:r>
          </w:p>
        </w:tc>
        <w:tc>
          <w:tcPr>
            <w:tcW w:w="244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  <w:sz w:val="21"/>
                <w:szCs w:val="21"/>
              </w:rPr>
            </w:pPr>
            <w:r>
              <w:rPr>
                <w:b w:val="false"/>
                <w:bCs w:val="false"/>
                <w:sz w:val="21"/>
                <w:szCs w:val="21"/>
              </w:rPr>
            </w:r>
          </w:p>
        </w:tc>
        <w:tc>
          <w:tcPr>
            <w:tcW w:w="1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21"/>
                <w:szCs w:val="21"/>
              </w:rPr>
              <w:t>(гр3-гр2),тыс. руб.</w:t>
            </w: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21"/>
                <w:szCs w:val="21"/>
              </w:rPr>
              <w:t>(гр.3/2),%</w:t>
            </w:r>
          </w:p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21"/>
                <w:szCs w:val="21"/>
              </w:rPr>
              <w:t>тыс.руб.</w:t>
            </w:r>
          </w:p>
        </w:tc>
      </w:tr>
      <w:tr>
        <w:trPr/>
        <w:tc>
          <w:tcPr>
            <w:tcW w:w="2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21"/>
                <w:szCs w:val="21"/>
              </w:rPr>
              <w:t>1</w:t>
            </w:r>
          </w:p>
        </w:tc>
        <w:tc>
          <w:tcPr>
            <w:tcW w:w="2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21"/>
                <w:szCs w:val="21"/>
              </w:rPr>
              <w:t>2</w:t>
            </w:r>
          </w:p>
        </w:tc>
        <w:tc>
          <w:tcPr>
            <w:tcW w:w="2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21"/>
                <w:szCs w:val="21"/>
              </w:rPr>
              <w:t>3</w:t>
            </w:r>
          </w:p>
        </w:tc>
        <w:tc>
          <w:tcPr>
            <w:tcW w:w="1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21"/>
                <w:szCs w:val="21"/>
              </w:rPr>
              <w:t>4</w:t>
            </w: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21"/>
                <w:szCs w:val="21"/>
              </w:rPr>
              <w:t>5</w:t>
            </w:r>
          </w:p>
        </w:tc>
      </w:tr>
      <w:tr>
        <w:trPr/>
        <w:tc>
          <w:tcPr>
            <w:tcW w:w="2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21"/>
                <w:szCs w:val="21"/>
              </w:rPr>
              <w:t>Налоговые и неналоговые доходы, из них:</w:t>
            </w:r>
          </w:p>
        </w:tc>
        <w:tc>
          <w:tcPr>
            <w:tcW w:w="2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rFonts w:eastAsia="Times New Roman" w:cs="Times New Roman"/>
                <w:b w:val="false"/>
                <w:bCs w:val="false"/>
                <w:color w:val="00000A"/>
                <w:kern w:val="0"/>
                <w:sz w:val="21"/>
                <w:szCs w:val="21"/>
                <w:lang w:val="ru-RU" w:eastAsia="ru-RU" w:bidi="ar-SA"/>
              </w:rPr>
              <w:t>89 329,1</w:t>
            </w:r>
          </w:p>
        </w:tc>
        <w:tc>
          <w:tcPr>
            <w:tcW w:w="2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rFonts w:eastAsia="Times New Roman" w:cs="Times New Roman"/>
                <w:b w:val="false"/>
                <w:bCs w:val="false"/>
                <w:color w:val="00000A"/>
                <w:kern w:val="0"/>
                <w:sz w:val="21"/>
                <w:szCs w:val="21"/>
                <w:lang w:val="ru-RU" w:eastAsia="ru-RU" w:bidi="ar-SA"/>
              </w:rPr>
              <w:t>92 329,1</w:t>
            </w:r>
          </w:p>
        </w:tc>
        <w:tc>
          <w:tcPr>
            <w:tcW w:w="1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21"/>
                <w:szCs w:val="21"/>
              </w:rPr>
              <w:t>+3 000,0</w:t>
            </w: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22"/>
                <w:szCs w:val="22"/>
              </w:rPr>
              <w:t>+3,4</w:t>
            </w:r>
          </w:p>
        </w:tc>
      </w:tr>
      <w:tr>
        <w:trPr/>
        <w:tc>
          <w:tcPr>
            <w:tcW w:w="249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21"/>
                <w:szCs w:val="21"/>
              </w:rPr>
              <w:t>Налог на доходы физических лиц</w:t>
            </w:r>
          </w:p>
        </w:tc>
        <w:tc>
          <w:tcPr>
            <w:tcW w:w="2518" w:type="dxa"/>
            <w:tcBorders>
              <w:left w:val="single" w:sz="4" w:space="0" w:color="00000A"/>
              <w:bottom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21"/>
                <w:szCs w:val="21"/>
              </w:rPr>
              <w:t>19 003,0</w:t>
            </w:r>
          </w:p>
        </w:tc>
        <w:tc>
          <w:tcPr>
            <w:tcW w:w="24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21"/>
                <w:szCs w:val="21"/>
              </w:rPr>
              <w:t>22 503,0</w:t>
            </w:r>
          </w:p>
        </w:tc>
        <w:tc>
          <w:tcPr>
            <w:tcW w:w="158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21"/>
                <w:szCs w:val="21"/>
              </w:rPr>
              <w:t>+3 500,0</w:t>
            </w:r>
          </w:p>
        </w:tc>
        <w:tc>
          <w:tcPr>
            <w:tcW w:w="10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22"/>
                <w:szCs w:val="22"/>
              </w:rPr>
              <w:t>+18,4</w:t>
            </w:r>
          </w:p>
        </w:tc>
      </w:tr>
      <w:tr>
        <w:trPr/>
        <w:tc>
          <w:tcPr>
            <w:tcW w:w="2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21"/>
                <w:szCs w:val="21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21"/>
                <w:szCs w:val="21"/>
              </w:rPr>
              <w:t>18 621,2</w:t>
            </w:r>
          </w:p>
        </w:tc>
        <w:tc>
          <w:tcPr>
            <w:tcW w:w="2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21"/>
                <w:szCs w:val="21"/>
              </w:rPr>
              <w:t>18 621,2</w:t>
            </w:r>
          </w:p>
        </w:tc>
        <w:tc>
          <w:tcPr>
            <w:tcW w:w="1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21"/>
                <w:szCs w:val="21"/>
              </w:rPr>
              <w:t>0</w:t>
            </w: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22"/>
                <w:szCs w:val="22"/>
              </w:rPr>
              <w:t>0</w:t>
            </w:r>
          </w:p>
        </w:tc>
      </w:tr>
      <w:tr>
        <w:trPr/>
        <w:tc>
          <w:tcPr>
            <w:tcW w:w="2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21"/>
                <w:szCs w:val="21"/>
              </w:rPr>
              <w:t>Налоги на совокупный доход</w:t>
            </w:r>
          </w:p>
        </w:tc>
        <w:tc>
          <w:tcPr>
            <w:tcW w:w="2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21"/>
                <w:szCs w:val="21"/>
              </w:rPr>
              <w:t>29 861,0</w:t>
            </w:r>
          </w:p>
        </w:tc>
        <w:tc>
          <w:tcPr>
            <w:tcW w:w="2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21"/>
                <w:szCs w:val="21"/>
              </w:rPr>
              <w:t>30 861,0</w:t>
            </w:r>
          </w:p>
        </w:tc>
        <w:tc>
          <w:tcPr>
            <w:tcW w:w="1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21"/>
                <w:szCs w:val="21"/>
              </w:rPr>
              <w:t>+1 100,0</w:t>
            </w: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22"/>
                <w:szCs w:val="22"/>
              </w:rPr>
              <w:t>+3,3</w:t>
            </w:r>
          </w:p>
        </w:tc>
      </w:tr>
      <w:tr>
        <w:trPr/>
        <w:tc>
          <w:tcPr>
            <w:tcW w:w="2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21"/>
                <w:szCs w:val="21"/>
              </w:rPr>
              <w:t>Налоги на имущество</w:t>
            </w:r>
          </w:p>
        </w:tc>
        <w:tc>
          <w:tcPr>
            <w:tcW w:w="2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21"/>
                <w:szCs w:val="21"/>
              </w:rPr>
              <w:t>3 693,9</w:t>
            </w:r>
          </w:p>
        </w:tc>
        <w:tc>
          <w:tcPr>
            <w:tcW w:w="2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21"/>
                <w:szCs w:val="21"/>
              </w:rPr>
              <w:t>3 693,9</w:t>
            </w:r>
          </w:p>
        </w:tc>
        <w:tc>
          <w:tcPr>
            <w:tcW w:w="1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21"/>
                <w:szCs w:val="21"/>
              </w:rPr>
              <w:t>0</w:t>
            </w: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22"/>
                <w:szCs w:val="22"/>
              </w:rPr>
              <w:t>0</w:t>
            </w:r>
          </w:p>
        </w:tc>
      </w:tr>
      <w:tr>
        <w:trPr/>
        <w:tc>
          <w:tcPr>
            <w:tcW w:w="2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21"/>
                <w:szCs w:val="21"/>
              </w:rPr>
              <w:t>Государственная пошлина</w:t>
            </w:r>
          </w:p>
        </w:tc>
        <w:tc>
          <w:tcPr>
            <w:tcW w:w="2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21"/>
                <w:szCs w:val="21"/>
              </w:rPr>
              <w:t>1 500,0</w:t>
            </w:r>
          </w:p>
        </w:tc>
        <w:tc>
          <w:tcPr>
            <w:tcW w:w="2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21"/>
                <w:szCs w:val="21"/>
              </w:rPr>
              <w:t>1 500,0</w:t>
            </w:r>
          </w:p>
        </w:tc>
        <w:tc>
          <w:tcPr>
            <w:tcW w:w="1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21"/>
                <w:szCs w:val="21"/>
              </w:rPr>
              <w:t>0</w:t>
            </w: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22"/>
                <w:szCs w:val="22"/>
              </w:rPr>
              <w:t>0</w:t>
            </w:r>
          </w:p>
        </w:tc>
      </w:tr>
      <w:tr>
        <w:trPr/>
        <w:tc>
          <w:tcPr>
            <w:tcW w:w="2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left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21"/>
                <w:szCs w:val="21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21"/>
                <w:szCs w:val="21"/>
              </w:rPr>
              <w:t>4 615,0</w:t>
            </w:r>
          </w:p>
        </w:tc>
        <w:tc>
          <w:tcPr>
            <w:tcW w:w="2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21"/>
                <w:szCs w:val="21"/>
              </w:rPr>
              <w:t>4 615,0</w:t>
            </w:r>
          </w:p>
        </w:tc>
        <w:tc>
          <w:tcPr>
            <w:tcW w:w="1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21"/>
                <w:szCs w:val="21"/>
              </w:rPr>
              <w:t xml:space="preserve">0 </w:t>
            </w: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22"/>
                <w:szCs w:val="22"/>
              </w:rPr>
              <w:t>0</w:t>
            </w:r>
          </w:p>
        </w:tc>
      </w:tr>
      <w:tr>
        <w:trPr/>
        <w:tc>
          <w:tcPr>
            <w:tcW w:w="249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left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21"/>
                <w:szCs w:val="21"/>
              </w:rPr>
              <w:t>Платежи при пользовании природными ресурсами</w:t>
            </w:r>
          </w:p>
        </w:tc>
        <w:tc>
          <w:tcPr>
            <w:tcW w:w="2518" w:type="dxa"/>
            <w:tcBorders>
              <w:left w:val="single" w:sz="4" w:space="0" w:color="00000A"/>
              <w:bottom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21"/>
                <w:szCs w:val="21"/>
              </w:rPr>
              <w:t>57,0</w:t>
            </w:r>
          </w:p>
        </w:tc>
        <w:tc>
          <w:tcPr>
            <w:tcW w:w="24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21"/>
                <w:szCs w:val="21"/>
              </w:rPr>
              <w:t>57,0</w:t>
            </w:r>
          </w:p>
        </w:tc>
        <w:tc>
          <w:tcPr>
            <w:tcW w:w="158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21"/>
                <w:szCs w:val="21"/>
              </w:rPr>
              <w:t>0</w:t>
            </w:r>
          </w:p>
        </w:tc>
        <w:tc>
          <w:tcPr>
            <w:tcW w:w="10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22"/>
                <w:szCs w:val="22"/>
              </w:rPr>
              <w:t>0</w:t>
            </w:r>
          </w:p>
        </w:tc>
      </w:tr>
      <w:tr>
        <w:trPr/>
        <w:tc>
          <w:tcPr>
            <w:tcW w:w="249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21"/>
                <w:szCs w:val="21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518" w:type="dxa"/>
            <w:tcBorders>
              <w:left w:val="single" w:sz="4" w:space="0" w:color="00000A"/>
              <w:bottom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21"/>
                <w:szCs w:val="21"/>
              </w:rPr>
              <w:t>7 078,0</w:t>
            </w:r>
          </w:p>
        </w:tc>
        <w:tc>
          <w:tcPr>
            <w:tcW w:w="24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21"/>
                <w:szCs w:val="21"/>
              </w:rPr>
              <w:t>7 078,0</w:t>
            </w:r>
          </w:p>
        </w:tc>
        <w:tc>
          <w:tcPr>
            <w:tcW w:w="158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21"/>
                <w:szCs w:val="21"/>
              </w:rPr>
              <w:t>0</w:t>
            </w:r>
          </w:p>
        </w:tc>
        <w:tc>
          <w:tcPr>
            <w:tcW w:w="10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22"/>
                <w:szCs w:val="22"/>
              </w:rPr>
              <w:t>0</w:t>
            </w:r>
          </w:p>
        </w:tc>
      </w:tr>
      <w:tr>
        <w:trPr/>
        <w:tc>
          <w:tcPr>
            <w:tcW w:w="2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21"/>
                <w:szCs w:val="21"/>
              </w:rPr>
              <w:t>Доходы от продажи материальных и нематериальных активов</w:t>
            </w:r>
          </w:p>
        </w:tc>
        <w:tc>
          <w:tcPr>
            <w:tcW w:w="2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21"/>
                <w:szCs w:val="21"/>
              </w:rPr>
              <w:t>3 750,0</w:t>
            </w:r>
          </w:p>
        </w:tc>
        <w:tc>
          <w:tcPr>
            <w:tcW w:w="2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21"/>
                <w:szCs w:val="21"/>
              </w:rPr>
              <w:t>3 750,0</w:t>
            </w:r>
          </w:p>
        </w:tc>
        <w:tc>
          <w:tcPr>
            <w:tcW w:w="1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21"/>
                <w:szCs w:val="21"/>
              </w:rPr>
              <w:t>0</w:t>
            </w: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22"/>
                <w:szCs w:val="22"/>
              </w:rPr>
              <w:t>0</w:t>
            </w:r>
          </w:p>
        </w:tc>
      </w:tr>
      <w:tr>
        <w:trPr/>
        <w:tc>
          <w:tcPr>
            <w:tcW w:w="2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21"/>
                <w:szCs w:val="21"/>
              </w:rPr>
              <w:t>Штрафы, санкции, возмещение ущерба</w:t>
            </w:r>
          </w:p>
        </w:tc>
        <w:tc>
          <w:tcPr>
            <w:tcW w:w="2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21"/>
                <w:szCs w:val="21"/>
              </w:rPr>
              <w:t>1 145,0</w:t>
            </w:r>
          </w:p>
        </w:tc>
        <w:tc>
          <w:tcPr>
            <w:tcW w:w="2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21"/>
                <w:szCs w:val="21"/>
              </w:rPr>
              <w:t>1 145,0</w:t>
            </w:r>
          </w:p>
        </w:tc>
        <w:tc>
          <w:tcPr>
            <w:tcW w:w="1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21"/>
                <w:szCs w:val="21"/>
              </w:rPr>
              <w:t>0</w:t>
            </w: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22"/>
                <w:szCs w:val="22"/>
              </w:rPr>
              <w:t>0</w:t>
            </w:r>
          </w:p>
        </w:tc>
      </w:tr>
      <w:tr>
        <w:trPr/>
        <w:tc>
          <w:tcPr>
            <w:tcW w:w="249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Прочие неналоговые доходы</w:t>
            </w:r>
          </w:p>
        </w:tc>
        <w:tc>
          <w:tcPr>
            <w:tcW w:w="2518" w:type="dxa"/>
            <w:tcBorders>
              <w:left w:val="single" w:sz="4" w:space="0" w:color="00000A"/>
              <w:bottom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5,0</w:t>
            </w:r>
          </w:p>
        </w:tc>
        <w:tc>
          <w:tcPr>
            <w:tcW w:w="24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5,0</w:t>
            </w:r>
          </w:p>
        </w:tc>
        <w:tc>
          <w:tcPr>
            <w:tcW w:w="158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0</w:t>
            </w:r>
          </w:p>
        </w:tc>
        <w:tc>
          <w:tcPr>
            <w:tcW w:w="10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22"/>
                <w:szCs w:val="22"/>
              </w:rPr>
              <w:t>0</w:t>
            </w:r>
          </w:p>
        </w:tc>
      </w:tr>
      <w:tr>
        <w:trPr/>
        <w:tc>
          <w:tcPr>
            <w:tcW w:w="2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21"/>
                <w:szCs w:val="21"/>
              </w:rPr>
              <w:t>Безвозмездные поступления, из них:</w:t>
            </w:r>
          </w:p>
        </w:tc>
        <w:tc>
          <w:tcPr>
            <w:tcW w:w="2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21"/>
                <w:szCs w:val="21"/>
              </w:rPr>
              <w:t>567 919,9</w:t>
            </w:r>
          </w:p>
        </w:tc>
        <w:tc>
          <w:tcPr>
            <w:tcW w:w="2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21"/>
                <w:szCs w:val="21"/>
              </w:rPr>
              <w:t>587 903,5</w:t>
            </w:r>
          </w:p>
        </w:tc>
        <w:tc>
          <w:tcPr>
            <w:tcW w:w="1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21"/>
                <w:szCs w:val="21"/>
              </w:rPr>
              <w:t>+19 983,6</w:t>
            </w: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22"/>
                <w:szCs w:val="22"/>
              </w:rPr>
              <w:t>+3,5</w:t>
            </w:r>
          </w:p>
        </w:tc>
      </w:tr>
      <w:tr>
        <w:trPr/>
        <w:tc>
          <w:tcPr>
            <w:tcW w:w="2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21"/>
                <w:szCs w:val="21"/>
              </w:rPr>
              <w:t>Дотации бюджетам муниципальных образований</w:t>
            </w:r>
          </w:p>
        </w:tc>
        <w:tc>
          <w:tcPr>
            <w:tcW w:w="2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21"/>
                <w:szCs w:val="21"/>
              </w:rPr>
              <w:t>92 504,0</w:t>
            </w:r>
          </w:p>
        </w:tc>
        <w:tc>
          <w:tcPr>
            <w:tcW w:w="2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21"/>
                <w:szCs w:val="21"/>
              </w:rPr>
              <w:t>93 487,8</w:t>
            </w:r>
          </w:p>
        </w:tc>
        <w:tc>
          <w:tcPr>
            <w:tcW w:w="1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21"/>
                <w:szCs w:val="21"/>
              </w:rPr>
              <w:t>+983,8</w:t>
            </w: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22"/>
                <w:szCs w:val="22"/>
              </w:rPr>
              <w:t>+1,1</w:t>
            </w:r>
          </w:p>
        </w:tc>
      </w:tr>
      <w:tr>
        <w:trPr/>
        <w:tc>
          <w:tcPr>
            <w:tcW w:w="2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21"/>
                <w:szCs w:val="21"/>
              </w:rPr>
              <w:t>Субсидии бюджетам  бюджетной системы Российской Федерации (межбюджетные субсидии)</w:t>
            </w:r>
          </w:p>
        </w:tc>
        <w:tc>
          <w:tcPr>
            <w:tcW w:w="2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21"/>
                <w:szCs w:val="21"/>
              </w:rPr>
              <w:t>298 930,5</w:t>
            </w:r>
          </w:p>
        </w:tc>
        <w:tc>
          <w:tcPr>
            <w:tcW w:w="2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21"/>
                <w:szCs w:val="21"/>
              </w:rPr>
              <w:t>299 671,4</w:t>
            </w:r>
          </w:p>
        </w:tc>
        <w:tc>
          <w:tcPr>
            <w:tcW w:w="1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rFonts w:eastAsia="Times New Roman" w:cs="Times New Roman"/>
                <w:b w:val="false"/>
                <w:bCs w:val="false"/>
                <w:color w:val="00000A"/>
                <w:kern w:val="0"/>
                <w:sz w:val="21"/>
                <w:szCs w:val="21"/>
                <w:lang w:val="ru-RU" w:eastAsia="ru-RU" w:bidi="ar-SA"/>
              </w:rPr>
              <w:t>+740,9</w:t>
            </w: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22"/>
                <w:szCs w:val="22"/>
              </w:rPr>
              <w:t>+0,2</w:t>
            </w:r>
          </w:p>
        </w:tc>
      </w:tr>
      <w:tr>
        <w:trPr/>
        <w:tc>
          <w:tcPr>
            <w:tcW w:w="2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21"/>
                <w:szCs w:val="21"/>
              </w:rPr>
              <w:t>Субвенции бюджетам муниципальных образований</w:t>
            </w:r>
          </w:p>
        </w:tc>
        <w:tc>
          <w:tcPr>
            <w:tcW w:w="2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21"/>
                <w:szCs w:val="21"/>
              </w:rPr>
              <w:t>154 342,4</w:t>
            </w:r>
          </w:p>
        </w:tc>
        <w:tc>
          <w:tcPr>
            <w:tcW w:w="2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21"/>
                <w:szCs w:val="21"/>
              </w:rPr>
              <w:t>154 760,5</w:t>
            </w:r>
          </w:p>
        </w:tc>
        <w:tc>
          <w:tcPr>
            <w:tcW w:w="1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21"/>
                <w:szCs w:val="21"/>
              </w:rPr>
              <w:t>+418,1</w:t>
            </w: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22"/>
                <w:szCs w:val="22"/>
              </w:rPr>
              <w:t>+0,3</w:t>
            </w:r>
          </w:p>
        </w:tc>
      </w:tr>
      <w:tr>
        <w:trPr>
          <w:trHeight w:val="653" w:hRule="atLeast"/>
        </w:trPr>
        <w:tc>
          <w:tcPr>
            <w:tcW w:w="2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21"/>
                <w:szCs w:val="21"/>
              </w:rPr>
              <w:t>Иные межбюджетные трансферты</w:t>
            </w:r>
          </w:p>
        </w:tc>
        <w:tc>
          <w:tcPr>
            <w:tcW w:w="2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21"/>
                <w:szCs w:val="21"/>
              </w:rPr>
              <w:t>21 973,0</w:t>
            </w:r>
          </w:p>
        </w:tc>
        <w:tc>
          <w:tcPr>
            <w:tcW w:w="2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21"/>
                <w:szCs w:val="21"/>
              </w:rPr>
              <w:t>39 813,9</w:t>
            </w:r>
          </w:p>
        </w:tc>
        <w:tc>
          <w:tcPr>
            <w:tcW w:w="1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rFonts w:eastAsia="Times New Roman" w:cs="Times New Roman"/>
                <w:b w:val="false"/>
                <w:bCs w:val="false"/>
                <w:color w:val="00000A"/>
                <w:kern w:val="0"/>
                <w:sz w:val="21"/>
                <w:szCs w:val="21"/>
                <w:lang w:val="ru-RU" w:eastAsia="ru-RU" w:bidi="ar-SA"/>
              </w:rPr>
              <w:t>+17840,9</w:t>
            </w: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22"/>
                <w:szCs w:val="22"/>
              </w:rPr>
              <w:t>+81,2</w:t>
            </w:r>
          </w:p>
        </w:tc>
      </w:tr>
      <w:tr>
        <w:trPr>
          <w:trHeight w:val="653" w:hRule="atLeast"/>
        </w:trPr>
        <w:tc>
          <w:tcPr>
            <w:tcW w:w="249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21"/>
                <w:szCs w:val="21"/>
              </w:rPr>
              <w:t>Прочие безвозмездные поступления</w:t>
            </w:r>
          </w:p>
        </w:tc>
        <w:tc>
          <w:tcPr>
            <w:tcW w:w="2518" w:type="dxa"/>
            <w:tcBorders>
              <w:left w:val="single" w:sz="4" w:space="0" w:color="00000A"/>
              <w:bottom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21"/>
                <w:szCs w:val="21"/>
              </w:rPr>
              <w:t>0</w:t>
            </w:r>
          </w:p>
        </w:tc>
        <w:tc>
          <w:tcPr>
            <w:tcW w:w="24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21"/>
                <w:szCs w:val="21"/>
              </w:rPr>
              <w:t>170,0</w:t>
            </w:r>
          </w:p>
        </w:tc>
        <w:tc>
          <w:tcPr>
            <w:tcW w:w="158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21"/>
                <w:szCs w:val="21"/>
              </w:rPr>
              <w:t>+170,0</w:t>
            </w:r>
          </w:p>
        </w:tc>
        <w:tc>
          <w:tcPr>
            <w:tcW w:w="10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22"/>
                <w:szCs w:val="22"/>
              </w:rPr>
              <w:t>+100,0</w:t>
            </w:r>
          </w:p>
        </w:tc>
      </w:tr>
      <w:tr>
        <w:trPr>
          <w:trHeight w:val="539" w:hRule="atLeast"/>
        </w:trPr>
        <w:tc>
          <w:tcPr>
            <w:tcW w:w="2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21"/>
                <w:szCs w:val="21"/>
              </w:rPr>
              <w:t>Всего доходов</w:t>
            </w:r>
          </w:p>
        </w:tc>
        <w:tc>
          <w:tcPr>
            <w:tcW w:w="2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rFonts w:eastAsia="Times New Roman" w:cs="Times New Roman"/>
                <w:b w:val="false"/>
                <w:bCs w:val="false"/>
                <w:color w:val="00000A"/>
                <w:kern w:val="0"/>
                <w:sz w:val="21"/>
                <w:szCs w:val="21"/>
                <w:lang w:val="ru-RU" w:eastAsia="ru-RU" w:bidi="ar-SA"/>
              </w:rPr>
              <w:t>657 249,0</w:t>
            </w:r>
          </w:p>
        </w:tc>
        <w:tc>
          <w:tcPr>
            <w:tcW w:w="2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rFonts w:eastAsia="Times New Roman" w:cs="Times New Roman"/>
                <w:b w:val="false"/>
                <w:bCs w:val="false"/>
                <w:color w:val="00000A"/>
                <w:kern w:val="0"/>
                <w:sz w:val="21"/>
                <w:szCs w:val="21"/>
                <w:lang w:val="ru-RU" w:eastAsia="ru-RU" w:bidi="ar-SA"/>
              </w:rPr>
              <w:t>681 732,7</w:t>
            </w:r>
          </w:p>
        </w:tc>
        <w:tc>
          <w:tcPr>
            <w:tcW w:w="1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rFonts w:eastAsia="Times New Roman" w:cs="Times New Roman"/>
                <w:b w:val="false"/>
                <w:bCs w:val="false"/>
                <w:color w:val="00000A"/>
                <w:kern w:val="0"/>
                <w:sz w:val="21"/>
                <w:szCs w:val="21"/>
                <w:lang w:val="ru-RU" w:eastAsia="ru-RU" w:bidi="ar-SA"/>
              </w:rPr>
              <w:t>+24483,7</w:t>
            </w: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22"/>
                <w:szCs w:val="22"/>
              </w:rPr>
              <w:t>+3,7</w:t>
            </w:r>
          </w:p>
        </w:tc>
      </w:tr>
    </w:tbl>
    <w:p>
      <w:pPr>
        <w:pStyle w:val="Normal"/>
        <w:spacing w:lineRule="auto" w:line="276"/>
        <w:jc w:val="both"/>
        <w:rPr>
          <w:b/>
          <w:bCs/>
        </w:rPr>
      </w:pPr>
      <w:r>
        <w:rPr>
          <w:b/>
          <w:bCs/>
          <w:spacing w:val="-4"/>
          <w:sz w:val="21"/>
          <w:szCs w:val="21"/>
        </w:rPr>
        <w:t xml:space="preserve">   </w:t>
      </w:r>
    </w:p>
    <w:p>
      <w:pPr>
        <w:pStyle w:val="Normal"/>
        <w:spacing w:lineRule="auto" w:line="276"/>
        <w:ind w:firstLine="720"/>
        <w:jc w:val="both"/>
        <w:rPr>
          <w:b w:val="false"/>
          <w:bCs w:val="false"/>
        </w:rPr>
      </w:pPr>
      <w:r>
        <w:rPr>
          <w:b w:val="false"/>
          <w:bCs w:val="false"/>
          <w:spacing w:val="-4"/>
          <w:sz w:val="21"/>
          <w:szCs w:val="21"/>
          <w:u w:val="single"/>
        </w:rPr>
        <w:t>Расходы</w:t>
      </w:r>
    </w:p>
    <w:p>
      <w:pPr>
        <w:pStyle w:val="Normal"/>
        <w:ind w:firstLine="708"/>
        <w:jc w:val="both"/>
        <w:rPr>
          <w:b/>
          <w:bCs/>
        </w:rPr>
      </w:pPr>
      <w:r>
        <w:rPr>
          <w:b w:val="false"/>
          <w:bCs w:val="false"/>
          <w:sz w:val="21"/>
          <w:szCs w:val="21"/>
        </w:rPr>
        <w:t xml:space="preserve">Объем расходов бюджета муниципального образования Арсеньевский район на 2024 год определен в сумме </w:t>
      </w:r>
      <w:r>
        <w:rPr>
          <w:b w:val="false"/>
          <w:bCs w:val="false"/>
          <w:sz w:val="21"/>
          <w:szCs w:val="21"/>
        </w:rPr>
        <w:t>696488,1</w:t>
      </w:r>
      <w:r>
        <w:rPr>
          <w:b w:val="false"/>
          <w:bCs w:val="false"/>
          <w:sz w:val="21"/>
          <w:szCs w:val="21"/>
        </w:rPr>
        <w:t xml:space="preserve"> тыс. рублей (табл. 2).                   </w:t>
      </w:r>
      <w:r>
        <w:rPr>
          <w:b/>
          <w:bCs/>
          <w:sz w:val="21"/>
          <w:szCs w:val="21"/>
        </w:rPr>
        <w:t xml:space="preserve">                                                                    </w:t>
      </w:r>
    </w:p>
    <w:p>
      <w:pPr>
        <w:pStyle w:val="Normal"/>
        <w:ind w:firstLine="708"/>
        <w:jc w:val="both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</w:r>
    </w:p>
    <w:p>
      <w:pPr>
        <w:pStyle w:val="Normal"/>
        <w:ind w:firstLine="708"/>
        <w:jc w:val="both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</w:r>
    </w:p>
    <w:p>
      <w:pPr>
        <w:pStyle w:val="Normal"/>
        <w:ind w:firstLine="708"/>
        <w:jc w:val="both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</w:r>
    </w:p>
    <w:p>
      <w:pPr>
        <w:pStyle w:val="Normal"/>
        <w:tabs>
          <w:tab w:val="clear" w:pos="708"/>
          <w:tab w:val="left" w:pos="7296" w:leader="none"/>
        </w:tabs>
        <w:ind w:firstLine="708"/>
        <w:jc w:val="right"/>
        <w:rPr>
          <w:b w:val="false"/>
          <w:bCs w:val="false"/>
        </w:rPr>
      </w:pPr>
      <w:r>
        <w:rPr>
          <w:b w:val="false"/>
          <w:bCs w:val="false"/>
          <w:sz w:val="21"/>
          <w:szCs w:val="21"/>
        </w:rPr>
        <w:t>Таблица № 2</w:t>
      </w:r>
    </w:p>
    <w:p>
      <w:pPr>
        <w:pStyle w:val="Normal"/>
        <w:tabs>
          <w:tab w:val="clear" w:pos="708"/>
          <w:tab w:val="left" w:pos="7296" w:leader="none"/>
        </w:tabs>
        <w:ind w:firstLine="708"/>
        <w:jc w:val="right"/>
        <w:rPr>
          <w:b w:val="false"/>
          <w:bCs w:val="false"/>
          <w:sz w:val="21"/>
          <w:szCs w:val="21"/>
        </w:rPr>
      </w:pPr>
      <w:r>
        <w:rPr>
          <w:b w:val="false"/>
          <w:bCs w:val="false"/>
          <w:sz w:val="21"/>
          <w:szCs w:val="21"/>
        </w:rPr>
      </w:r>
    </w:p>
    <w:p>
      <w:pPr>
        <w:pStyle w:val="Normal"/>
        <w:ind w:firstLine="708"/>
        <w:jc w:val="center"/>
        <w:rPr>
          <w:b w:val="false"/>
          <w:bCs w:val="false"/>
        </w:rPr>
      </w:pPr>
      <w:r>
        <w:rPr>
          <w:b w:val="false"/>
          <w:bCs w:val="false"/>
          <w:sz w:val="21"/>
          <w:szCs w:val="21"/>
        </w:rPr>
        <w:t xml:space="preserve">Анализ проекта расходов бюджета муниципального образования Арсеньевский на 2024 год по отношению к утвержденному бюджету на 2024 год по разделам функциональной классификации расходов бюджетов.                                                                                                                        </w:t>
      </w:r>
    </w:p>
    <w:p>
      <w:pPr>
        <w:pStyle w:val="Normal"/>
        <w:ind w:firstLine="708"/>
        <w:jc w:val="right"/>
        <w:rPr>
          <w:b w:val="false"/>
          <w:bCs w:val="false"/>
        </w:rPr>
      </w:pPr>
      <w:r>
        <w:rPr>
          <w:b w:val="false"/>
          <w:bCs w:val="false"/>
          <w:sz w:val="21"/>
          <w:szCs w:val="21"/>
        </w:rPr>
        <w:t>тыс. руб.</w:t>
      </w:r>
    </w:p>
    <w:p>
      <w:pPr>
        <w:pStyle w:val="Normal"/>
        <w:ind w:firstLine="708"/>
        <w:jc w:val="right"/>
        <w:rPr>
          <w:b/>
          <w:bCs/>
        </w:rPr>
      </w:pPr>
      <w:r>
        <w:rPr>
          <w:b w:val="false"/>
          <w:bCs w:val="false"/>
          <w:sz w:val="21"/>
          <w:szCs w:val="21"/>
        </w:rPr>
        <w:t xml:space="preserve">        </w:t>
      </w:r>
      <w:r>
        <w:rPr>
          <w:b/>
          <w:bCs/>
          <w:sz w:val="21"/>
          <w:szCs w:val="21"/>
        </w:rPr>
        <w:t xml:space="preserve">                                                  </w:t>
      </w:r>
    </w:p>
    <w:tbl>
      <w:tblPr>
        <w:tblW w:w="10319" w:type="dxa"/>
        <w:jc w:val="left"/>
        <w:tblInd w:w="-313" w:type="dxa"/>
        <w:tblLayout w:type="fixed"/>
        <w:tblCellMar>
          <w:top w:w="0" w:type="dxa"/>
          <w:left w:w="83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2345"/>
        <w:gridCol w:w="2416"/>
        <w:gridCol w:w="2589"/>
        <w:gridCol w:w="1626"/>
        <w:gridCol w:w="1343"/>
      </w:tblGrid>
      <w:tr>
        <w:trPr/>
        <w:tc>
          <w:tcPr>
            <w:tcW w:w="2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21"/>
                <w:szCs w:val="21"/>
              </w:rPr>
              <w:t>Наименование</w:t>
            </w:r>
          </w:p>
        </w:tc>
        <w:tc>
          <w:tcPr>
            <w:tcW w:w="2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21"/>
                <w:szCs w:val="21"/>
              </w:rPr>
              <w:t>Утвержденный бюджет на 2024 год (тыс. руб.)</w:t>
            </w:r>
          </w:p>
        </w:tc>
        <w:tc>
          <w:tcPr>
            <w:tcW w:w="2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21"/>
                <w:szCs w:val="21"/>
              </w:rPr>
              <w:t>Проект уточнения бюджета</w:t>
            </w:r>
          </w:p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21"/>
                <w:szCs w:val="21"/>
              </w:rPr>
              <w:t xml:space="preserve">  </w:t>
            </w:r>
            <w:r>
              <w:rPr>
                <w:b w:val="false"/>
                <w:bCs w:val="false"/>
                <w:sz w:val="21"/>
                <w:szCs w:val="21"/>
              </w:rPr>
              <w:t>(тыс. руб.)</w:t>
            </w:r>
          </w:p>
        </w:tc>
        <w:tc>
          <w:tcPr>
            <w:tcW w:w="1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21"/>
                <w:szCs w:val="21"/>
              </w:rPr>
              <w:t>Отклонение показателей уточнения бюджета к ут</w:t>
            </w:r>
          </w:p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21"/>
                <w:szCs w:val="21"/>
              </w:rPr>
              <w:t>вержд-му на</w:t>
            </w:r>
          </w:p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21"/>
                <w:szCs w:val="21"/>
              </w:rPr>
              <w:t>2024 год</w:t>
            </w:r>
          </w:p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21"/>
                <w:szCs w:val="21"/>
              </w:rPr>
              <w:t>(гр.3-гр.2)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21"/>
                <w:szCs w:val="21"/>
              </w:rPr>
              <w:t xml:space="preserve">Отклонение показателей  уточнения бюджета </w:t>
            </w:r>
            <w:r>
              <w:rPr>
                <w:rFonts w:eastAsia="Times New Roman" w:cs="Times New Roman"/>
                <w:b w:val="false"/>
                <w:bCs w:val="false"/>
                <w:color w:val="00000A"/>
                <w:kern w:val="0"/>
                <w:sz w:val="21"/>
                <w:szCs w:val="21"/>
                <w:lang w:val="ru-RU" w:eastAsia="ru-RU" w:bidi="ar-SA"/>
              </w:rPr>
              <w:t>к</w:t>
            </w:r>
            <w:r>
              <w:rPr>
                <w:b w:val="false"/>
                <w:bCs w:val="false"/>
                <w:sz w:val="21"/>
                <w:szCs w:val="21"/>
              </w:rPr>
              <w:t xml:space="preserve"> утверждён-му на 2024 год</w:t>
            </w:r>
          </w:p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21"/>
                <w:szCs w:val="21"/>
              </w:rPr>
              <w:t>(гр.3/гр.2)</w:t>
            </w:r>
          </w:p>
        </w:tc>
      </w:tr>
      <w:tr>
        <w:trPr/>
        <w:tc>
          <w:tcPr>
            <w:tcW w:w="2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21"/>
                <w:szCs w:val="21"/>
              </w:rPr>
              <w:t>1</w:t>
            </w:r>
          </w:p>
        </w:tc>
        <w:tc>
          <w:tcPr>
            <w:tcW w:w="2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21"/>
                <w:szCs w:val="21"/>
              </w:rPr>
              <w:t>2</w:t>
            </w:r>
          </w:p>
        </w:tc>
        <w:tc>
          <w:tcPr>
            <w:tcW w:w="2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21"/>
                <w:szCs w:val="21"/>
              </w:rPr>
              <w:t>3</w:t>
            </w:r>
          </w:p>
        </w:tc>
        <w:tc>
          <w:tcPr>
            <w:tcW w:w="1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21"/>
                <w:szCs w:val="21"/>
              </w:rPr>
              <w:t>4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21"/>
                <w:szCs w:val="21"/>
              </w:rPr>
              <w:t>5</w:t>
            </w:r>
          </w:p>
        </w:tc>
      </w:tr>
      <w:tr>
        <w:trPr/>
        <w:tc>
          <w:tcPr>
            <w:tcW w:w="2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21"/>
                <w:szCs w:val="21"/>
              </w:rPr>
              <w:t>Общегосударственные вопросы</w:t>
            </w:r>
          </w:p>
        </w:tc>
        <w:tc>
          <w:tcPr>
            <w:tcW w:w="2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58506,9</w:t>
            </w:r>
          </w:p>
        </w:tc>
        <w:tc>
          <w:tcPr>
            <w:tcW w:w="2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57122,9</w:t>
            </w:r>
          </w:p>
        </w:tc>
        <w:tc>
          <w:tcPr>
            <w:tcW w:w="1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-</w:t>
            </w:r>
            <w:r>
              <w:rPr>
                <w:b w:val="false"/>
                <w:bCs w:val="false"/>
              </w:rPr>
              <w:t>1384,0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-</w:t>
            </w:r>
            <w:r>
              <w:rPr>
                <w:b w:val="false"/>
                <w:bCs w:val="false"/>
              </w:rPr>
              <w:t>2,4</w:t>
            </w:r>
          </w:p>
        </w:tc>
      </w:tr>
      <w:tr>
        <w:trPr/>
        <w:tc>
          <w:tcPr>
            <w:tcW w:w="2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21"/>
                <w:szCs w:val="21"/>
              </w:rPr>
              <w:t>Национальная оборона</w:t>
            </w:r>
          </w:p>
        </w:tc>
        <w:tc>
          <w:tcPr>
            <w:tcW w:w="2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862,8</w:t>
            </w:r>
          </w:p>
        </w:tc>
        <w:tc>
          <w:tcPr>
            <w:tcW w:w="2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862,8</w:t>
            </w:r>
          </w:p>
        </w:tc>
        <w:tc>
          <w:tcPr>
            <w:tcW w:w="1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0</w:t>
            </w:r>
          </w:p>
        </w:tc>
      </w:tr>
      <w:tr>
        <w:trPr/>
        <w:tc>
          <w:tcPr>
            <w:tcW w:w="2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21"/>
                <w:szCs w:val="21"/>
              </w:rPr>
              <w:t>Национальная безопасность и правоохранительная деятельность</w:t>
            </w:r>
          </w:p>
        </w:tc>
        <w:tc>
          <w:tcPr>
            <w:tcW w:w="2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11474,8</w:t>
            </w:r>
          </w:p>
        </w:tc>
        <w:tc>
          <w:tcPr>
            <w:tcW w:w="2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11378,8</w:t>
            </w:r>
          </w:p>
        </w:tc>
        <w:tc>
          <w:tcPr>
            <w:tcW w:w="1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-</w:t>
            </w:r>
            <w:r>
              <w:rPr>
                <w:b w:val="false"/>
                <w:bCs w:val="false"/>
                <w:sz w:val="22"/>
                <w:szCs w:val="22"/>
              </w:rPr>
              <w:t>96,0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-</w:t>
            </w:r>
            <w:r>
              <w:rPr>
                <w:b w:val="false"/>
                <w:bCs w:val="false"/>
                <w:sz w:val="22"/>
                <w:szCs w:val="22"/>
              </w:rPr>
              <w:t>0,8</w:t>
            </w:r>
          </w:p>
        </w:tc>
      </w:tr>
      <w:tr>
        <w:trPr/>
        <w:tc>
          <w:tcPr>
            <w:tcW w:w="2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21"/>
                <w:szCs w:val="21"/>
              </w:rPr>
              <w:t>Национальная экономика</w:t>
            </w:r>
          </w:p>
        </w:tc>
        <w:tc>
          <w:tcPr>
            <w:tcW w:w="2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36304,0</w:t>
            </w:r>
          </w:p>
        </w:tc>
        <w:tc>
          <w:tcPr>
            <w:tcW w:w="2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39964,6</w:t>
            </w:r>
          </w:p>
        </w:tc>
        <w:tc>
          <w:tcPr>
            <w:tcW w:w="1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+3660,6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+10,1</w:t>
            </w:r>
          </w:p>
        </w:tc>
      </w:tr>
      <w:tr>
        <w:trPr/>
        <w:tc>
          <w:tcPr>
            <w:tcW w:w="2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21"/>
                <w:szCs w:val="21"/>
              </w:rPr>
              <w:t>Жилищно-коммунальное хозяйство</w:t>
            </w:r>
          </w:p>
        </w:tc>
        <w:tc>
          <w:tcPr>
            <w:tcW w:w="2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258475,6</w:t>
            </w:r>
          </w:p>
        </w:tc>
        <w:tc>
          <w:tcPr>
            <w:tcW w:w="2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272225,6</w:t>
            </w:r>
          </w:p>
        </w:tc>
        <w:tc>
          <w:tcPr>
            <w:tcW w:w="1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+13750,0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+5,3</w:t>
            </w:r>
          </w:p>
        </w:tc>
      </w:tr>
      <w:tr>
        <w:trPr/>
        <w:tc>
          <w:tcPr>
            <w:tcW w:w="2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21"/>
                <w:szCs w:val="21"/>
              </w:rPr>
              <w:t>Охрана окружающей среды</w:t>
            </w:r>
          </w:p>
        </w:tc>
        <w:tc>
          <w:tcPr>
            <w:tcW w:w="2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257,6</w:t>
            </w:r>
          </w:p>
        </w:tc>
        <w:tc>
          <w:tcPr>
            <w:tcW w:w="2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401,4</w:t>
            </w:r>
          </w:p>
        </w:tc>
        <w:tc>
          <w:tcPr>
            <w:tcW w:w="1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+144,0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+55,8</w:t>
            </w:r>
          </w:p>
        </w:tc>
      </w:tr>
      <w:tr>
        <w:trPr/>
        <w:tc>
          <w:tcPr>
            <w:tcW w:w="2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21"/>
                <w:szCs w:val="21"/>
              </w:rPr>
              <w:t>Образование</w:t>
            </w:r>
          </w:p>
        </w:tc>
        <w:tc>
          <w:tcPr>
            <w:tcW w:w="2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251541,3</w:t>
            </w:r>
          </w:p>
        </w:tc>
        <w:tc>
          <w:tcPr>
            <w:tcW w:w="2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256570,1</w:t>
            </w:r>
          </w:p>
        </w:tc>
        <w:tc>
          <w:tcPr>
            <w:tcW w:w="1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+5028,8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+2,0</w:t>
            </w:r>
          </w:p>
        </w:tc>
      </w:tr>
      <w:tr>
        <w:trPr/>
        <w:tc>
          <w:tcPr>
            <w:tcW w:w="2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21"/>
                <w:szCs w:val="21"/>
              </w:rPr>
              <w:t>Культура и  кинематография</w:t>
            </w:r>
          </w:p>
        </w:tc>
        <w:tc>
          <w:tcPr>
            <w:tcW w:w="2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35113,4</w:t>
            </w:r>
          </w:p>
        </w:tc>
        <w:tc>
          <w:tcPr>
            <w:tcW w:w="2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35024,4</w:t>
            </w:r>
          </w:p>
        </w:tc>
        <w:tc>
          <w:tcPr>
            <w:tcW w:w="1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-</w:t>
            </w:r>
            <w:r>
              <w:rPr>
                <w:b w:val="false"/>
                <w:bCs w:val="false"/>
              </w:rPr>
              <w:t>89,0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-</w:t>
            </w:r>
            <w:r>
              <w:rPr>
                <w:b w:val="false"/>
                <w:bCs w:val="false"/>
              </w:rPr>
              <w:t>0,3</w:t>
            </w:r>
          </w:p>
        </w:tc>
      </w:tr>
      <w:tr>
        <w:trPr/>
        <w:tc>
          <w:tcPr>
            <w:tcW w:w="2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21"/>
                <w:szCs w:val="21"/>
              </w:rPr>
              <w:t>Социальная политика</w:t>
            </w:r>
          </w:p>
        </w:tc>
        <w:tc>
          <w:tcPr>
            <w:tcW w:w="2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4494,9</w:t>
            </w:r>
          </w:p>
        </w:tc>
        <w:tc>
          <w:tcPr>
            <w:tcW w:w="2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4488,8</w:t>
            </w:r>
          </w:p>
        </w:tc>
        <w:tc>
          <w:tcPr>
            <w:tcW w:w="1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-</w:t>
            </w:r>
            <w:r>
              <w:rPr>
                <w:b w:val="false"/>
                <w:bCs w:val="false"/>
              </w:rPr>
              <w:t>6,1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-</w:t>
            </w:r>
            <w:r>
              <w:rPr>
                <w:b w:val="false"/>
                <w:bCs w:val="false"/>
              </w:rPr>
              <w:t>0,1</w:t>
            </w:r>
          </w:p>
        </w:tc>
      </w:tr>
      <w:tr>
        <w:trPr/>
        <w:tc>
          <w:tcPr>
            <w:tcW w:w="2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21"/>
                <w:szCs w:val="21"/>
              </w:rPr>
              <w:t>Физическая культура и спорт</w:t>
            </w:r>
          </w:p>
        </w:tc>
        <w:tc>
          <w:tcPr>
            <w:tcW w:w="2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70,0</w:t>
            </w:r>
          </w:p>
        </w:tc>
        <w:tc>
          <w:tcPr>
            <w:tcW w:w="2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75,1</w:t>
            </w:r>
          </w:p>
        </w:tc>
        <w:tc>
          <w:tcPr>
            <w:tcW w:w="1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+5,1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+7,3</w:t>
            </w:r>
          </w:p>
        </w:tc>
      </w:tr>
      <w:tr>
        <w:trPr/>
        <w:tc>
          <w:tcPr>
            <w:tcW w:w="2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left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21"/>
                <w:szCs w:val="21"/>
              </w:rPr>
              <w:t>Обслуживание государственного и муниципального долга</w:t>
            </w:r>
          </w:p>
        </w:tc>
        <w:tc>
          <w:tcPr>
            <w:tcW w:w="2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280,4</w:t>
            </w:r>
          </w:p>
        </w:tc>
        <w:tc>
          <w:tcPr>
            <w:tcW w:w="2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280,4</w:t>
            </w:r>
          </w:p>
        </w:tc>
        <w:tc>
          <w:tcPr>
            <w:tcW w:w="1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0</w:t>
            </w:r>
          </w:p>
        </w:tc>
      </w:tr>
      <w:tr>
        <w:trPr/>
        <w:tc>
          <w:tcPr>
            <w:tcW w:w="2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21"/>
                <w:szCs w:val="21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2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14622,8</w:t>
            </w:r>
          </w:p>
        </w:tc>
        <w:tc>
          <w:tcPr>
            <w:tcW w:w="2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18093,2</w:t>
            </w:r>
          </w:p>
        </w:tc>
        <w:tc>
          <w:tcPr>
            <w:tcW w:w="1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+3470,5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+23,7</w:t>
            </w:r>
          </w:p>
        </w:tc>
      </w:tr>
      <w:tr>
        <w:trPr/>
        <w:tc>
          <w:tcPr>
            <w:tcW w:w="2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21"/>
                <w:szCs w:val="21"/>
              </w:rPr>
              <w:t>Итого:</w:t>
            </w:r>
          </w:p>
        </w:tc>
        <w:tc>
          <w:tcPr>
            <w:tcW w:w="2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672004,4</w:t>
            </w:r>
          </w:p>
        </w:tc>
        <w:tc>
          <w:tcPr>
            <w:tcW w:w="2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696488,1</w:t>
            </w:r>
          </w:p>
        </w:tc>
        <w:tc>
          <w:tcPr>
            <w:tcW w:w="1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+24483,7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+3,6</w:t>
            </w:r>
          </w:p>
        </w:tc>
      </w:tr>
    </w:tbl>
    <w:p>
      <w:pPr>
        <w:pStyle w:val="Normal"/>
        <w:ind w:firstLine="708"/>
        <w:jc w:val="both"/>
        <w:rPr>
          <w:b/>
          <w:bCs/>
          <w:sz w:val="21"/>
          <w:szCs w:val="21"/>
          <w:highlight w:val="cyan"/>
        </w:rPr>
      </w:pPr>
      <w:r>
        <w:rPr>
          <w:b/>
          <w:bCs/>
          <w:sz w:val="21"/>
          <w:szCs w:val="21"/>
          <w:highlight w:val="cyan"/>
        </w:rPr>
      </w:r>
    </w:p>
    <w:p>
      <w:pPr>
        <w:pStyle w:val="Normal"/>
        <w:ind w:firstLine="708"/>
        <w:jc w:val="both"/>
        <w:rPr>
          <w:b w:val="false"/>
          <w:bCs w:val="false"/>
        </w:rPr>
      </w:pPr>
      <w:r>
        <w:rPr>
          <w:b w:val="false"/>
          <w:bCs w:val="false"/>
          <w:sz w:val="21"/>
          <w:szCs w:val="21"/>
        </w:rPr>
        <w:t xml:space="preserve">Объем расходов проекта бюджета муниципального образования Арсеньевский район на 2024 год по сравнению с объемом утвержденного бюджета муниципального образования Арсеньевский район на 2024 год увеличится на </w:t>
      </w:r>
      <w:r>
        <w:rPr>
          <w:b w:val="false"/>
          <w:bCs w:val="false"/>
          <w:sz w:val="21"/>
          <w:szCs w:val="21"/>
        </w:rPr>
        <w:t>24483,7</w:t>
      </w:r>
      <w:r>
        <w:rPr>
          <w:b w:val="false"/>
          <w:bCs w:val="false"/>
          <w:sz w:val="21"/>
          <w:szCs w:val="21"/>
        </w:rPr>
        <w:t xml:space="preserve"> тыс. рублей, или на </w:t>
      </w:r>
      <w:r>
        <w:rPr>
          <w:b w:val="false"/>
          <w:bCs w:val="false"/>
          <w:sz w:val="21"/>
          <w:szCs w:val="21"/>
        </w:rPr>
        <w:t>3,6</w:t>
      </w:r>
      <w:r>
        <w:rPr>
          <w:b w:val="false"/>
          <w:bCs w:val="false"/>
          <w:sz w:val="21"/>
          <w:szCs w:val="21"/>
        </w:rPr>
        <w:t>%.</w:t>
      </w:r>
    </w:p>
    <w:p>
      <w:pPr>
        <w:pStyle w:val="Normal"/>
        <w:ind w:firstLine="567"/>
        <w:jc w:val="both"/>
        <w:rPr>
          <w:b w:val="false"/>
          <w:bCs w:val="false"/>
        </w:rPr>
      </w:pPr>
      <w:r>
        <w:rPr>
          <w:b w:val="false"/>
          <w:bCs w:val="false"/>
          <w:spacing w:val="-4"/>
          <w:sz w:val="21"/>
          <w:szCs w:val="21"/>
        </w:rPr>
        <w:t xml:space="preserve"> </w:t>
      </w:r>
      <w:r>
        <w:rPr>
          <w:b w:val="false"/>
          <w:bCs w:val="false"/>
          <w:spacing w:val="-4"/>
          <w:sz w:val="21"/>
          <w:szCs w:val="21"/>
        </w:rPr>
        <w:t>Информация об изменении бюджетных ассигнований в разрезе главных распорядителей приведена в таблице № 3.</w:t>
      </w:r>
    </w:p>
    <w:p>
      <w:pPr>
        <w:pStyle w:val="Normal"/>
        <w:spacing w:lineRule="auto" w:line="276"/>
        <w:ind w:firstLine="720"/>
        <w:jc w:val="left"/>
        <w:rPr>
          <w:b w:val="false"/>
          <w:bCs w:val="false"/>
        </w:rPr>
      </w:pPr>
      <w:r>
        <w:rPr>
          <w:b w:val="false"/>
          <w:bCs w:val="false"/>
          <w:spacing w:val="-4"/>
          <w:sz w:val="21"/>
          <w:szCs w:val="21"/>
        </w:rPr>
        <w:t xml:space="preserve">                                                                                              </w:t>
      </w:r>
    </w:p>
    <w:p>
      <w:pPr>
        <w:pStyle w:val="Normal"/>
        <w:spacing w:lineRule="auto" w:line="276"/>
        <w:ind w:firstLine="720"/>
        <w:jc w:val="left"/>
        <w:rPr>
          <w:b w:val="false"/>
          <w:bCs w:val="false"/>
        </w:rPr>
      </w:pPr>
      <w:r>
        <w:rPr>
          <w:b w:val="false"/>
          <w:bCs w:val="false"/>
          <w:spacing w:val="-4"/>
          <w:sz w:val="21"/>
          <w:szCs w:val="21"/>
        </w:rPr>
        <w:t xml:space="preserve">                                                                                        </w:t>
      </w:r>
      <w:r>
        <w:rPr>
          <w:b w:val="false"/>
          <w:bCs w:val="false"/>
          <w:spacing w:val="-4"/>
          <w:sz w:val="21"/>
          <w:szCs w:val="21"/>
        </w:rPr>
        <w:t xml:space="preserve">Таблица № 3 </w:t>
        <w:tab/>
        <w:tab/>
        <w:t>тыс.рублей</w:t>
      </w:r>
    </w:p>
    <w:tbl>
      <w:tblPr>
        <w:tblW w:w="10770" w:type="dxa"/>
        <w:jc w:val="left"/>
        <w:tblInd w:w="-910" w:type="dxa"/>
        <w:tblLayout w:type="fixed"/>
        <w:tblCellMar>
          <w:top w:w="0" w:type="dxa"/>
          <w:left w:w="83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552"/>
        <w:gridCol w:w="2043"/>
        <w:gridCol w:w="2954"/>
        <w:gridCol w:w="2895"/>
        <w:gridCol w:w="1591"/>
        <w:gridCol w:w="734"/>
      </w:tblGrid>
      <w:tr>
        <w:trPr>
          <w:tblHeader w:val="true"/>
        </w:trPr>
        <w:tc>
          <w:tcPr>
            <w:tcW w:w="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  <w:spacing w:val="-4"/>
                <w:sz w:val="21"/>
                <w:szCs w:val="21"/>
              </w:rPr>
            </w:pPr>
            <w:r>
              <w:rPr>
                <w:b w:val="false"/>
                <w:bCs w:val="false"/>
                <w:spacing w:val="-4"/>
                <w:sz w:val="21"/>
                <w:szCs w:val="21"/>
              </w:rPr>
            </w:r>
          </w:p>
        </w:tc>
        <w:tc>
          <w:tcPr>
            <w:tcW w:w="2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pacing w:val="-4"/>
                <w:sz w:val="21"/>
                <w:szCs w:val="21"/>
              </w:rPr>
              <w:t>Наименование главного распорядителя бюджетных средств (ГРБС)</w:t>
            </w: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pacing w:val="-4"/>
                <w:sz w:val="21"/>
                <w:szCs w:val="21"/>
              </w:rPr>
              <w:t>Утверждённый бюджет 2024 год (тыс. руб.)</w:t>
            </w:r>
          </w:p>
        </w:tc>
        <w:tc>
          <w:tcPr>
            <w:tcW w:w="2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pacing w:val="-4"/>
                <w:sz w:val="21"/>
                <w:szCs w:val="21"/>
              </w:rPr>
              <w:t>Проект уточнения бюджета на 2024 год (тыс. руб.)</w:t>
            </w:r>
          </w:p>
        </w:tc>
        <w:tc>
          <w:tcPr>
            <w:tcW w:w="1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pacing w:val="-4"/>
                <w:sz w:val="21"/>
                <w:szCs w:val="21"/>
              </w:rPr>
              <w:t>Отклонения (гр.4-гр.3)</w:t>
            </w:r>
          </w:p>
        </w:tc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pacing w:val="-4"/>
                <w:sz w:val="21"/>
                <w:szCs w:val="21"/>
              </w:rPr>
              <w:t>Темп роста (снижения) %</w:t>
            </w:r>
          </w:p>
        </w:tc>
      </w:tr>
      <w:tr>
        <w:trPr>
          <w:tblHeader w:val="true"/>
        </w:trPr>
        <w:tc>
          <w:tcPr>
            <w:tcW w:w="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pacing w:val="-4"/>
                <w:sz w:val="21"/>
                <w:szCs w:val="21"/>
              </w:rPr>
              <w:t>1</w:t>
            </w:r>
          </w:p>
        </w:tc>
        <w:tc>
          <w:tcPr>
            <w:tcW w:w="2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pacing w:val="-4"/>
                <w:sz w:val="21"/>
                <w:szCs w:val="21"/>
              </w:rPr>
              <w:t>2</w:t>
            </w: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pacing w:val="-4"/>
                <w:sz w:val="21"/>
                <w:szCs w:val="21"/>
              </w:rPr>
              <w:t>3</w:t>
            </w:r>
          </w:p>
        </w:tc>
        <w:tc>
          <w:tcPr>
            <w:tcW w:w="2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21"/>
                <w:szCs w:val="21"/>
              </w:rPr>
              <w:t>4</w:t>
            </w:r>
          </w:p>
        </w:tc>
        <w:tc>
          <w:tcPr>
            <w:tcW w:w="1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21"/>
                <w:szCs w:val="21"/>
              </w:rPr>
              <w:t>5</w:t>
            </w:r>
          </w:p>
        </w:tc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21"/>
                <w:szCs w:val="21"/>
              </w:rPr>
              <w:t>6</w:t>
            </w:r>
          </w:p>
        </w:tc>
      </w:tr>
      <w:tr>
        <w:trPr>
          <w:tblHeader w:val="true"/>
        </w:trPr>
        <w:tc>
          <w:tcPr>
            <w:tcW w:w="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21"/>
                <w:szCs w:val="21"/>
              </w:rPr>
              <w:t>1</w:t>
            </w:r>
          </w:p>
        </w:tc>
        <w:tc>
          <w:tcPr>
            <w:tcW w:w="2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21"/>
                <w:szCs w:val="21"/>
              </w:rPr>
              <w:t>Финансовое управление администрации муниципального образования Арсеньевский район</w:t>
            </w: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21"/>
                <w:szCs w:val="21"/>
              </w:rPr>
              <w:t>47679,8</w:t>
            </w:r>
          </w:p>
        </w:tc>
        <w:tc>
          <w:tcPr>
            <w:tcW w:w="2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21"/>
                <w:szCs w:val="21"/>
              </w:rPr>
              <w:t>51748,9</w:t>
            </w:r>
          </w:p>
        </w:tc>
        <w:tc>
          <w:tcPr>
            <w:tcW w:w="1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21"/>
                <w:szCs w:val="21"/>
              </w:rPr>
              <w:t>+4069,1</w:t>
            </w:r>
          </w:p>
        </w:tc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21"/>
                <w:szCs w:val="21"/>
              </w:rPr>
              <w:t>+8,5</w:t>
            </w:r>
          </w:p>
        </w:tc>
      </w:tr>
      <w:tr>
        <w:trPr>
          <w:tblHeader w:val="true"/>
        </w:trPr>
        <w:tc>
          <w:tcPr>
            <w:tcW w:w="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21"/>
                <w:szCs w:val="21"/>
              </w:rPr>
              <w:t>2</w:t>
            </w:r>
          </w:p>
        </w:tc>
        <w:tc>
          <w:tcPr>
            <w:tcW w:w="2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pacing w:val="-4"/>
                <w:sz w:val="21"/>
                <w:szCs w:val="21"/>
              </w:rPr>
              <w:t>Администрация муниципального образования Арсеньевский район</w:t>
            </w: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21"/>
                <w:szCs w:val="21"/>
              </w:rPr>
              <w:t>382905,3</w:t>
            </w:r>
          </w:p>
        </w:tc>
        <w:tc>
          <w:tcPr>
            <w:tcW w:w="2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21"/>
                <w:szCs w:val="21"/>
              </w:rPr>
              <w:t>398010,4</w:t>
            </w:r>
          </w:p>
        </w:tc>
        <w:tc>
          <w:tcPr>
            <w:tcW w:w="1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21"/>
                <w:szCs w:val="21"/>
              </w:rPr>
              <w:t>+15105,1</w:t>
            </w:r>
          </w:p>
        </w:tc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21"/>
                <w:szCs w:val="21"/>
              </w:rPr>
              <w:t>+3,9</w:t>
            </w:r>
          </w:p>
        </w:tc>
      </w:tr>
      <w:tr>
        <w:trPr>
          <w:tblHeader w:val="true"/>
        </w:trPr>
        <w:tc>
          <w:tcPr>
            <w:tcW w:w="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21"/>
                <w:szCs w:val="21"/>
              </w:rPr>
              <w:t>3</w:t>
            </w:r>
          </w:p>
        </w:tc>
        <w:tc>
          <w:tcPr>
            <w:tcW w:w="2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pacing w:val="-4"/>
                <w:sz w:val="21"/>
                <w:szCs w:val="21"/>
              </w:rPr>
              <w:t>Отдел образования  администрации муниципального образования Арсеньевский район</w:t>
            </w: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21"/>
                <w:szCs w:val="21"/>
              </w:rPr>
              <w:t>241419,3</w:t>
            </w:r>
          </w:p>
        </w:tc>
        <w:tc>
          <w:tcPr>
            <w:tcW w:w="2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21"/>
                <w:szCs w:val="21"/>
              </w:rPr>
              <w:t>246728,8</w:t>
            </w:r>
          </w:p>
        </w:tc>
        <w:tc>
          <w:tcPr>
            <w:tcW w:w="1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21"/>
                <w:szCs w:val="21"/>
              </w:rPr>
              <w:t>+5309,5</w:t>
            </w:r>
          </w:p>
        </w:tc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21"/>
                <w:szCs w:val="21"/>
              </w:rPr>
              <w:t>+2,2</w:t>
            </w:r>
          </w:p>
        </w:tc>
      </w:tr>
      <w:tr>
        <w:trPr>
          <w:tblHeader w:val="true"/>
        </w:trPr>
        <w:tc>
          <w:tcPr>
            <w:tcW w:w="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  <w:sz w:val="21"/>
                <w:szCs w:val="21"/>
              </w:rPr>
            </w:pPr>
            <w:r>
              <w:rPr>
                <w:b w:val="false"/>
                <w:bCs w:val="false"/>
                <w:sz w:val="21"/>
                <w:szCs w:val="21"/>
              </w:rPr>
            </w:r>
          </w:p>
        </w:tc>
        <w:tc>
          <w:tcPr>
            <w:tcW w:w="2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pacing w:val="-4"/>
                <w:sz w:val="21"/>
                <w:szCs w:val="21"/>
              </w:rPr>
              <w:t>Итого</w:t>
            </w: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21"/>
                <w:szCs w:val="21"/>
              </w:rPr>
              <w:t>672004,4</w:t>
            </w:r>
          </w:p>
        </w:tc>
        <w:tc>
          <w:tcPr>
            <w:tcW w:w="2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21"/>
                <w:szCs w:val="21"/>
              </w:rPr>
              <w:t>696488,1</w:t>
            </w:r>
          </w:p>
        </w:tc>
        <w:tc>
          <w:tcPr>
            <w:tcW w:w="1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21"/>
                <w:szCs w:val="21"/>
              </w:rPr>
              <w:t>+24483,7</w:t>
            </w:r>
          </w:p>
        </w:tc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21"/>
                <w:szCs w:val="21"/>
              </w:rPr>
              <w:t>+3,6</w:t>
            </w:r>
          </w:p>
        </w:tc>
      </w:tr>
    </w:tbl>
    <w:p>
      <w:pPr>
        <w:pStyle w:val="Normal"/>
        <w:spacing w:lineRule="auto" w:line="276"/>
        <w:ind w:firstLine="708"/>
        <w:jc w:val="both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</w:r>
    </w:p>
    <w:p>
      <w:pPr>
        <w:pStyle w:val="Normal"/>
        <w:spacing w:lineRule="auto" w:line="276"/>
        <w:ind w:firstLine="708"/>
        <w:jc w:val="both"/>
        <w:rPr>
          <w:b w:val="false"/>
          <w:bCs w:val="false"/>
        </w:rPr>
      </w:pPr>
      <w:r>
        <w:rPr>
          <w:b w:val="false"/>
          <w:bCs w:val="false"/>
          <w:sz w:val="21"/>
          <w:szCs w:val="21"/>
        </w:rPr>
        <w:t xml:space="preserve">По финансовому управлению администрации муниципального образования Арсеньевский район  бюджетные ассигнования увеличатся на </w:t>
      </w:r>
      <w:r>
        <w:rPr>
          <w:b w:val="false"/>
          <w:bCs w:val="false"/>
          <w:sz w:val="21"/>
          <w:szCs w:val="21"/>
        </w:rPr>
        <w:t>4069,1</w:t>
      </w:r>
      <w:r>
        <w:rPr>
          <w:b w:val="false"/>
          <w:bCs w:val="false"/>
          <w:sz w:val="21"/>
          <w:szCs w:val="21"/>
        </w:rPr>
        <w:t xml:space="preserve"> тыс. рублей или </w:t>
      </w:r>
      <w:r>
        <w:rPr>
          <w:b w:val="false"/>
          <w:bCs w:val="false"/>
          <w:sz w:val="21"/>
          <w:szCs w:val="21"/>
        </w:rPr>
        <w:t>8,5</w:t>
      </w:r>
      <w:r>
        <w:rPr>
          <w:b w:val="false"/>
          <w:bCs w:val="false"/>
          <w:sz w:val="21"/>
          <w:szCs w:val="21"/>
        </w:rPr>
        <w:t xml:space="preserve"> % и составят </w:t>
      </w:r>
      <w:r>
        <w:rPr>
          <w:b w:val="false"/>
          <w:bCs w:val="false"/>
          <w:sz w:val="21"/>
          <w:szCs w:val="21"/>
        </w:rPr>
        <w:t>51748,9</w:t>
      </w:r>
      <w:r>
        <w:rPr>
          <w:b w:val="false"/>
          <w:bCs w:val="false"/>
          <w:sz w:val="21"/>
          <w:szCs w:val="21"/>
        </w:rPr>
        <w:t xml:space="preserve"> тыс. рублей.</w:t>
      </w:r>
    </w:p>
    <w:p>
      <w:pPr>
        <w:pStyle w:val="Normal"/>
        <w:spacing w:lineRule="auto" w:line="276"/>
        <w:ind w:hanging="0"/>
        <w:jc w:val="both"/>
        <w:rPr>
          <w:b/>
          <w:bCs/>
        </w:rPr>
      </w:pPr>
      <w:r>
        <w:rPr>
          <w:b/>
          <w:bCs/>
          <w:sz w:val="21"/>
          <w:szCs w:val="21"/>
        </w:rPr>
        <w:tab/>
      </w:r>
      <w:r>
        <w:rPr>
          <w:b w:val="false"/>
          <w:bCs w:val="false"/>
          <w:sz w:val="21"/>
          <w:szCs w:val="21"/>
        </w:rPr>
        <w:t xml:space="preserve">По администрации муниципального образования Арсеньевский район бюджетные ассигнования увеличатся на </w:t>
      </w:r>
      <w:r>
        <w:rPr>
          <w:b w:val="false"/>
          <w:bCs w:val="false"/>
          <w:sz w:val="21"/>
          <w:szCs w:val="21"/>
        </w:rPr>
        <w:t>15105,1</w:t>
      </w:r>
      <w:r>
        <w:rPr>
          <w:b w:val="false"/>
          <w:bCs w:val="false"/>
          <w:sz w:val="21"/>
          <w:szCs w:val="21"/>
        </w:rPr>
        <w:t xml:space="preserve"> тыс.рублей или на </w:t>
      </w:r>
      <w:r>
        <w:rPr>
          <w:b w:val="false"/>
          <w:bCs w:val="false"/>
          <w:sz w:val="21"/>
          <w:szCs w:val="21"/>
        </w:rPr>
        <w:t>3,9</w:t>
      </w:r>
      <w:r>
        <w:rPr>
          <w:b w:val="false"/>
          <w:bCs w:val="false"/>
          <w:sz w:val="21"/>
          <w:szCs w:val="21"/>
        </w:rPr>
        <w:t xml:space="preserve">% и составят </w:t>
      </w:r>
      <w:r>
        <w:rPr>
          <w:b w:val="false"/>
          <w:bCs w:val="false"/>
          <w:sz w:val="21"/>
          <w:szCs w:val="21"/>
        </w:rPr>
        <w:t>398010,4</w:t>
      </w:r>
      <w:r>
        <w:rPr>
          <w:b w:val="false"/>
          <w:bCs w:val="false"/>
          <w:sz w:val="21"/>
          <w:szCs w:val="21"/>
        </w:rPr>
        <w:t xml:space="preserve"> тыс. рублей.</w:t>
      </w:r>
    </w:p>
    <w:p>
      <w:pPr>
        <w:pStyle w:val="Normal"/>
        <w:spacing w:lineRule="auto" w:line="276"/>
        <w:ind w:hanging="0"/>
        <w:jc w:val="both"/>
        <w:rPr>
          <w:b/>
          <w:bCs/>
        </w:rPr>
      </w:pPr>
      <w:r>
        <w:rPr>
          <w:b/>
          <w:bCs/>
          <w:sz w:val="21"/>
          <w:szCs w:val="21"/>
        </w:rPr>
        <w:tab/>
      </w:r>
      <w:r>
        <w:rPr>
          <w:b w:val="false"/>
          <w:bCs w:val="false"/>
          <w:sz w:val="21"/>
          <w:szCs w:val="21"/>
        </w:rPr>
        <w:t xml:space="preserve">По отделу образования администрации муниципального образования Арсеньевский район бюджетные ассигнования  увеличатся на </w:t>
      </w:r>
      <w:r>
        <w:rPr>
          <w:b w:val="false"/>
          <w:bCs w:val="false"/>
          <w:sz w:val="21"/>
          <w:szCs w:val="21"/>
        </w:rPr>
        <w:t>5309,5</w:t>
      </w:r>
      <w:r>
        <w:rPr>
          <w:b w:val="false"/>
          <w:bCs w:val="false"/>
          <w:sz w:val="21"/>
          <w:szCs w:val="21"/>
        </w:rPr>
        <w:t xml:space="preserve"> тыс.рублей или на </w:t>
      </w:r>
      <w:r>
        <w:rPr>
          <w:b w:val="false"/>
          <w:bCs w:val="false"/>
          <w:sz w:val="21"/>
          <w:szCs w:val="21"/>
        </w:rPr>
        <w:t>2,2</w:t>
      </w:r>
      <w:r>
        <w:rPr>
          <w:b w:val="false"/>
          <w:bCs w:val="false"/>
          <w:sz w:val="21"/>
          <w:szCs w:val="21"/>
        </w:rPr>
        <w:t xml:space="preserve"> % и составят 2</w:t>
      </w:r>
      <w:r>
        <w:rPr>
          <w:b w:val="false"/>
          <w:bCs w:val="false"/>
          <w:sz w:val="21"/>
          <w:szCs w:val="21"/>
        </w:rPr>
        <w:t>46728,8</w:t>
      </w:r>
      <w:r>
        <w:rPr>
          <w:b w:val="false"/>
          <w:bCs w:val="false"/>
          <w:sz w:val="21"/>
          <w:szCs w:val="21"/>
        </w:rPr>
        <w:t xml:space="preserve"> тыс. рублей.</w:t>
      </w:r>
    </w:p>
    <w:p>
      <w:pPr>
        <w:pStyle w:val="Normal"/>
        <w:spacing w:lineRule="auto" w:line="276"/>
        <w:ind w:hanging="0"/>
        <w:jc w:val="both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276"/>
        <w:ind w:hanging="0"/>
        <w:jc w:val="both"/>
        <w:rPr>
          <w:b/>
          <w:bCs/>
        </w:rPr>
      </w:pPr>
      <w:r>
        <w:rPr>
          <w:b/>
          <w:bCs/>
        </w:rPr>
      </w:r>
    </w:p>
    <w:p>
      <w:pPr>
        <w:pStyle w:val="Style19"/>
        <w:tabs>
          <w:tab w:val="clear" w:pos="708"/>
          <w:tab w:val="left" w:pos="0" w:leader="none"/>
          <w:tab w:val="left" w:pos="3855" w:leader="none"/>
        </w:tabs>
        <w:ind w:right="227" w:hanging="0"/>
        <w:jc w:val="both"/>
        <w:rPr>
          <w:b w:val="false"/>
          <w:bCs w:val="false"/>
        </w:rPr>
      </w:pPr>
      <w:r>
        <w:rPr>
          <w:b w:val="false"/>
          <w:bCs w:val="false"/>
          <w:sz w:val="21"/>
          <w:szCs w:val="21"/>
        </w:rPr>
        <w:t>Выводы:</w:t>
      </w:r>
    </w:p>
    <w:p>
      <w:pPr>
        <w:pStyle w:val="Style19"/>
        <w:tabs>
          <w:tab w:val="clear" w:pos="708"/>
          <w:tab w:val="left" w:pos="0" w:leader="none"/>
          <w:tab w:val="left" w:pos="3855" w:leader="none"/>
        </w:tabs>
        <w:ind w:right="227" w:hanging="0"/>
        <w:jc w:val="both"/>
        <w:rPr>
          <w:b w:val="false"/>
          <w:bCs w:val="false"/>
          <w:sz w:val="21"/>
          <w:szCs w:val="21"/>
        </w:rPr>
      </w:pPr>
      <w:r>
        <w:rPr>
          <w:b w:val="false"/>
          <w:bCs w:val="false"/>
          <w:sz w:val="21"/>
          <w:szCs w:val="21"/>
        </w:rPr>
      </w:r>
    </w:p>
    <w:p>
      <w:pPr>
        <w:pStyle w:val="Style19"/>
        <w:tabs>
          <w:tab w:val="clear" w:pos="708"/>
          <w:tab w:val="left" w:pos="0" w:leader="none"/>
          <w:tab w:val="left" w:pos="3855" w:leader="none"/>
        </w:tabs>
        <w:ind w:right="227" w:hanging="0"/>
        <w:jc w:val="both"/>
        <w:rPr>
          <w:b w:val="false"/>
          <w:bCs w:val="false"/>
        </w:rPr>
      </w:pPr>
      <w:r>
        <w:rPr>
          <w:b w:val="false"/>
          <w:bCs w:val="false"/>
          <w:sz w:val="21"/>
          <w:szCs w:val="21"/>
        </w:rPr>
        <w:t xml:space="preserve">Контрольно-счетная комиссия муниципального образования Арсеньевский район рекомендует Собранию представителей муниципального образования Арсеньевский район принять проект решения  Собрания представителей муниципального образования Арсеньевский район «О внесении изменений в решение Собрания представителей муниципального образования Арсеньевский район от 23.12.2022 № 48/227 «О бюджете муниципального образования Арсеньевский район на 2023 год и плановый период 2024 и 2025 годов». </w:t>
      </w:r>
    </w:p>
    <w:p>
      <w:pPr>
        <w:pStyle w:val="Style19"/>
        <w:tabs>
          <w:tab w:val="clear" w:pos="708"/>
          <w:tab w:val="left" w:pos="0" w:leader="none"/>
          <w:tab w:val="left" w:pos="3855" w:leader="none"/>
        </w:tabs>
        <w:ind w:right="227" w:hanging="0"/>
        <w:jc w:val="both"/>
        <w:rPr>
          <w:b/>
          <w:bCs/>
        </w:rPr>
      </w:pPr>
      <w:r>
        <w:rPr>
          <w:b/>
          <w:bCs/>
        </w:rPr>
      </w:r>
    </w:p>
    <w:p>
      <w:pPr>
        <w:pStyle w:val="Style19"/>
        <w:tabs>
          <w:tab w:val="clear" w:pos="708"/>
          <w:tab w:val="left" w:pos="0" w:leader="none"/>
          <w:tab w:val="left" w:pos="3855" w:leader="none"/>
        </w:tabs>
        <w:ind w:right="227" w:hanging="0"/>
        <w:jc w:val="both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tabs>
          <w:tab w:val="clear" w:pos="708"/>
          <w:tab w:val="left" w:pos="0" w:leader="none"/>
          <w:tab w:val="left" w:pos="9923" w:leader="none"/>
        </w:tabs>
        <w:spacing w:lineRule="auto" w:line="276"/>
        <w:jc w:val="both"/>
        <w:rPr>
          <w:b w:val="false"/>
          <w:bCs w:val="false"/>
          <w:sz w:val="21"/>
          <w:szCs w:val="21"/>
        </w:rPr>
      </w:pPr>
      <w:r>
        <w:rPr>
          <w:b w:val="false"/>
          <w:bCs w:val="false"/>
          <w:sz w:val="21"/>
          <w:szCs w:val="21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76"/>
        <w:rPr>
          <w:sz w:val="21"/>
          <w:szCs w:val="21"/>
        </w:rPr>
      </w:pPr>
      <w:r>
        <w:rPr>
          <w:b/>
          <w:sz w:val="21"/>
          <w:szCs w:val="21"/>
        </w:rPr>
        <w:t xml:space="preserve">Председатель КСК </w:t>
        <w:tab/>
      </w:r>
    </w:p>
    <w:p>
      <w:pPr>
        <w:pStyle w:val="Normal"/>
        <w:tabs>
          <w:tab w:val="clear" w:pos="708"/>
          <w:tab w:val="left" w:pos="0" w:leader="none"/>
        </w:tabs>
        <w:spacing w:lineRule="auto" w:line="276"/>
        <w:rPr>
          <w:sz w:val="21"/>
          <w:szCs w:val="21"/>
        </w:rPr>
      </w:pPr>
      <w:r>
        <w:rPr>
          <w:b/>
          <w:sz w:val="21"/>
          <w:szCs w:val="21"/>
        </w:rPr>
        <w:t>МО Арсеньевский район</w:t>
        <w:tab/>
        <w:tab/>
        <w:tab/>
        <w:tab/>
        <w:tab/>
        <w:tab/>
        <w:tab/>
        <w:t xml:space="preserve">Н.В. Кострикова  </w:t>
      </w:r>
    </w:p>
    <w:sectPr>
      <w:headerReference w:type="default" r:id="rId3"/>
      <w:type w:val="nextPage"/>
      <w:pgSz w:w="11906" w:h="16838"/>
      <w:pgMar w:left="1701" w:right="850" w:gutter="0" w:header="708" w:top="765" w:footer="0" w:bottom="709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2134033182"/>
    </w:sdtPr>
    <w:sdtContent>
      <w:p>
        <w:pPr>
          <w:pStyle w:val="Style25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5</w:t>
        </w:r>
        <w:r>
          <w:rPr/>
          <w:fldChar w:fldCharType="end"/>
        </w:r>
      </w:p>
    </w:sdtContent>
  </w:sdt>
  <w:p>
    <w:pPr>
      <w:pStyle w:val="Style25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86af9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semiHidden/>
    <w:qFormat/>
    <w:rsid w:val="00686af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5" w:customStyle="1">
    <w:name w:val="Текст выноски Знак"/>
    <w:basedOn w:val="DefaultParagraphFont"/>
    <w:uiPriority w:val="99"/>
    <w:semiHidden/>
    <w:qFormat/>
    <w:rsid w:val="00686af9"/>
    <w:rPr>
      <w:rFonts w:ascii="Tahoma" w:hAnsi="Tahoma" w:eastAsia="Times New Roman" w:cs="Tahoma"/>
      <w:sz w:val="16"/>
      <w:szCs w:val="16"/>
      <w:lang w:eastAsia="ru-RU"/>
    </w:rPr>
  </w:style>
  <w:style w:type="character" w:styleId="Style16" w:customStyle="1">
    <w:name w:val="Верхний колонтитул Знак"/>
    <w:basedOn w:val="DefaultParagraphFont"/>
    <w:uiPriority w:val="99"/>
    <w:qFormat/>
    <w:rsid w:val="006a2d26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7" w:customStyle="1">
    <w:name w:val="Нижний колонтитул Знак"/>
    <w:basedOn w:val="DefaultParagraphFont"/>
    <w:uiPriority w:val="99"/>
    <w:qFormat/>
    <w:rsid w:val="006a2d26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Droid Sans Fallback" w:cs="DejaVu Sans"/>
      <w:sz w:val="28"/>
      <w:szCs w:val="28"/>
    </w:rPr>
  </w:style>
  <w:style w:type="paragraph" w:styleId="Style19">
    <w:name w:val="Body Text"/>
    <w:basedOn w:val="Normal"/>
    <w:semiHidden/>
    <w:unhideWhenUsed/>
    <w:rsid w:val="00686af9"/>
    <w:pPr>
      <w:jc w:val="center"/>
    </w:pPr>
    <w:rPr/>
  </w:style>
  <w:style w:type="paragraph" w:styleId="Style20">
    <w:name w:val="List"/>
    <w:basedOn w:val="Style19"/>
    <w:pPr/>
    <w:rPr>
      <w:rFonts w:cs="DejaVu Sans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DejaVu Sans"/>
    </w:rPr>
  </w:style>
  <w:style w:type="paragraph" w:styleId="BalloonText">
    <w:name w:val="Balloon Text"/>
    <w:basedOn w:val="Normal"/>
    <w:uiPriority w:val="99"/>
    <w:semiHidden/>
    <w:unhideWhenUsed/>
    <w:qFormat/>
    <w:rsid w:val="00686af9"/>
    <w:pPr/>
    <w:rPr>
      <w:rFonts w:ascii="Tahoma" w:hAnsi="Tahoma" w:cs="Tahoma"/>
      <w:sz w:val="16"/>
      <w:szCs w:val="16"/>
    </w:rPr>
  </w:style>
  <w:style w:type="paragraph" w:styleId="Style23">
    <w:name w:val="Верхний и нижний колонтитулы"/>
    <w:basedOn w:val="Normal"/>
    <w:qFormat/>
    <w:pPr/>
    <w:rPr/>
  </w:style>
  <w:style w:type="paragraph" w:styleId="Style24">
    <w:name w:val="Колонтитул"/>
    <w:basedOn w:val="Normal"/>
    <w:qFormat/>
    <w:pPr/>
    <w:rPr/>
  </w:style>
  <w:style w:type="paragraph" w:styleId="Style25">
    <w:name w:val="Header"/>
    <w:basedOn w:val="Normal"/>
    <w:uiPriority w:val="99"/>
    <w:unhideWhenUsed/>
    <w:rsid w:val="006a2d26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6">
    <w:name w:val="Footer"/>
    <w:basedOn w:val="Normal"/>
    <w:uiPriority w:val="99"/>
    <w:unhideWhenUsed/>
    <w:rsid w:val="006a2d26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ListParagraph">
    <w:name w:val="List Paragraph"/>
    <w:basedOn w:val="Normal"/>
    <w:uiPriority w:val="34"/>
    <w:qFormat/>
    <w:rsid w:val="009a5081"/>
    <w:pPr>
      <w:spacing w:before="0" w:after="0"/>
      <w:ind w:left="720" w:hanging="0"/>
      <w:contextualSpacing/>
    </w:pPr>
    <w:rPr/>
  </w:style>
  <w:style w:type="paragraph" w:styleId="Style27">
    <w:name w:val="Без интервала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 w:asciiTheme="minorHAnsi" w:eastAsiaTheme="minorHAnsi" w:hAnsiTheme="minorHAnsi"/>
      <w:color w:val="00000A"/>
      <w:kern w:val="0"/>
      <w:sz w:val="22"/>
      <w:szCs w:val="22"/>
      <w:lang w:val="ru-RU" w:eastAsia="zh-CN" w:bidi="ar-SA"/>
    </w:rPr>
  </w:style>
  <w:style w:type="paragraph" w:styleId="Style28">
    <w:name w:val="Содержимое таблицы"/>
    <w:basedOn w:val="Normal"/>
    <w:qFormat/>
    <w:pPr>
      <w:suppressLineNumbers/>
    </w:pPr>
    <w:rPr/>
  </w:style>
  <w:style w:type="paragraph" w:styleId="Style29">
    <w:name w:val="Заголовок таблицы"/>
    <w:basedOn w:val="Style28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04588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51E637-B7C4-4064-9AD6-E8245FE6A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3249</TotalTime>
  <Application>LibreOffice/7.5.9.2$Windows_X86_64 LibreOffice_project/cdeefe45c17511d326101eed8008ac4092f278a9</Application>
  <AppVersion>15.0000</AppVersion>
  <Pages>5</Pages>
  <Words>1417</Words>
  <Characters>9529</Characters>
  <CharactersWithSpaces>11744</CharactersWithSpaces>
  <Paragraphs>272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2019-01-18T13:53:00Z</dcterms:created>
  <dc:creator>8</dc:creator>
  <dc:description/>
  <dc:language>ru-RU</dc:language>
  <cp:lastModifiedBy/>
  <dcterms:modified xsi:type="dcterms:W3CDTF">2024-09-03T17:43:48Z</dcterms:modified>
  <cp:revision>918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