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B90" w:rsidRPr="006E1681" w:rsidRDefault="00602AF9" w:rsidP="00731B90">
      <w:pPr>
        <w:pStyle w:val="afe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Приложение</w:t>
      </w:r>
    </w:p>
    <w:p w:rsidR="00602AF9" w:rsidRDefault="00602AF9" w:rsidP="00731B90">
      <w:pPr>
        <w:pStyle w:val="afe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 постановлению администрации</w:t>
      </w:r>
    </w:p>
    <w:p w:rsidR="00602AF9" w:rsidRDefault="00602AF9" w:rsidP="00731B90">
      <w:pPr>
        <w:pStyle w:val="afe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муниципального образования</w:t>
      </w:r>
    </w:p>
    <w:p w:rsidR="00731B90" w:rsidRPr="006E1681" w:rsidRDefault="00602AF9" w:rsidP="00731B90">
      <w:pPr>
        <w:pStyle w:val="afe"/>
        <w:jc w:val="right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Арсеньевский</w:t>
      </w:r>
      <w:proofErr w:type="spellEnd"/>
      <w:r>
        <w:rPr>
          <w:rFonts w:cs="Times New Roman"/>
          <w:sz w:val="28"/>
          <w:szCs w:val="28"/>
        </w:rPr>
        <w:t xml:space="preserve"> район</w:t>
      </w:r>
    </w:p>
    <w:p w:rsidR="00731B90" w:rsidRPr="006E1681" w:rsidRDefault="00731B90" w:rsidP="00731B90">
      <w:pPr>
        <w:pStyle w:val="afe"/>
        <w:jc w:val="right"/>
        <w:rPr>
          <w:rFonts w:cs="Times New Roman"/>
          <w:sz w:val="28"/>
          <w:szCs w:val="28"/>
        </w:rPr>
      </w:pPr>
    </w:p>
    <w:p w:rsidR="00731B90" w:rsidRPr="006E1681" w:rsidRDefault="00731B90" w:rsidP="00731B90">
      <w:pPr>
        <w:pStyle w:val="afe"/>
        <w:jc w:val="right"/>
        <w:rPr>
          <w:rFonts w:cs="Times New Roman"/>
          <w:sz w:val="28"/>
          <w:szCs w:val="28"/>
        </w:rPr>
      </w:pPr>
      <w:r w:rsidRPr="006E1681">
        <w:rPr>
          <w:rFonts w:cs="Times New Roman"/>
          <w:sz w:val="28"/>
          <w:szCs w:val="28"/>
        </w:rPr>
        <w:t xml:space="preserve">от </w:t>
      </w:r>
      <w:r w:rsidR="006949CA">
        <w:rPr>
          <w:rFonts w:cs="Times New Roman"/>
          <w:sz w:val="28"/>
          <w:szCs w:val="28"/>
        </w:rPr>
        <w:t>13.12.</w:t>
      </w:r>
      <w:r w:rsidRPr="006E1681">
        <w:rPr>
          <w:rFonts w:cs="Times New Roman"/>
          <w:sz w:val="28"/>
          <w:szCs w:val="28"/>
        </w:rPr>
        <w:t xml:space="preserve">2024 г.  № </w:t>
      </w:r>
      <w:r w:rsidR="006949CA">
        <w:rPr>
          <w:rFonts w:cs="Times New Roman"/>
          <w:sz w:val="28"/>
          <w:szCs w:val="28"/>
        </w:rPr>
        <w:t>356</w:t>
      </w:r>
    </w:p>
    <w:p w:rsidR="00731B90" w:rsidRPr="006E1681" w:rsidRDefault="00731B90" w:rsidP="00731B90">
      <w:pPr>
        <w:pStyle w:val="afe"/>
        <w:rPr>
          <w:rFonts w:cs="Times New Roman"/>
          <w:sz w:val="28"/>
          <w:szCs w:val="28"/>
          <w:shd w:val="clear" w:color="auto" w:fill="FFFBF9"/>
        </w:rPr>
      </w:pPr>
    </w:p>
    <w:p w:rsidR="00731B90" w:rsidRPr="006E1681" w:rsidRDefault="00731B90" w:rsidP="00731B90">
      <w:pPr>
        <w:pStyle w:val="afe"/>
        <w:rPr>
          <w:rFonts w:cs="Times New Roman"/>
          <w:sz w:val="28"/>
          <w:szCs w:val="28"/>
        </w:rPr>
      </w:pPr>
    </w:p>
    <w:p w:rsidR="00731B90" w:rsidRPr="006E1681" w:rsidRDefault="00731B90" w:rsidP="00731B90">
      <w:pPr>
        <w:pStyle w:val="afe"/>
        <w:jc w:val="center"/>
        <w:rPr>
          <w:rFonts w:cs="Times New Roman"/>
          <w:b/>
          <w:sz w:val="28"/>
          <w:szCs w:val="28"/>
        </w:rPr>
      </w:pPr>
      <w:r w:rsidRPr="006E1681">
        <w:rPr>
          <w:rFonts w:cs="Times New Roman"/>
          <w:b/>
          <w:sz w:val="28"/>
          <w:szCs w:val="28"/>
        </w:rPr>
        <w:t>Административный регламент</w:t>
      </w:r>
    </w:p>
    <w:p w:rsidR="00602AF9" w:rsidRDefault="00602AF9" w:rsidP="00731B90">
      <w:pPr>
        <w:pStyle w:val="afe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по </w:t>
      </w:r>
      <w:r w:rsidR="00731B90" w:rsidRPr="006E1681">
        <w:rPr>
          <w:rFonts w:cs="Times New Roman"/>
          <w:b/>
          <w:sz w:val="28"/>
          <w:szCs w:val="28"/>
        </w:rPr>
        <w:t>предоставлени</w:t>
      </w:r>
      <w:r>
        <w:rPr>
          <w:rFonts w:cs="Times New Roman"/>
          <w:b/>
          <w:sz w:val="28"/>
          <w:szCs w:val="28"/>
        </w:rPr>
        <w:t>ю</w:t>
      </w:r>
      <w:r w:rsidR="00731B90" w:rsidRPr="006E1681">
        <w:rPr>
          <w:rFonts w:cs="Times New Roman"/>
          <w:b/>
          <w:sz w:val="28"/>
          <w:szCs w:val="28"/>
        </w:rPr>
        <w:t xml:space="preserve"> муниципальной услуги </w:t>
      </w:r>
    </w:p>
    <w:p w:rsidR="00731B90" w:rsidRPr="006E1681" w:rsidRDefault="00731B90" w:rsidP="00731B90">
      <w:pPr>
        <w:pStyle w:val="afe"/>
        <w:jc w:val="center"/>
        <w:rPr>
          <w:rFonts w:cs="Times New Roman"/>
          <w:b/>
          <w:sz w:val="28"/>
          <w:szCs w:val="28"/>
        </w:rPr>
      </w:pPr>
      <w:r w:rsidRPr="006E1681">
        <w:rPr>
          <w:rFonts w:cs="Times New Roman"/>
          <w:b/>
          <w:sz w:val="28"/>
          <w:szCs w:val="28"/>
        </w:rPr>
        <w:t>«Запись на обзорные, тематические и интерактивные экскурсии»</w:t>
      </w:r>
    </w:p>
    <w:p w:rsidR="00731B90" w:rsidRPr="006E1681" w:rsidRDefault="00731B90" w:rsidP="00731B90">
      <w:pPr>
        <w:pStyle w:val="afe"/>
        <w:jc w:val="center"/>
        <w:rPr>
          <w:rFonts w:cs="Times New Roman"/>
          <w:b/>
          <w:sz w:val="28"/>
          <w:szCs w:val="28"/>
        </w:rPr>
      </w:pPr>
    </w:p>
    <w:p w:rsidR="00731B90" w:rsidRPr="006E1681" w:rsidRDefault="00731B90" w:rsidP="00731B90">
      <w:pPr>
        <w:pStyle w:val="afe"/>
        <w:jc w:val="center"/>
        <w:rPr>
          <w:rFonts w:cs="Times New Roman"/>
          <w:b/>
          <w:sz w:val="28"/>
          <w:szCs w:val="28"/>
        </w:rPr>
      </w:pPr>
      <w:r w:rsidRPr="006E1681">
        <w:rPr>
          <w:rFonts w:cs="Times New Roman"/>
          <w:b/>
          <w:sz w:val="28"/>
          <w:szCs w:val="28"/>
        </w:rPr>
        <w:t>I. Общие положения</w:t>
      </w:r>
    </w:p>
    <w:p w:rsidR="00731B90" w:rsidRPr="009277F3" w:rsidRDefault="00731B90" w:rsidP="00731B90">
      <w:pPr>
        <w:pStyle w:val="afe"/>
        <w:jc w:val="center"/>
        <w:rPr>
          <w:rFonts w:cs="Times New Roman"/>
          <w:sz w:val="24"/>
          <w:szCs w:val="24"/>
        </w:rPr>
      </w:pPr>
    </w:p>
    <w:p w:rsidR="00731B90" w:rsidRPr="006E1681" w:rsidRDefault="00731B90" w:rsidP="00731B90">
      <w:pPr>
        <w:pStyle w:val="afe"/>
        <w:jc w:val="center"/>
        <w:rPr>
          <w:rFonts w:cs="Times New Roman"/>
          <w:b/>
          <w:sz w:val="24"/>
          <w:szCs w:val="24"/>
        </w:rPr>
      </w:pPr>
      <w:r w:rsidRPr="006E1681">
        <w:rPr>
          <w:rFonts w:cs="Times New Roman"/>
          <w:b/>
          <w:sz w:val="24"/>
          <w:szCs w:val="24"/>
        </w:rPr>
        <w:t>Наименование административного регламента предоставления</w:t>
      </w:r>
    </w:p>
    <w:p w:rsidR="00731B90" w:rsidRPr="006E1681" w:rsidRDefault="00731B90" w:rsidP="00731B90">
      <w:pPr>
        <w:pStyle w:val="afe"/>
        <w:jc w:val="center"/>
        <w:rPr>
          <w:rFonts w:cs="Times New Roman"/>
          <w:b/>
          <w:sz w:val="24"/>
          <w:szCs w:val="24"/>
        </w:rPr>
      </w:pPr>
      <w:r w:rsidRPr="006E1681">
        <w:rPr>
          <w:rFonts w:cs="Times New Roman"/>
          <w:b/>
          <w:sz w:val="24"/>
          <w:szCs w:val="24"/>
        </w:rPr>
        <w:t>муниципальной услуги</w:t>
      </w:r>
    </w:p>
    <w:p w:rsidR="00731B90" w:rsidRPr="009277F3" w:rsidRDefault="00731B90" w:rsidP="00731B90">
      <w:pPr>
        <w:pStyle w:val="afe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1. </w:t>
      </w:r>
      <w:r w:rsidRPr="009277F3">
        <w:rPr>
          <w:rFonts w:cs="Times New Roman"/>
          <w:sz w:val="24"/>
          <w:szCs w:val="24"/>
        </w:rPr>
        <w:t>Настоящий Административный регламент устанавливает порядок и стандарт предоставления муниципальной услуги «Запись на обзорные, тематические и интерактивные экскурсии» (далее – Услуга).</w:t>
      </w:r>
    </w:p>
    <w:p w:rsidR="00731B90" w:rsidRPr="009277F3" w:rsidRDefault="00731B90" w:rsidP="00731B90">
      <w:pPr>
        <w:pStyle w:val="afe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2. </w:t>
      </w:r>
      <w:r w:rsidRPr="009277F3">
        <w:rPr>
          <w:rFonts w:cs="Times New Roman"/>
          <w:sz w:val="24"/>
          <w:szCs w:val="24"/>
        </w:rPr>
        <w:t>Услуга предоставляется физическим лицам, юридическим лицам (далее – заявители), указанным в таблице 1 приложения № 1 к настоящему Административному регламенту.</w:t>
      </w:r>
    </w:p>
    <w:p w:rsidR="00731B90" w:rsidRPr="009277F3" w:rsidRDefault="00731B90" w:rsidP="00731B90">
      <w:pPr>
        <w:pStyle w:val="afe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3. </w:t>
      </w:r>
      <w:r w:rsidRPr="009277F3">
        <w:rPr>
          <w:rFonts w:cs="Times New Roman"/>
          <w:sz w:val="24"/>
          <w:szCs w:val="24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731B90" w:rsidRPr="009277F3" w:rsidRDefault="00731B90" w:rsidP="00731B90">
      <w:pPr>
        <w:pStyle w:val="afe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4. </w:t>
      </w:r>
      <w:r w:rsidRPr="009277F3">
        <w:rPr>
          <w:rFonts w:cs="Times New Roman"/>
          <w:sz w:val="24"/>
          <w:szCs w:val="24"/>
        </w:rPr>
        <w:t>Вариант определяется в соответствии с таблицей 2 приложения № 1 к настоящему Административному регламенту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:rsidR="00731B90" w:rsidRPr="009277F3" w:rsidRDefault="00731B90" w:rsidP="00731B90">
      <w:pPr>
        <w:pStyle w:val="afe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5. </w:t>
      </w:r>
      <w:r w:rsidRPr="009277F3">
        <w:rPr>
          <w:rFonts w:cs="Times New Roman"/>
          <w:sz w:val="24"/>
          <w:szCs w:val="24"/>
        </w:rPr>
        <w:t>Признаки заявителя определяются в результате анкетирования, проводимого органом, предоставляющим услугу (далее – профилирование)</w:t>
      </w:r>
      <w:r w:rsidR="00F40DA4" w:rsidRPr="00731B90">
        <w:rPr>
          <w:rStyle w:val="FootnoteReference"/>
          <w:rFonts w:ascii="PT Astra Serif" w:hAnsi="PT Astra Serif"/>
          <w:sz w:val="24"/>
          <w:szCs w:val="24"/>
        </w:rPr>
        <w:footnoteReference w:id="1"/>
      </w:r>
      <w:proofErr w:type="gramStart"/>
      <w:r w:rsidRPr="00731B90">
        <w:rPr>
          <w:rFonts w:cs="Times New Roman"/>
          <w:sz w:val="24"/>
          <w:szCs w:val="24"/>
        </w:rPr>
        <w:t xml:space="preserve"> </w:t>
      </w:r>
      <w:r w:rsidRPr="009277F3">
        <w:rPr>
          <w:rFonts w:cs="Times New Roman"/>
          <w:sz w:val="24"/>
          <w:szCs w:val="24"/>
        </w:rPr>
        <w:t>,</w:t>
      </w:r>
      <w:proofErr w:type="gramEnd"/>
      <w:r w:rsidRPr="009277F3">
        <w:rPr>
          <w:rFonts w:cs="Times New Roman"/>
          <w:sz w:val="24"/>
          <w:szCs w:val="24"/>
        </w:rPr>
        <w:t xml:space="preserve"> осуществляемого в соответствии с настоящим Административным регламентом.</w:t>
      </w:r>
    </w:p>
    <w:p w:rsidR="00C65CE2" w:rsidRPr="00731B90" w:rsidRDefault="00731B90" w:rsidP="00731B90">
      <w:pPr>
        <w:ind w:left="539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6. </w:t>
      </w:r>
      <w:r w:rsidRPr="009277F3">
        <w:rPr>
          <w:rFonts w:cs="Times New Roman"/>
          <w:sz w:val="24"/>
          <w:szCs w:val="24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="00F40DA4" w:rsidRPr="00731B90">
        <w:rPr>
          <w:rStyle w:val="FootnoteReference"/>
          <w:rFonts w:ascii="PT Astra Serif" w:hAnsi="PT Astra Serif"/>
          <w:sz w:val="24"/>
          <w:szCs w:val="24"/>
        </w:rPr>
        <w:footnoteReference w:id="2"/>
      </w:r>
      <w:r w:rsidR="00F40DA4" w:rsidRPr="00731B90">
        <w:rPr>
          <w:rFonts w:ascii="PT Astra Serif" w:hAnsi="PT Astra Serif"/>
          <w:sz w:val="24"/>
          <w:szCs w:val="24"/>
        </w:rPr>
        <w:t xml:space="preserve"> (далее – Единый портал).</w:t>
      </w:r>
    </w:p>
    <w:p w:rsidR="00C65CE2" w:rsidRDefault="00C65CE2">
      <w:pPr>
        <w:keepNext/>
        <w:keepLines/>
        <w:ind w:firstLine="539"/>
        <w:jc w:val="center"/>
        <w:outlineLvl w:val="0"/>
        <w:rPr>
          <w:rFonts w:ascii="PT Astra Serif" w:hAnsi="PT Astra Serif"/>
          <w:b/>
          <w:sz w:val="28"/>
        </w:rPr>
      </w:pPr>
    </w:p>
    <w:p w:rsidR="00C65CE2" w:rsidRPr="00731B90" w:rsidRDefault="00F40DA4">
      <w:pPr>
        <w:ind w:firstLine="539"/>
        <w:jc w:val="center"/>
        <w:outlineLvl w:val="0"/>
        <w:rPr>
          <w:rFonts w:cs="Times New Roman"/>
          <w:b/>
          <w:sz w:val="28"/>
          <w:szCs w:val="28"/>
        </w:rPr>
      </w:pPr>
      <w:r w:rsidRPr="00731B90">
        <w:rPr>
          <w:rFonts w:cs="Times New Roman"/>
          <w:b/>
          <w:sz w:val="28"/>
          <w:szCs w:val="28"/>
        </w:rPr>
        <w:t>II. Стандарт предоставления Услуги</w:t>
      </w:r>
    </w:p>
    <w:p w:rsidR="00731B90" w:rsidRPr="00731B90" w:rsidRDefault="00731B90">
      <w:pPr>
        <w:ind w:firstLine="539"/>
        <w:jc w:val="center"/>
        <w:outlineLvl w:val="0"/>
        <w:rPr>
          <w:rFonts w:cs="Times New Roman"/>
          <w:sz w:val="24"/>
          <w:szCs w:val="24"/>
        </w:rPr>
      </w:pPr>
    </w:p>
    <w:p w:rsidR="00C65CE2" w:rsidRPr="00731B90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731B90">
        <w:rPr>
          <w:rFonts w:cs="Times New Roman"/>
          <w:b/>
          <w:sz w:val="24"/>
          <w:szCs w:val="24"/>
        </w:rPr>
        <w:t>Наименование Услуги</w:t>
      </w:r>
    </w:p>
    <w:p w:rsidR="00C65CE2" w:rsidRPr="00731B90" w:rsidRDefault="006E1681" w:rsidP="006E1681">
      <w:pPr>
        <w:keepNext/>
        <w:ind w:left="53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1. </w:t>
      </w:r>
      <w:r w:rsidR="00F40DA4" w:rsidRPr="00731B90">
        <w:rPr>
          <w:rFonts w:cs="Times New Roman"/>
          <w:sz w:val="24"/>
          <w:szCs w:val="24"/>
        </w:rPr>
        <w:t>Запись на обзорные, тематические и интерактивные экскурсии</w:t>
      </w:r>
      <w:r w:rsidR="00731B90" w:rsidRPr="00731B90">
        <w:rPr>
          <w:rFonts w:cs="Times New Roman"/>
          <w:sz w:val="24"/>
          <w:szCs w:val="24"/>
        </w:rPr>
        <w:t xml:space="preserve">, проводимые муниципальным бюджетным учреждением «Краеведческий музей» муниципального образования </w:t>
      </w:r>
      <w:proofErr w:type="spellStart"/>
      <w:r w:rsidR="00731B90" w:rsidRPr="00731B90">
        <w:rPr>
          <w:rFonts w:cs="Times New Roman"/>
          <w:sz w:val="24"/>
          <w:szCs w:val="24"/>
        </w:rPr>
        <w:t>Арсеньевский</w:t>
      </w:r>
      <w:proofErr w:type="spellEnd"/>
      <w:r w:rsidR="00731B90" w:rsidRPr="00731B90">
        <w:rPr>
          <w:rFonts w:cs="Times New Roman"/>
          <w:sz w:val="24"/>
          <w:szCs w:val="24"/>
        </w:rPr>
        <w:t xml:space="preserve"> район</w:t>
      </w:r>
      <w:r w:rsidR="00F40DA4" w:rsidRPr="00731B90">
        <w:rPr>
          <w:rFonts w:cs="Times New Roman"/>
          <w:sz w:val="24"/>
          <w:szCs w:val="24"/>
        </w:rPr>
        <w:t>.</w:t>
      </w:r>
    </w:p>
    <w:p w:rsidR="00731B90" w:rsidRPr="00731B90" w:rsidRDefault="00731B90" w:rsidP="006E1681">
      <w:pPr>
        <w:keepNext/>
        <w:ind w:left="539"/>
        <w:jc w:val="both"/>
        <w:rPr>
          <w:rFonts w:cs="Times New Roman"/>
          <w:sz w:val="24"/>
          <w:szCs w:val="24"/>
        </w:rPr>
      </w:pPr>
    </w:p>
    <w:p w:rsidR="00C65CE2" w:rsidRPr="00731B90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731B90">
        <w:rPr>
          <w:rFonts w:cs="Times New Roman"/>
          <w:b/>
          <w:sz w:val="24"/>
          <w:szCs w:val="24"/>
        </w:rPr>
        <w:t>Наименование органа, предоставляющего Услугу</w:t>
      </w:r>
    </w:p>
    <w:p w:rsidR="00C65CE2" w:rsidRPr="00731B90" w:rsidRDefault="006E1681" w:rsidP="006E1681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2. </w:t>
      </w:r>
      <w:r w:rsidR="00F40DA4" w:rsidRPr="00731B90">
        <w:rPr>
          <w:rFonts w:cs="Times New Roman"/>
          <w:sz w:val="24"/>
          <w:szCs w:val="24"/>
        </w:rPr>
        <w:t xml:space="preserve">Услуга предоставляется </w:t>
      </w:r>
      <w:r w:rsidR="00731B90" w:rsidRPr="00731B90">
        <w:rPr>
          <w:rFonts w:cs="Times New Roman"/>
          <w:sz w:val="24"/>
          <w:szCs w:val="24"/>
        </w:rPr>
        <w:t xml:space="preserve">муниципальным бюджетным учреждением «Краеведческий музей» муниципального образования </w:t>
      </w:r>
      <w:proofErr w:type="spellStart"/>
      <w:r w:rsidR="00731B90" w:rsidRPr="00731B90">
        <w:rPr>
          <w:rFonts w:cs="Times New Roman"/>
          <w:sz w:val="24"/>
          <w:szCs w:val="24"/>
        </w:rPr>
        <w:t>Арсеньевский</w:t>
      </w:r>
      <w:proofErr w:type="spellEnd"/>
      <w:r w:rsidR="00731B90" w:rsidRPr="00731B90">
        <w:rPr>
          <w:rFonts w:cs="Times New Roman"/>
          <w:sz w:val="24"/>
          <w:szCs w:val="24"/>
        </w:rPr>
        <w:t xml:space="preserve"> район</w:t>
      </w:r>
      <w:r w:rsidR="00F40DA4" w:rsidRPr="00731B90">
        <w:rPr>
          <w:rFonts w:cs="Times New Roman"/>
          <w:i/>
          <w:sz w:val="24"/>
          <w:szCs w:val="24"/>
        </w:rPr>
        <w:t xml:space="preserve"> </w:t>
      </w:r>
      <w:r w:rsidR="00F40DA4" w:rsidRPr="00731B90">
        <w:rPr>
          <w:rFonts w:cs="Times New Roman"/>
          <w:sz w:val="24"/>
          <w:szCs w:val="24"/>
        </w:rPr>
        <w:t xml:space="preserve"> (далее – </w:t>
      </w:r>
      <w:r w:rsidR="00F40DA4" w:rsidRPr="00731B90">
        <w:rPr>
          <w:rFonts w:cs="Times New Roman"/>
          <w:i/>
          <w:sz w:val="24"/>
          <w:szCs w:val="24"/>
        </w:rPr>
        <w:t>муниципальный музей</w:t>
      </w:r>
      <w:r w:rsidR="00F40DA4" w:rsidRPr="00731B90">
        <w:rPr>
          <w:rFonts w:cs="Times New Roman"/>
          <w:sz w:val="24"/>
          <w:szCs w:val="24"/>
        </w:rPr>
        <w:t>).</w:t>
      </w:r>
    </w:p>
    <w:p w:rsidR="00C65CE2" w:rsidRPr="00731B90" w:rsidRDefault="006E1681" w:rsidP="006E1681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3. </w:t>
      </w:r>
      <w:r w:rsidR="00F40DA4" w:rsidRPr="00731B90">
        <w:rPr>
          <w:rFonts w:cs="Times New Roman"/>
          <w:sz w:val="24"/>
          <w:szCs w:val="24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C65CE2" w:rsidRPr="006E1681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6E1681">
        <w:rPr>
          <w:rFonts w:cs="Times New Roman"/>
          <w:b/>
          <w:sz w:val="24"/>
          <w:szCs w:val="24"/>
        </w:rPr>
        <w:lastRenderedPageBreak/>
        <w:t>Результат предоставления Услуги</w:t>
      </w:r>
    </w:p>
    <w:p w:rsidR="00C65CE2" w:rsidRPr="006E1681" w:rsidRDefault="006E1681" w:rsidP="006E1681">
      <w:pPr>
        <w:ind w:left="53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4. </w:t>
      </w:r>
      <w:r w:rsidR="00F40DA4" w:rsidRPr="006E1681">
        <w:rPr>
          <w:rFonts w:cs="Times New Roman"/>
          <w:sz w:val="24"/>
          <w:szCs w:val="24"/>
        </w:rPr>
        <w:t>При обращении заявителя за записью на обзорные, тематические и интерактивные экскурсии результатами предоставления Услуги являются:</w:t>
      </w:r>
    </w:p>
    <w:p w:rsidR="00C65CE2" w:rsidRPr="006E1681" w:rsidRDefault="00F40DA4">
      <w:pPr>
        <w:numPr>
          <w:ilvl w:val="1"/>
          <w:numId w:val="1"/>
        </w:numPr>
        <w:tabs>
          <w:tab w:val="left" w:pos="1021"/>
        </w:tabs>
        <w:ind w:left="0" w:firstLine="539"/>
        <w:jc w:val="both"/>
        <w:rPr>
          <w:rFonts w:cs="Times New Roman"/>
          <w:sz w:val="24"/>
          <w:szCs w:val="24"/>
        </w:rPr>
      </w:pPr>
      <w:r w:rsidRPr="006E1681">
        <w:rPr>
          <w:rFonts w:cs="Times New Roman"/>
          <w:sz w:val="24"/>
          <w:szCs w:val="24"/>
        </w:rPr>
        <w:t>запись на обзорные, тематические и интерактивные экскурсии;</w:t>
      </w:r>
    </w:p>
    <w:p w:rsidR="00C65CE2" w:rsidRPr="006E1681" w:rsidRDefault="00F40DA4">
      <w:pPr>
        <w:numPr>
          <w:ilvl w:val="1"/>
          <w:numId w:val="1"/>
        </w:numPr>
        <w:tabs>
          <w:tab w:val="left" w:pos="1021"/>
        </w:tabs>
        <w:ind w:left="0" w:firstLine="539"/>
        <w:jc w:val="both"/>
        <w:rPr>
          <w:rFonts w:cs="Times New Roman"/>
          <w:sz w:val="24"/>
          <w:szCs w:val="24"/>
        </w:rPr>
      </w:pPr>
      <w:r w:rsidRPr="006E1681">
        <w:rPr>
          <w:rFonts w:cs="Times New Roman"/>
          <w:sz w:val="24"/>
          <w:szCs w:val="24"/>
        </w:rPr>
        <w:t>решение об отказе заявителю в предоставлении услуги.</w:t>
      </w:r>
    </w:p>
    <w:p w:rsidR="00C65CE2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5. </w:t>
      </w:r>
      <w:r w:rsidR="00F40DA4" w:rsidRPr="006E1681">
        <w:rPr>
          <w:rFonts w:cs="Times New Roman"/>
          <w:sz w:val="24"/>
          <w:szCs w:val="24"/>
        </w:rPr>
        <w:t xml:space="preserve">Результаты предоставления Услуги могут быть получены почтовым отправлением, при личном обращении в </w:t>
      </w:r>
      <w:r w:rsidR="00F40DA4" w:rsidRPr="006E1681">
        <w:rPr>
          <w:rFonts w:cs="Times New Roman"/>
          <w:i/>
          <w:sz w:val="24"/>
          <w:szCs w:val="24"/>
        </w:rPr>
        <w:t>муниципальный музей</w:t>
      </w:r>
      <w:r w:rsidR="00F40DA4" w:rsidRPr="006E1681">
        <w:rPr>
          <w:rFonts w:cs="Times New Roman"/>
          <w:sz w:val="24"/>
          <w:szCs w:val="24"/>
        </w:rPr>
        <w:t>, посредством электронной почты, посредством Единого портала (при наличии технической возможности).</w:t>
      </w:r>
    </w:p>
    <w:p w:rsidR="006E1681" w:rsidRPr="006E168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6E1681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6E1681">
        <w:rPr>
          <w:rFonts w:cs="Times New Roman"/>
          <w:b/>
          <w:sz w:val="24"/>
          <w:szCs w:val="24"/>
        </w:rPr>
        <w:t>Срок предоставления Услуги</w:t>
      </w:r>
    </w:p>
    <w:p w:rsidR="00C65CE2" w:rsidRPr="006E1681" w:rsidRDefault="006E1681" w:rsidP="006E1681">
      <w:pPr>
        <w:ind w:left="53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6. </w:t>
      </w:r>
      <w:r w:rsidR="00F40DA4" w:rsidRPr="006E1681">
        <w:rPr>
          <w:rFonts w:cs="Times New Roman"/>
          <w:sz w:val="24"/>
          <w:szCs w:val="24"/>
        </w:rPr>
        <w:t xml:space="preserve">Максимальный срок предоставления Услуги составляет 3 рабочих дня </w:t>
      </w:r>
      <w:proofErr w:type="gramStart"/>
      <w:r w:rsidR="00F40DA4" w:rsidRPr="006E1681">
        <w:rPr>
          <w:rFonts w:cs="Times New Roman"/>
          <w:sz w:val="24"/>
          <w:szCs w:val="24"/>
        </w:rPr>
        <w:t>с даты регистрации</w:t>
      </w:r>
      <w:proofErr w:type="gramEnd"/>
      <w:r w:rsidR="00F40DA4" w:rsidRPr="006E1681">
        <w:rPr>
          <w:rFonts w:cs="Times New Roman"/>
          <w:sz w:val="24"/>
          <w:szCs w:val="24"/>
        </w:rPr>
        <w:t xml:space="preserve"> заявления о предоставлении Услуги (далее – заявление) и документов, необходимых для предоставления Услуги. </w:t>
      </w:r>
    </w:p>
    <w:p w:rsidR="00C65CE2" w:rsidRPr="006E1681" w:rsidRDefault="006E1681">
      <w:pPr>
        <w:keepNext/>
        <w:ind w:firstLine="53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7. </w:t>
      </w:r>
      <w:r w:rsidR="00F40DA4" w:rsidRPr="006E1681">
        <w:rPr>
          <w:rFonts w:cs="Times New Roman"/>
          <w:sz w:val="24"/>
          <w:szCs w:val="24"/>
        </w:rPr>
        <w:t>В случае устного обращения заявителя (по телефону, при личном посещении учреждения заявителем) – до 15 минут.</w:t>
      </w:r>
    </w:p>
    <w:p w:rsidR="006E1681" w:rsidRPr="006E1681" w:rsidRDefault="006E1681">
      <w:pPr>
        <w:keepNext/>
        <w:ind w:firstLine="539"/>
        <w:jc w:val="both"/>
        <w:rPr>
          <w:rFonts w:cs="Times New Roman"/>
          <w:sz w:val="24"/>
          <w:szCs w:val="24"/>
        </w:rPr>
      </w:pPr>
    </w:p>
    <w:p w:rsidR="00C65CE2" w:rsidRPr="006E1681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6E1681">
        <w:rPr>
          <w:rFonts w:cs="Times New Roman"/>
          <w:b/>
          <w:sz w:val="24"/>
          <w:szCs w:val="24"/>
        </w:rPr>
        <w:t>Правовые основания для предоставления Услуги</w:t>
      </w:r>
    </w:p>
    <w:p w:rsidR="00C65CE2" w:rsidRPr="006E1681" w:rsidRDefault="006E1681" w:rsidP="006E1681">
      <w:pPr>
        <w:ind w:left="53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8. </w:t>
      </w:r>
      <w:r w:rsidR="00F40DA4" w:rsidRPr="006E1681">
        <w:rPr>
          <w:rFonts w:cs="Times New Roman"/>
          <w:sz w:val="24"/>
          <w:szCs w:val="24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</w:t>
      </w:r>
      <w:r w:rsidR="00F40DA4" w:rsidRPr="006E1681">
        <w:rPr>
          <w:rFonts w:cs="Times New Roman"/>
          <w:i/>
          <w:sz w:val="24"/>
          <w:szCs w:val="24"/>
        </w:rPr>
        <w:t>муниципального музея</w:t>
      </w:r>
      <w:r w:rsidR="00F40DA4" w:rsidRPr="006E1681">
        <w:rPr>
          <w:rFonts w:cs="Times New Roman"/>
          <w:sz w:val="24"/>
          <w:szCs w:val="24"/>
        </w:rPr>
        <w:t xml:space="preserve">, а также о должностных лицах, муниципальных служащих, работниках </w:t>
      </w:r>
      <w:r w:rsidR="00F40DA4" w:rsidRPr="006E1681">
        <w:rPr>
          <w:rFonts w:cs="Times New Roman"/>
          <w:i/>
          <w:sz w:val="24"/>
          <w:szCs w:val="24"/>
        </w:rPr>
        <w:t>муниципального музея</w:t>
      </w:r>
      <w:r w:rsidR="00F40DA4" w:rsidRPr="006E1681">
        <w:rPr>
          <w:rFonts w:cs="Times New Roman"/>
          <w:sz w:val="24"/>
          <w:szCs w:val="24"/>
        </w:rPr>
        <w:t xml:space="preserve"> размещены на официальном сайте </w:t>
      </w:r>
      <w:r w:rsidR="00F40DA4" w:rsidRPr="006E1681">
        <w:rPr>
          <w:rFonts w:cs="Times New Roman"/>
          <w:i/>
          <w:sz w:val="24"/>
          <w:szCs w:val="24"/>
        </w:rPr>
        <w:t>муниципального музея</w:t>
      </w:r>
      <w:r w:rsidR="00F40DA4" w:rsidRPr="006E1681">
        <w:rPr>
          <w:rFonts w:cs="Times New Roman"/>
          <w:sz w:val="24"/>
          <w:szCs w:val="24"/>
        </w:rPr>
        <w:t xml:space="preserve"> в информационно-телекоммуникационной сети «Инте</w:t>
      </w:r>
      <w:r w:rsidRPr="006E1681">
        <w:rPr>
          <w:rFonts w:cs="Times New Roman"/>
          <w:sz w:val="24"/>
          <w:szCs w:val="24"/>
        </w:rPr>
        <w:t>рнет» (далее – сеть «Интернет»)</w:t>
      </w:r>
      <w:r w:rsidR="00F40DA4" w:rsidRPr="006E1681">
        <w:rPr>
          <w:rFonts w:cs="Times New Roman"/>
          <w:sz w:val="24"/>
          <w:szCs w:val="24"/>
        </w:rPr>
        <w:t xml:space="preserve">, а также на Едином портале. </w:t>
      </w:r>
    </w:p>
    <w:p w:rsidR="006E1681" w:rsidRDefault="006E1681" w:rsidP="006E1681">
      <w:pPr>
        <w:ind w:left="539"/>
        <w:jc w:val="both"/>
      </w:pPr>
    </w:p>
    <w:p w:rsidR="00C65CE2" w:rsidRPr="006E1681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6E1681">
        <w:rPr>
          <w:rFonts w:cs="Times New Roman"/>
          <w:b/>
          <w:sz w:val="24"/>
          <w:szCs w:val="24"/>
        </w:rPr>
        <w:t>Исчерпывающий перечень документов, необходимых для предоставления Услуги</w:t>
      </w:r>
    </w:p>
    <w:p w:rsidR="00C65CE2" w:rsidRPr="006E1681" w:rsidRDefault="006E1681" w:rsidP="006E1681">
      <w:pPr>
        <w:tabs>
          <w:tab w:val="left" w:pos="1276"/>
        </w:tabs>
        <w:jc w:val="both"/>
        <w:rPr>
          <w:rFonts w:cs="Times New Roman"/>
          <w:sz w:val="24"/>
          <w:szCs w:val="24"/>
        </w:rPr>
      </w:pPr>
      <w:r w:rsidRPr="006E1681">
        <w:rPr>
          <w:rFonts w:cs="Times New Roman"/>
          <w:sz w:val="24"/>
          <w:szCs w:val="24"/>
        </w:rPr>
        <w:tab/>
        <w:t xml:space="preserve">9. </w:t>
      </w:r>
      <w:r w:rsidR="00F40DA4" w:rsidRPr="006E1681">
        <w:rPr>
          <w:rFonts w:cs="Times New Roman"/>
          <w:sz w:val="24"/>
          <w:szCs w:val="24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:rsidR="006E1681" w:rsidRPr="006E1681" w:rsidRDefault="006E1681" w:rsidP="006E1681">
      <w:pPr>
        <w:tabs>
          <w:tab w:val="left" w:pos="1276"/>
        </w:tabs>
        <w:jc w:val="both"/>
        <w:rPr>
          <w:rFonts w:cs="Times New Roman"/>
          <w:sz w:val="24"/>
          <w:szCs w:val="24"/>
        </w:rPr>
      </w:pPr>
    </w:p>
    <w:p w:rsidR="00C65CE2" w:rsidRPr="006E1681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6E1681">
        <w:rPr>
          <w:rFonts w:cs="Times New Roman"/>
          <w:b/>
          <w:sz w:val="24"/>
          <w:szCs w:val="24"/>
        </w:rPr>
        <w:t>Исчерпывающий перечень оснований для отказа</w:t>
      </w:r>
      <w:r w:rsidRPr="006E1681">
        <w:rPr>
          <w:rFonts w:cs="Times New Roman"/>
          <w:b/>
          <w:sz w:val="24"/>
          <w:szCs w:val="24"/>
        </w:rPr>
        <w:br/>
        <w:t>в приеме заявления и</w:t>
      </w:r>
      <w:r w:rsidR="006E1681" w:rsidRPr="006E1681">
        <w:rPr>
          <w:rFonts w:cs="Times New Roman"/>
          <w:b/>
          <w:sz w:val="24"/>
          <w:szCs w:val="24"/>
        </w:rPr>
        <w:t xml:space="preserve"> </w:t>
      </w:r>
      <w:r w:rsidRPr="006E1681">
        <w:rPr>
          <w:rFonts w:cs="Times New Roman"/>
          <w:b/>
          <w:sz w:val="24"/>
          <w:szCs w:val="24"/>
        </w:rPr>
        <w:t>документов, необходимых для предоставления Услуги</w:t>
      </w:r>
    </w:p>
    <w:p w:rsidR="00C65CE2" w:rsidRPr="006E168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6E1681">
        <w:rPr>
          <w:rFonts w:cs="Times New Roman"/>
          <w:sz w:val="24"/>
          <w:szCs w:val="24"/>
        </w:rPr>
        <w:tab/>
        <w:t xml:space="preserve">10. </w:t>
      </w:r>
      <w:r w:rsidR="00F40DA4" w:rsidRPr="006E1681">
        <w:rPr>
          <w:rFonts w:cs="Times New Roman"/>
          <w:sz w:val="24"/>
          <w:szCs w:val="24"/>
        </w:rPr>
        <w:t>Основанием для отказа в приеме документов, необходимых для предоставления муниципальной услуги, является представление неполного пакета документов, указанных в пункте 14 настоящего административного регламента.</w:t>
      </w:r>
    </w:p>
    <w:p w:rsidR="00C65CE2" w:rsidRDefault="00C65CE2">
      <w:pPr>
        <w:tabs>
          <w:tab w:val="left" w:pos="1276"/>
        </w:tabs>
        <w:jc w:val="both"/>
        <w:rPr>
          <w:rFonts w:ascii="PT Astra Serif" w:hAnsi="PT Astra Serif"/>
          <w:sz w:val="28"/>
        </w:rPr>
      </w:pPr>
    </w:p>
    <w:p w:rsidR="00C65CE2" w:rsidRPr="006E1681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6E1681">
        <w:rPr>
          <w:rFonts w:cs="Times New Roman"/>
          <w:b/>
          <w:sz w:val="24"/>
          <w:szCs w:val="24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C65CE2" w:rsidRPr="006E168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6E1681">
        <w:rPr>
          <w:rFonts w:cs="Times New Roman"/>
          <w:sz w:val="24"/>
          <w:szCs w:val="24"/>
        </w:rPr>
        <w:tab/>
        <w:t xml:space="preserve">11. </w:t>
      </w:r>
      <w:r w:rsidR="00F40DA4" w:rsidRPr="006E1681">
        <w:rPr>
          <w:rFonts w:cs="Times New Roman"/>
          <w:sz w:val="24"/>
          <w:szCs w:val="24"/>
        </w:rPr>
        <w:t>Основания для приостановления предоставления Услуги или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C65CE2" w:rsidRPr="006E1681" w:rsidRDefault="00C65CE2">
      <w:pPr>
        <w:tabs>
          <w:tab w:val="left" w:pos="1276"/>
        </w:tabs>
        <w:ind w:firstLine="539"/>
        <w:jc w:val="both"/>
        <w:rPr>
          <w:rFonts w:cs="Times New Roman"/>
          <w:sz w:val="24"/>
          <w:szCs w:val="24"/>
        </w:rPr>
      </w:pPr>
    </w:p>
    <w:p w:rsidR="00C65CE2" w:rsidRPr="006E1681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6E1681">
        <w:rPr>
          <w:rFonts w:cs="Times New Roman"/>
          <w:b/>
          <w:sz w:val="24"/>
          <w:szCs w:val="24"/>
        </w:rPr>
        <w:t xml:space="preserve">Размер платы, взимаемой с заявителя </w:t>
      </w:r>
      <w:r w:rsidRPr="006E1681">
        <w:rPr>
          <w:rFonts w:cs="Times New Roman"/>
          <w:b/>
          <w:sz w:val="24"/>
          <w:szCs w:val="24"/>
        </w:rPr>
        <w:br/>
        <w:t>при предоставлении Услуги, и способы ее взимания</w:t>
      </w:r>
    </w:p>
    <w:p w:rsidR="00C65CE2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6E1681">
        <w:rPr>
          <w:rFonts w:cs="Times New Roman"/>
          <w:sz w:val="24"/>
          <w:szCs w:val="24"/>
        </w:rPr>
        <w:tab/>
        <w:t xml:space="preserve">12. </w:t>
      </w:r>
      <w:r w:rsidR="00F40DA4" w:rsidRPr="006E1681">
        <w:rPr>
          <w:rFonts w:cs="Times New Roman"/>
          <w:sz w:val="24"/>
          <w:szCs w:val="24"/>
        </w:rPr>
        <w:t>Взимание государственной пошлины или иной платы за предоставление Услуги законодательством Российс</w:t>
      </w:r>
      <w:r>
        <w:rPr>
          <w:rFonts w:cs="Times New Roman"/>
          <w:sz w:val="24"/>
          <w:szCs w:val="24"/>
        </w:rPr>
        <w:t>кой Федерации не предусмотрено.</w:t>
      </w:r>
    </w:p>
    <w:p w:rsidR="006E1681" w:rsidRPr="006E168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6E1681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6E1681">
        <w:rPr>
          <w:rFonts w:cs="Times New Roman"/>
          <w:b/>
          <w:sz w:val="24"/>
          <w:szCs w:val="24"/>
        </w:rPr>
        <w:t>Максимальный срок ожидания в очереди при подаче заявителем заявления и при получении результата предоставления Услуги</w:t>
      </w:r>
    </w:p>
    <w:p w:rsidR="00C65CE2" w:rsidRPr="006E168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6E1681">
        <w:rPr>
          <w:rFonts w:cs="Times New Roman"/>
          <w:sz w:val="24"/>
          <w:szCs w:val="24"/>
        </w:rPr>
        <w:tab/>
        <w:t xml:space="preserve">13. </w:t>
      </w:r>
      <w:r w:rsidR="00F40DA4" w:rsidRPr="006E1681">
        <w:rPr>
          <w:rFonts w:cs="Times New Roman"/>
          <w:sz w:val="24"/>
          <w:szCs w:val="24"/>
        </w:rPr>
        <w:t>Максимальный срок ожидания в очереди при подаче заявления</w:t>
      </w:r>
      <w:r w:rsidRPr="006E1681">
        <w:rPr>
          <w:rFonts w:cs="Times New Roman"/>
          <w:sz w:val="24"/>
          <w:szCs w:val="24"/>
        </w:rPr>
        <w:t xml:space="preserve"> </w:t>
      </w:r>
      <w:r w:rsidR="00F40DA4" w:rsidRPr="006E1681">
        <w:rPr>
          <w:rFonts w:cs="Times New Roman"/>
          <w:sz w:val="24"/>
          <w:szCs w:val="24"/>
        </w:rPr>
        <w:t xml:space="preserve">составляет 15 минут. </w:t>
      </w:r>
    </w:p>
    <w:p w:rsidR="00C65CE2" w:rsidRPr="006E168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6E1681">
        <w:rPr>
          <w:rFonts w:cs="Times New Roman"/>
          <w:sz w:val="24"/>
          <w:szCs w:val="24"/>
        </w:rPr>
        <w:tab/>
        <w:t xml:space="preserve">14. </w:t>
      </w:r>
      <w:r w:rsidR="00F40DA4" w:rsidRPr="006E1681">
        <w:rPr>
          <w:rFonts w:cs="Times New Roman"/>
          <w:sz w:val="24"/>
          <w:szCs w:val="24"/>
        </w:rPr>
        <w:t>Ожидание в очереди при получении результата предоставления услуги не предусмотрено.</w:t>
      </w:r>
    </w:p>
    <w:p w:rsidR="006E1681" w:rsidRPr="006E168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6E1681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6E1681">
        <w:rPr>
          <w:rFonts w:cs="Times New Roman"/>
          <w:b/>
          <w:sz w:val="24"/>
          <w:szCs w:val="24"/>
        </w:rPr>
        <w:lastRenderedPageBreak/>
        <w:t>Срок регистрации заявления</w:t>
      </w:r>
    </w:p>
    <w:p w:rsidR="00C65CE2" w:rsidRPr="006E168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6E1681">
        <w:rPr>
          <w:rFonts w:cs="Times New Roman"/>
          <w:sz w:val="24"/>
          <w:szCs w:val="24"/>
        </w:rPr>
        <w:tab/>
        <w:t xml:space="preserve">15. </w:t>
      </w:r>
      <w:r w:rsidR="00F40DA4" w:rsidRPr="006E1681">
        <w:rPr>
          <w:rFonts w:cs="Times New Roman"/>
          <w:sz w:val="24"/>
          <w:szCs w:val="24"/>
        </w:rPr>
        <w:t>Срок регистрации заявления и документов, необходимых для предоставления Услуги, составляет 1 рабочий день.</w:t>
      </w:r>
    </w:p>
    <w:p w:rsidR="006E1681" w:rsidRPr="006E168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6E1681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6E1681">
        <w:rPr>
          <w:rFonts w:cs="Times New Roman"/>
          <w:b/>
          <w:sz w:val="24"/>
          <w:szCs w:val="24"/>
        </w:rPr>
        <w:t>Требования к помещениям, в которых предоставляется Услуга</w:t>
      </w:r>
    </w:p>
    <w:p w:rsidR="00C65CE2" w:rsidRPr="006E168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6E1681">
        <w:rPr>
          <w:rFonts w:cs="Times New Roman"/>
          <w:sz w:val="24"/>
          <w:szCs w:val="24"/>
        </w:rPr>
        <w:tab/>
        <w:t xml:space="preserve">16. </w:t>
      </w:r>
      <w:r w:rsidR="00F40DA4" w:rsidRPr="006E1681">
        <w:rPr>
          <w:rFonts w:cs="Times New Roman"/>
          <w:sz w:val="24"/>
          <w:szCs w:val="24"/>
        </w:rPr>
        <w:t xml:space="preserve">Требования к помещениям, в которых предоставляется Услуга, размещены на официальном сайте </w:t>
      </w:r>
      <w:r w:rsidR="00F40DA4" w:rsidRPr="006E1681">
        <w:rPr>
          <w:rFonts w:cs="Times New Roman"/>
          <w:i/>
          <w:sz w:val="24"/>
          <w:szCs w:val="24"/>
        </w:rPr>
        <w:t>муниципального музея</w:t>
      </w:r>
      <w:r w:rsidR="00F40DA4" w:rsidRPr="006E1681">
        <w:rPr>
          <w:rFonts w:cs="Times New Roman"/>
          <w:sz w:val="24"/>
          <w:szCs w:val="24"/>
        </w:rPr>
        <w:t xml:space="preserve"> в сети «Интернет»</w:t>
      </w:r>
      <w:r w:rsidRPr="006E1681">
        <w:rPr>
          <w:rFonts w:cs="Times New Roman"/>
          <w:sz w:val="24"/>
          <w:szCs w:val="24"/>
        </w:rPr>
        <w:t xml:space="preserve">, </w:t>
      </w:r>
      <w:r w:rsidR="00F40DA4" w:rsidRPr="006E1681">
        <w:rPr>
          <w:rFonts w:cs="Times New Roman"/>
          <w:sz w:val="24"/>
          <w:szCs w:val="24"/>
        </w:rPr>
        <w:t>а также на Едином портале.</w:t>
      </w:r>
    </w:p>
    <w:p w:rsidR="006E1681" w:rsidRPr="006E168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6E1681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6E1681">
        <w:rPr>
          <w:rFonts w:cs="Times New Roman"/>
          <w:b/>
          <w:sz w:val="24"/>
          <w:szCs w:val="24"/>
        </w:rPr>
        <w:t>Показатели доступности и качества Услуги</w:t>
      </w:r>
    </w:p>
    <w:p w:rsidR="00C65CE2" w:rsidRPr="006E168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6E1681">
        <w:rPr>
          <w:rFonts w:cs="Times New Roman"/>
          <w:sz w:val="24"/>
          <w:szCs w:val="24"/>
        </w:rPr>
        <w:tab/>
        <w:t xml:space="preserve">17. </w:t>
      </w:r>
      <w:r w:rsidR="00F40DA4" w:rsidRPr="006E1681">
        <w:rPr>
          <w:rFonts w:cs="Times New Roman"/>
          <w:sz w:val="24"/>
          <w:szCs w:val="24"/>
        </w:rPr>
        <w:t xml:space="preserve">Показатели доступности и качества Услуги размещены на официальном сайте </w:t>
      </w:r>
      <w:r w:rsidR="00F40DA4" w:rsidRPr="006E1681">
        <w:rPr>
          <w:rFonts w:cs="Times New Roman"/>
          <w:i/>
          <w:sz w:val="24"/>
          <w:szCs w:val="24"/>
        </w:rPr>
        <w:t>муниципального музея</w:t>
      </w:r>
      <w:r w:rsidR="00F40DA4" w:rsidRPr="006E1681">
        <w:rPr>
          <w:rFonts w:cs="Times New Roman"/>
          <w:sz w:val="24"/>
          <w:szCs w:val="24"/>
        </w:rPr>
        <w:t xml:space="preserve"> в сети «Интернет», а также на Едином портале.</w:t>
      </w:r>
    </w:p>
    <w:p w:rsidR="006E1681" w:rsidRPr="006E168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6E1681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6E1681">
        <w:rPr>
          <w:rFonts w:cs="Times New Roman"/>
          <w:b/>
          <w:sz w:val="24"/>
          <w:szCs w:val="24"/>
        </w:rPr>
        <w:t>Иные требования к предоставлению Услуги</w:t>
      </w:r>
    </w:p>
    <w:p w:rsidR="00C65CE2" w:rsidRPr="006E168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6E1681">
        <w:rPr>
          <w:rFonts w:cs="Times New Roman"/>
          <w:sz w:val="24"/>
          <w:szCs w:val="24"/>
        </w:rPr>
        <w:tab/>
        <w:t xml:space="preserve">18. </w:t>
      </w:r>
      <w:r w:rsidR="00F40DA4" w:rsidRPr="006E1681">
        <w:rPr>
          <w:rFonts w:cs="Times New Roman"/>
          <w:sz w:val="24"/>
          <w:szCs w:val="24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C65CE2" w:rsidRPr="006E168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6E1681">
        <w:rPr>
          <w:rFonts w:cs="Times New Roman"/>
          <w:sz w:val="24"/>
          <w:szCs w:val="24"/>
        </w:rPr>
        <w:tab/>
        <w:t xml:space="preserve">19. </w:t>
      </w:r>
      <w:r w:rsidR="00F40DA4" w:rsidRPr="006E1681">
        <w:rPr>
          <w:rFonts w:cs="Times New Roman"/>
          <w:sz w:val="24"/>
          <w:szCs w:val="24"/>
        </w:rPr>
        <w:t>Информационные системы, используемые для предоставления Услуги, настоящим Административным регламентом не предусмотрены.</w:t>
      </w:r>
    </w:p>
    <w:p w:rsidR="00C65CE2" w:rsidRDefault="00C65CE2">
      <w:pPr>
        <w:keepNext/>
        <w:keepLines/>
        <w:ind w:firstLine="539"/>
        <w:jc w:val="center"/>
        <w:outlineLvl w:val="0"/>
        <w:rPr>
          <w:rFonts w:ascii="PT Astra Serif" w:hAnsi="PT Astra Serif"/>
          <w:b/>
          <w:sz w:val="28"/>
        </w:rPr>
      </w:pPr>
    </w:p>
    <w:p w:rsidR="00C65CE2" w:rsidRDefault="00F40DA4">
      <w:pPr>
        <w:ind w:firstLine="539"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III. Состав, последовательность и сроки выполнения административных процедур</w:t>
      </w:r>
    </w:p>
    <w:p w:rsidR="006E1681" w:rsidRDefault="006E1681">
      <w:pPr>
        <w:ind w:firstLine="539"/>
        <w:jc w:val="center"/>
        <w:outlineLvl w:val="0"/>
      </w:pPr>
    </w:p>
    <w:p w:rsidR="00C65CE2" w:rsidRPr="00C804E1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C804E1">
        <w:rPr>
          <w:rFonts w:cs="Times New Roman"/>
          <w:b/>
          <w:sz w:val="24"/>
          <w:szCs w:val="24"/>
        </w:rPr>
        <w:t>Перечень вариантов предоставления Услуги</w:t>
      </w:r>
    </w:p>
    <w:p w:rsidR="00C65CE2" w:rsidRPr="00C804E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C804E1">
        <w:rPr>
          <w:rFonts w:cs="Times New Roman"/>
          <w:sz w:val="24"/>
          <w:szCs w:val="24"/>
        </w:rPr>
        <w:tab/>
        <w:t xml:space="preserve">1. </w:t>
      </w:r>
      <w:r w:rsidR="00F40DA4" w:rsidRPr="00C804E1">
        <w:rPr>
          <w:rFonts w:cs="Times New Roman"/>
          <w:sz w:val="24"/>
          <w:szCs w:val="24"/>
        </w:rPr>
        <w:t xml:space="preserve">При обращении заявителя за записью на обзорные, тематические и </w:t>
      </w:r>
      <w:proofErr w:type="gramStart"/>
      <w:r w:rsidR="00F40DA4" w:rsidRPr="00C804E1">
        <w:rPr>
          <w:rFonts w:cs="Times New Roman"/>
          <w:sz w:val="24"/>
          <w:szCs w:val="24"/>
        </w:rPr>
        <w:t>интерактивные экскурсии, проводимые муниципальными учреждениями культуры Тульской области</w:t>
      </w:r>
      <w:r w:rsidRPr="00C804E1">
        <w:rPr>
          <w:rFonts w:cs="Times New Roman"/>
          <w:sz w:val="24"/>
          <w:szCs w:val="24"/>
        </w:rPr>
        <w:t xml:space="preserve"> </w:t>
      </w:r>
      <w:r w:rsidR="00F40DA4" w:rsidRPr="00C804E1">
        <w:rPr>
          <w:rFonts w:cs="Times New Roman"/>
          <w:sz w:val="24"/>
          <w:szCs w:val="24"/>
        </w:rPr>
        <w:t>Услуга предоставляется</w:t>
      </w:r>
      <w:proofErr w:type="gramEnd"/>
      <w:r w:rsidR="00F40DA4" w:rsidRPr="00C804E1">
        <w:rPr>
          <w:rFonts w:cs="Times New Roman"/>
          <w:sz w:val="24"/>
          <w:szCs w:val="24"/>
        </w:rPr>
        <w:t xml:space="preserve"> в соответствии со следующими вариантами:</w:t>
      </w:r>
    </w:p>
    <w:p w:rsidR="00C65CE2" w:rsidRPr="00C804E1" w:rsidRDefault="00F40DA4">
      <w:pPr>
        <w:tabs>
          <w:tab w:val="left" w:pos="1276"/>
          <w:tab w:val="left" w:pos="1985"/>
        </w:tabs>
        <w:ind w:firstLine="539"/>
        <w:jc w:val="both"/>
        <w:rPr>
          <w:rFonts w:cs="Times New Roman"/>
          <w:sz w:val="24"/>
          <w:szCs w:val="24"/>
        </w:rPr>
      </w:pPr>
      <w:r w:rsidRPr="00C804E1">
        <w:rPr>
          <w:rFonts w:cs="Times New Roman"/>
          <w:sz w:val="24"/>
          <w:szCs w:val="24"/>
        </w:rPr>
        <w:t>Вариант 1:</w:t>
      </w:r>
      <w:r w:rsidRPr="00C804E1">
        <w:rPr>
          <w:rFonts w:cs="Times New Roman"/>
          <w:sz w:val="24"/>
          <w:szCs w:val="24"/>
        </w:rPr>
        <w:tab/>
        <w:t>физическое лицо, обратился лично;</w:t>
      </w:r>
    </w:p>
    <w:p w:rsidR="00C65CE2" w:rsidRPr="00C804E1" w:rsidRDefault="00F40DA4">
      <w:pPr>
        <w:tabs>
          <w:tab w:val="left" w:pos="1276"/>
          <w:tab w:val="left" w:pos="1985"/>
        </w:tabs>
        <w:ind w:firstLine="539"/>
        <w:jc w:val="both"/>
        <w:rPr>
          <w:rFonts w:cs="Times New Roman"/>
          <w:sz w:val="24"/>
          <w:szCs w:val="24"/>
        </w:rPr>
      </w:pPr>
      <w:r w:rsidRPr="00C804E1">
        <w:rPr>
          <w:rFonts w:cs="Times New Roman"/>
          <w:sz w:val="24"/>
          <w:szCs w:val="24"/>
        </w:rPr>
        <w:t>Вариант 2:</w:t>
      </w:r>
      <w:r w:rsidRPr="00C804E1">
        <w:rPr>
          <w:rFonts w:cs="Times New Roman"/>
          <w:sz w:val="24"/>
          <w:szCs w:val="24"/>
        </w:rPr>
        <w:tab/>
        <w:t>физическое лицо, уполномоченный представитель по доверенности;</w:t>
      </w:r>
    </w:p>
    <w:p w:rsidR="00C65CE2" w:rsidRPr="00C804E1" w:rsidRDefault="00F40DA4">
      <w:pPr>
        <w:tabs>
          <w:tab w:val="left" w:pos="1276"/>
          <w:tab w:val="left" w:pos="1985"/>
        </w:tabs>
        <w:ind w:firstLine="539"/>
        <w:jc w:val="both"/>
        <w:rPr>
          <w:rFonts w:cs="Times New Roman"/>
          <w:sz w:val="24"/>
          <w:szCs w:val="24"/>
        </w:rPr>
      </w:pPr>
      <w:r w:rsidRPr="00C804E1">
        <w:rPr>
          <w:rFonts w:cs="Times New Roman"/>
          <w:sz w:val="24"/>
          <w:szCs w:val="24"/>
        </w:rPr>
        <w:t>Вариант 3:</w:t>
      </w:r>
      <w:r w:rsidRPr="00C804E1">
        <w:rPr>
          <w:rFonts w:cs="Times New Roman"/>
          <w:sz w:val="24"/>
          <w:szCs w:val="24"/>
        </w:rPr>
        <w:tab/>
        <w:t>юридическое лицо, обратился лично;</w:t>
      </w:r>
    </w:p>
    <w:p w:rsidR="00C65CE2" w:rsidRPr="00C804E1" w:rsidRDefault="00F40DA4">
      <w:pPr>
        <w:tabs>
          <w:tab w:val="left" w:pos="1276"/>
          <w:tab w:val="left" w:pos="1985"/>
        </w:tabs>
        <w:ind w:firstLine="539"/>
        <w:jc w:val="both"/>
        <w:rPr>
          <w:rFonts w:cs="Times New Roman"/>
          <w:sz w:val="24"/>
          <w:szCs w:val="24"/>
        </w:rPr>
      </w:pPr>
      <w:r w:rsidRPr="00C804E1">
        <w:rPr>
          <w:rFonts w:cs="Times New Roman"/>
          <w:sz w:val="24"/>
          <w:szCs w:val="24"/>
        </w:rPr>
        <w:t>Вариант 4:</w:t>
      </w:r>
      <w:r w:rsidRPr="00C804E1">
        <w:rPr>
          <w:rFonts w:cs="Times New Roman"/>
          <w:sz w:val="24"/>
          <w:szCs w:val="24"/>
        </w:rPr>
        <w:tab/>
        <w:t>юридическое лицо, уполномоченный представитель по доверенности.</w:t>
      </w:r>
    </w:p>
    <w:p w:rsidR="00C65CE2" w:rsidRPr="00C804E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C804E1">
        <w:rPr>
          <w:rFonts w:cs="Times New Roman"/>
          <w:sz w:val="24"/>
          <w:szCs w:val="24"/>
        </w:rPr>
        <w:tab/>
        <w:t xml:space="preserve">2. </w:t>
      </w:r>
      <w:r w:rsidR="00F40DA4" w:rsidRPr="00C804E1">
        <w:rPr>
          <w:rFonts w:cs="Times New Roman"/>
          <w:sz w:val="24"/>
          <w:szCs w:val="24"/>
        </w:rPr>
        <w:t>Возможность оставления заявления без рассмотрения не предусмотрена.</w:t>
      </w:r>
    </w:p>
    <w:p w:rsidR="006E1681" w:rsidRPr="00C804E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C804E1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C804E1">
        <w:rPr>
          <w:rFonts w:cs="Times New Roman"/>
          <w:b/>
          <w:sz w:val="24"/>
          <w:szCs w:val="24"/>
        </w:rPr>
        <w:t>Профилирование заявителя</w:t>
      </w:r>
    </w:p>
    <w:p w:rsidR="00C65CE2" w:rsidRPr="00C804E1" w:rsidRDefault="006E1681" w:rsidP="006E168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C804E1">
        <w:rPr>
          <w:rFonts w:cs="Times New Roman"/>
          <w:sz w:val="24"/>
          <w:szCs w:val="24"/>
        </w:rPr>
        <w:tab/>
        <w:t xml:space="preserve">3. </w:t>
      </w:r>
      <w:r w:rsidR="00F40DA4" w:rsidRPr="00C804E1">
        <w:rPr>
          <w:rFonts w:cs="Times New Roman"/>
          <w:sz w:val="24"/>
          <w:szCs w:val="24"/>
        </w:rPr>
        <w:t>Вариант определяется путем профилирования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 1 к настоящему Административному регламенту.</w:t>
      </w:r>
    </w:p>
    <w:p w:rsidR="00C65CE2" w:rsidRPr="00C804E1" w:rsidRDefault="00F40DA4">
      <w:pPr>
        <w:tabs>
          <w:tab w:val="left" w:pos="1276"/>
        </w:tabs>
        <w:ind w:firstLine="539"/>
        <w:jc w:val="both"/>
        <w:rPr>
          <w:rFonts w:cs="Times New Roman"/>
          <w:sz w:val="24"/>
          <w:szCs w:val="24"/>
        </w:rPr>
      </w:pPr>
      <w:r w:rsidRPr="00C804E1">
        <w:rPr>
          <w:rFonts w:cs="Times New Roman"/>
          <w:sz w:val="24"/>
          <w:szCs w:val="24"/>
        </w:rPr>
        <w:t>Профилирование осуществляется:</w:t>
      </w:r>
    </w:p>
    <w:p w:rsidR="00C65CE2" w:rsidRPr="00C804E1" w:rsidRDefault="00F40DA4">
      <w:pPr>
        <w:numPr>
          <w:ilvl w:val="1"/>
          <w:numId w:val="1"/>
        </w:numPr>
        <w:tabs>
          <w:tab w:val="left" w:pos="1021"/>
        </w:tabs>
        <w:ind w:left="0" w:firstLine="539"/>
        <w:jc w:val="both"/>
        <w:rPr>
          <w:rFonts w:cs="Times New Roman"/>
          <w:sz w:val="24"/>
          <w:szCs w:val="24"/>
        </w:rPr>
      </w:pPr>
      <w:r w:rsidRPr="00C804E1">
        <w:rPr>
          <w:rFonts w:cs="Times New Roman"/>
          <w:sz w:val="24"/>
          <w:szCs w:val="24"/>
        </w:rPr>
        <w:t>посредством Единого портала (при наличии технической возможности);</w:t>
      </w:r>
    </w:p>
    <w:p w:rsidR="00C65CE2" w:rsidRPr="00C804E1" w:rsidRDefault="00F40DA4">
      <w:pPr>
        <w:numPr>
          <w:ilvl w:val="1"/>
          <w:numId w:val="1"/>
        </w:numPr>
        <w:tabs>
          <w:tab w:val="left" w:pos="1021"/>
        </w:tabs>
        <w:ind w:left="0" w:firstLine="539"/>
        <w:jc w:val="both"/>
        <w:rPr>
          <w:rFonts w:cs="Times New Roman"/>
          <w:sz w:val="24"/>
          <w:szCs w:val="24"/>
        </w:rPr>
      </w:pPr>
      <w:r w:rsidRPr="00C804E1">
        <w:rPr>
          <w:rFonts w:cs="Times New Roman"/>
          <w:sz w:val="24"/>
          <w:szCs w:val="24"/>
        </w:rPr>
        <w:t xml:space="preserve">при личном обращении в </w:t>
      </w:r>
      <w:r w:rsidRPr="00C804E1">
        <w:rPr>
          <w:rFonts w:cs="Times New Roman"/>
          <w:i/>
          <w:sz w:val="24"/>
          <w:szCs w:val="24"/>
        </w:rPr>
        <w:t>муниципальный музей</w:t>
      </w:r>
      <w:r w:rsidRPr="00C804E1">
        <w:rPr>
          <w:rFonts w:cs="Times New Roman"/>
          <w:sz w:val="24"/>
          <w:szCs w:val="24"/>
        </w:rPr>
        <w:t>.</w:t>
      </w:r>
    </w:p>
    <w:p w:rsidR="00C65CE2" w:rsidRPr="00C804E1" w:rsidRDefault="00C804E1" w:rsidP="00C804E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C804E1">
        <w:rPr>
          <w:rFonts w:cs="Times New Roman"/>
          <w:sz w:val="24"/>
          <w:szCs w:val="24"/>
        </w:rPr>
        <w:tab/>
        <w:t xml:space="preserve">4. </w:t>
      </w:r>
      <w:r w:rsidR="00F40DA4" w:rsidRPr="00C804E1">
        <w:rPr>
          <w:rFonts w:cs="Times New Roman"/>
          <w:sz w:val="24"/>
          <w:szCs w:val="24"/>
        </w:rPr>
        <w:t xml:space="preserve">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Административным регламентом, каждая </w:t>
      </w:r>
      <w:proofErr w:type="gramStart"/>
      <w:r w:rsidR="00F40DA4" w:rsidRPr="00C804E1">
        <w:rPr>
          <w:rFonts w:cs="Times New Roman"/>
          <w:sz w:val="24"/>
          <w:szCs w:val="24"/>
        </w:rPr>
        <w:t>из</w:t>
      </w:r>
      <w:proofErr w:type="gramEnd"/>
      <w:r w:rsidR="00F40DA4" w:rsidRPr="00C804E1">
        <w:rPr>
          <w:rFonts w:cs="Times New Roman"/>
          <w:sz w:val="24"/>
          <w:szCs w:val="24"/>
        </w:rPr>
        <w:t xml:space="preserve"> которых соответствует одному варианту.</w:t>
      </w:r>
    </w:p>
    <w:p w:rsidR="00C65CE2" w:rsidRPr="00C804E1" w:rsidRDefault="00C804E1" w:rsidP="00C804E1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C804E1">
        <w:rPr>
          <w:rFonts w:cs="Times New Roman"/>
          <w:sz w:val="24"/>
          <w:szCs w:val="24"/>
        </w:rPr>
        <w:tab/>
        <w:t xml:space="preserve">5. </w:t>
      </w:r>
      <w:r w:rsidR="00F40DA4" w:rsidRPr="00C804E1">
        <w:rPr>
          <w:rFonts w:cs="Times New Roman"/>
          <w:sz w:val="24"/>
          <w:szCs w:val="24"/>
        </w:rPr>
        <w:t xml:space="preserve">Описания вариантов, приведенные в настоящем разделе, размещаются в </w:t>
      </w:r>
      <w:r w:rsidR="00F40DA4" w:rsidRPr="00C804E1">
        <w:rPr>
          <w:rFonts w:cs="Times New Roman"/>
          <w:i/>
          <w:sz w:val="24"/>
          <w:szCs w:val="24"/>
        </w:rPr>
        <w:t>муниципальном музее</w:t>
      </w:r>
      <w:r w:rsidR="00F40DA4" w:rsidRPr="00C804E1">
        <w:rPr>
          <w:rFonts w:cs="Times New Roman"/>
          <w:sz w:val="24"/>
          <w:szCs w:val="24"/>
        </w:rPr>
        <w:t xml:space="preserve"> в общедоступном для ознакомления месте.</w:t>
      </w:r>
    </w:p>
    <w:p w:rsidR="00C65CE2" w:rsidRDefault="00C65CE2">
      <w:pPr>
        <w:keepNext/>
        <w:numPr>
          <w:ilvl w:val="0"/>
          <w:numId w:val="2"/>
        </w:numPr>
        <w:ind w:left="0" w:firstLine="539"/>
        <w:jc w:val="center"/>
        <w:outlineLvl w:val="1"/>
        <w:rPr>
          <w:rFonts w:ascii="PT Astra Serif" w:hAnsi="PT Astra Serif"/>
          <w:b/>
          <w:sz w:val="28"/>
        </w:rPr>
      </w:pPr>
    </w:p>
    <w:p w:rsidR="00C65CE2" w:rsidRDefault="00C65CE2">
      <w:pPr>
        <w:keepNext/>
        <w:tabs>
          <w:tab w:val="left" w:pos="1276"/>
        </w:tabs>
        <w:ind w:firstLine="539"/>
        <w:jc w:val="both"/>
        <w:rPr>
          <w:rFonts w:ascii="PT Astra Serif" w:hAnsi="PT Astra Serif"/>
          <w:sz w:val="28"/>
        </w:rPr>
      </w:pPr>
    </w:p>
    <w:p w:rsidR="00C65CE2" w:rsidRPr="007A41B0" w:rsidRDefault="003007A5" w:rsidP="003007A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1. </w:t>
      </w:r>
      <w:r w:rsidR="00F40DA4" w:rsidRPr="007A41B0">
        <w:rPr>
          <w:rFonts w:cs="Times New Roman"/>
          <w:sz w:val="24"/>
          <w:szCs w:val="24"/>
        </w:rPr>
        <w:t xml:space="preserve">Максимальный срок предоставления варианта Услуги составляет 3 рабочих дня </w:t>
      </w:r>
      <w:proofErr w:type="gramStart"/>
      <w:r w:rsidR="00F40DA4" w:rsidRPr="007A41B0">
        <w:rPr>
          <w:rFonts w:cs="Times New Roman"/>
          <w:sz w:val="24"/>
          <w:szCs w:val="24"/>
        </w:rPr>
        <w:t>с даты регистрации</w:t>
      </w:r>
      <w:proofErr w:type="gramEnd"/>
      <w:r w:rsidR="00F40DA4" w:rsidRPr="007A41B0">
        <w:rPr>
          <w:rFonts w:cs="Times New Roman"/>
          <w:sz w:val="24"/>
          <w:szCs w:val="24"/>
        </w:rPr>
        <w:t xml:space="preserve"> заявления и документов, необходимых для предоставления Услуги. </w:t>
      </w:r>
    </w:p>
    <w:p w:rsidR="00C65CE2" w:rsidRPr="007A41B0" w:rsidRDefault="003007A5" w:rsidP="003007A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2. </w:t>
      </w:r>
      <w:r w:rsidR="00F40DA4" w:rsidRPr="007A41B0">
        <w:rPr>
          <w:rFonts w:cs="Times New Roman"/>
          <w:sz w:val="24"/>
          <w:szCs w:val="24"/>
        </w:rPr>
        <w:t>Результатом предоставления варианта Услуги являются:</w:t>
      </w:r>
    </w:p>
    <w:p w:rsidR="00C65CE2" w:rsidRPr="007A41B0" w:rsidRDefault="003007A5" w:rsidP="003007A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а) </w:t>
      </w:r>
      <w:r w:rsidR="00F40DA4" w:rsidRPr="007A41B0">
        <w:rPr>
          <w:rFonts w:cs="Times New Roman"/>
          <w:sz w:val="24"/>
          <w:szCs w:val="24"/>
        </w:rPr>
        <w:t>Запись на обзорные, тематические и интерактивные экскурсии;</w:t>
      </w:r>
    </w:p>
    <w:p w:rsidR="00C65CE2" w:rsidRPr="007A41B0" w:rsidRDefault="003007A5" w:rsidP="003007A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б) </w:t>
      </w:r>
      <w:r w:rsidR="00F40DA4" w:rsidRPr="007A41B0">
        <w:rPr>
          <w:rFonts w:cs="Times New Roman"/>
          <w:sz w:val="24"/>
          <w:szCs w:val="24"/>
        </w:rPr>
        <w:t>уведомление об отказе в предоставлении Услуги;</w:t>
      </w:r>
    </w:p>
    <w:p w:rsidR="00C65CE2" w:rsidRPr="007A41B0" w:rsidRDefault="00F40DA4">
      <w:pPr>
        <w:tabs>
          <w:tab w:val="left" w:pos="1021"/>
        </w:tabs>
        <w:ind w:firstLine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  <w:bookmarkStart w:id="0" w:name="_GoBack"/>
    </w:p>
    <w:p w:rsidR="00C65CE2" w:rsidRPr="007A41B0" w:rsidRDefault="00F40DA4">
      <w:pPr>
        <w:ind w:firstLine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Документ, содержащий решение о предоставлении Услуги, настоящим </w:t>
      </w:r>
      <w:bookmarkEnd w:id="0"/>
      <w:r w:rsidRPr="007A41B0">
        <w:rPr>
          <w:rFonts w:cs="Times New Roman"/>
          <w:sz w:val="24"/>
          <w:szCs w:val="24"/>
        </w:rPr>
        <w:t>Административным регламентом не предусмотрен.</w:t>
      </w:r>
    </w:p>
    <w:p w:rsidR="00C65CE2" w:rsidRPr="007A41B0" w:rsidRDefault="003007A5" w:rsidP="003007A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lastRenderedPageBreak/>
        <w:t xml:space="preserve">3. </w:t>
      </w:r>
      <w:r w:rsidR="00F40DA4" w:rsidRPr="007A41B0">
        <w:rPr>
          <w:rFonts w:cs="Times New Roman"/>
          <w:sz w:val="24"/>
          <w:szCs w:val="24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C65CE2" w:rsidRPr="007A41B0" w:rsidRDefault="003007A5" w:rsidP="003007A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а) </w:t>
      </w:r>
      <w:r w:rsidR="00F40DA4" w:rsidRPr="007A41B0">
        <w:rPr>
          <w:rFonts w:cs="Times New Roman"/>
          <w:sz w:val="24"/>
          <w:szCs w:val="24"/>
        </w:rPr>
        <w:t xml:space="preserve">прием заявления и документов и (или) информации, необходимых для предоставления Услуги; </w:t>
      </w:r>
    </w:p>
    <w:p w:rsidR="00C65CE2" w:rsidRPr="007A41B0" w:rsidRDefault="003007A5" w:rsidP="003007A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б) </w:t>
      </w:r>
      <w:r w:rsidR="00F40DA4" w:rsidRPr="007A41B0">
        <w:rPr>
          <w:rFonts w:cs="Times New Roman"/>
          <w:sz w:val="24"/>
          <w:szCs w:val="24"/>
        </w:rPr>
        <w:t>принятие решения о предоставлении (об отказе в предоставлении) Услуги;</w:t>
      </w:r>
    </w:p>
    <w:p w:rsidR="00C65CE2" w:rsidRPr="007A41B0" w:rsidRDefault="003007A5" w:rsidP="003007A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в) </w:t>
      </w:r>
      <w:r w:rsidR="00F40DA4" w:rsidRPr="007A41B0">
        <w:rPr>
          <w:rFonts w:cs="Times New Roman"/>
          <w:sz w:val="24"/>
          <w:szCs w:val="24"/>
        </w:rPr>
        <w:t xml:space="preserve">предоставление результата Услуги. </w:t>
      </w:r>
    </w:p>
    <w:p w:rsidR="00C65CE2" w:rsidRPr="007A41B0" w:rsidRDefault="003007A5" w:rsidP="003007A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4. </w:t>
      </w:r>
      <w:r w:rsidR="00F40DA4" w:rsidRPr="007A41B0">
        <w:rPr>
          <w:rFonts w:cs="Times New Roman"/>
          <w:sz w:val="24"/>
          <w:szCs w:val="24"/>
        </w:rPr>
        <w:t>В настоящем варианте предоставления Услуги не приведены административные процедуры: межведомственное информационное взаимодействие, приостановление предоставления Услуги, поскольку они не предусмотрены законодательством Российской Федерации.</w:t>
      </w:r>
    </w:p>
    <w:p w:rsidR="003007A5" w:rsidRPr="007A41B0" w:rsidRDefault="003007A5" w:rsidP="003007A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7A41B0" w:rsidRDefault="00F40DA4">
      <w:pPr>
        <w:keepNext/>
        <w:keepLines/>
        <w:ind w:firstLine="539"/>
        <w:jc w:val="center"/>
        <w:outlineLvl w:val="2"/>
        <w:rPr>
          <w:rFonts w:cs="Times New Roman"/>
          <w:sz w:val="24"/>
          <w:szCs w:val="24"/>
        </w:rPr>
      </w:pPr>
      <w:r w:rsidRPr="007A41B0">
        <w:rPr>
          <w:rFonts w:cs="Times New Roman"/>
          <w:b/>
          <w:sz w:val="24"/>
          <w:szCs w:val="24"/>
        </w:rPr>
        <w:t>Прием заявления и документов и (или) информации, необходимых для предоставления Услуги</w:t>
      </w:r>
    </w:p>
    <w:p w:rsidR="00C65CE2" w:rsidRPr="007A41B0" w:rsidRDefault="003007A5" w:rsidP="003007A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ab/>
      </w:r>
      <w:r w:rsidR="007A41B0">
        <w:rPr>
          <w:rFonts w:cs="Times New Roman"/>
          <w:sz w:val="24"/>
          <w:szCs w:val="24"/>
        </w:rPr>
        <w:t>6</w:t>
      </w:r>
      <w:r w:rsidRPr="007A41B0">
        <w:rPr>
          <w:rFonts w:cs="Times New Roman"/>
          <w:sz w:val="24"/>
          <w:szCs w:val="24"/>
        </w:rPr>
        <w:t xml:space="preserve">. </w:t>
      </w:r>
      <w:r w:rsidR="00F40DA4" w:rsidRPr="007A41B0">
        <w:rPr>
          <w:rFonts w:cs="Times New Roman"/>
          <w:sz w:val="24"/>
          <w:szCs w:val="24"/>
        </w:rPr>
        <w:t xml:space="preserve">Представление заявителем документов и заявления в соответствии с формой, предусмотренной в приложении № 2 к настоящему Административному регламенту, осуществляется почтовым отправлением, при личном обращении в </w:t>
      </w:r>
      <w:r w:rsidR="00F40DA4" w:rsidRPr="007A41B0">
        <w:rPr>
          <w:rFonts w:cs="Times New Roman"/>
          <w:i/>
          <w:sz w:val="24"/>
          <w:szCs w:val="24"/>
        </w:rPr>
        <w:t>муниципальный музей</w:t>
      </w:r>
      <w:r w:rsidR="00F40DA4" w:rsidRPr="007A41B0">
        <w:rPr>
          <w:rFonts w:cs="Times New Roman"/>
          <w:sz w:val="24"/>
          <w:szCs w:val="24"/>
        </w:rPr>
        <w:t xml:space="preserve">, посредством электронной почты, посредством Единого портала (при наличии технической возможности), на официальном сайте </w:t>
      </w:r>
      <w:r w:rsidR="00F40DA4" w:rsidRPr="007A41B0">
        <w:rPr>
          <w:rFonts w:cs="Times New Roman"/>
          <w:i/>
          <w:sz w:val="24"/>
          <w:szCs w:val="24"/>
        </w:rPr>
        <w:t>муниципального музея</w:t>
      </w:r>
      <w:r w:rsidR="00F40DA4" w:rsidRPr="007A41B0">
        <w:rPr>
          <w:rFonts w:cs="Times New Roman"/>
          <w:sz w:val="24"/>
          <w:szCs w:val="24"/>
        </w:rPr>
        <w:t xml:space="preserve"> в сети «Интернет».</w:t>
      </w:r>
    </w:p>
    <w:p w:rsidR="00C65CE2" w:rsidRPr="007A41B0" w:rsidRDefault="003007A5" w:rsidP="003007A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ab/>
      </w:r>
      <w:r w:rsidR="007A41B0">
        <w:rPr>
          <w:rFonts w:cs="Times New Roman"/>
          <w:sz w:val="24"/>
          <w:szCs w:val="24"/>
        </w:rPr>
        <w:t>7</w:t>
      </w:r>
      <w:r w:rsidRPr="007A41B0">
        <w:rPr>
          <w:rFonts w:cs="Times New Roman"/>
          <w:sz w:val="24"/>
          <w:szCs w:val="24"/>
        </w:rPr>
        <w:t xml:space="preserve">. </w:t>
      </w:r>
      <w:r w:rsidR="00F40DA4" w:rsidRPr="007A41B0">
        <w:rPr>
          <w:rFonts w:cs="Times New Roman"/>
          <w:sz w:val="24"/>
          <w:szCs w:val="24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– письменное заявление или заявление в электронном виде о предоставлении услуги по форме, утвержденной </w:t>
      </w:r>
      <w:r w:rsidR="00F40DA4" w:rsidRPr="007A41B0">
        <w:rPr>
          <w:rFonts w:cs="Times New Roman"/>
          <w:i/>
          <w:sz w:val="24"/>
          <w:szCs w:val="24"/>
        </w:rPr>
        <w:t>муниципальным музеем</w:t>
      </w:r>
      <w:r w:rsidR="00F40DA4" w:rsidRPr="007A41B0">
        <w:rPr>
          <w:rFonts w:cs="Times New Roman"/>
          <w:sz w:val="24"/>
          <w:szCs w:val="24"/>
        </w:rPr>
        <w:t>.</w:t>
      </w:r>
    </w:p>
    <w:p w:rsidR="00C65CE2" w:rsidRPr="007A41B0" w:rsidRDefault="003007A5" w:rsidP="003007A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ab/>
      </w:r>
      <w:r w:rsidR="007A41B0">
        <w:rPr>
          <w:rFonts w:cs="Times New Roman"/>
          <w:sz w:val="24"/>
          <w:szCs w:val="24"/>
        </w:rPr>
        <w:t>8</w:t>
      </w:r>
      <w:r w:rsidRPr="007A41B0">
        <w:rPr>
          <w:rFonts w:cs="Times New Roman"/>
          <w:sz w:val="24"/>
          <w:szCs w:val="24"/>
        </w:rPr>
        <w:t xml:space="preserve">. </w:t>
      </w:r>
      <w:r w:rsidR="00F40DA4" w:rsidRPr="007A41B0">
        <w:rPr>
          <w:rFonts w:cs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 не предусмотрены.</w:t>
      </w:r>
    </w:p>
    <w:p w:rsidR="00C65CE2" w:rsidRPr="007A41B0" w:rsidRDefault="003007A5" w:rsidP="003007A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ab/>
      </w:r>
      <w:r w:rsidR="007A41B0">
        <w:rPr>
          <w:rFonts w:cs="Times New Roman"/>
          <w:sz w:val="24"/>
          <w:szCs w:val="24"/>
        </w:rPr>
        <w:t>9</w:t>
      </w:r>
      <w:r w:rsidRPr="007A41B0">
        <w:rPr>
          <w:rFonts w:cs="Times New Roman"/>
          <w:sz w:val="24"/>
          <w:szCs w:val="24"/>
        </w:rPr>
        <w:t xml:space="preserve">. </w:t>
      </w:r>
      <w:r w:rsidR="00F40DA4" w:rsidRPr="007A41B0">
        <w:rPr>
          <w:rFonts w:cs="Times New Roman"/>
          <w:sz w:val="24"/>
          <w:szCs w:val="24"/>
        </w:rPr>
        <w:t>Основания для отказа в приеме заявления и документов:</w:t>
      </w:r>
    </w:p>
    <w:p w:rsidR="00C65CE2" w:rsidRPr="007A41B0" w:rsidRDefault="003007A5" w:rsidP="003007A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а) </w:t>
      </w:r>
      <w:r w:rsidR="00F40DA4" w:rsidRPr="007A41B0">
        <w:rPr>
          <w:rFonts w:cs="Times New Roman"/>
          <w:sz w:val="24"/>
          <w:szCs w:val="24"/>
        </w:rPr>
        <w:t>текст заявления не поддается прочтению;</w:t>
      </w:r>
    </w:p>
    <w:p w:rsidR="00C65CE2" w:rsidRPr="007A41B0" w:rsidRDefault="003007A5" w:rsidP="003007A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б) </w:t>
      </w:r>
      <w:r w:rsidR="00F40DA4" w:rsidRPr="007A41B0">
        <w:rPr>
          <w:rFonts w:cs="Times New Roman"/>
          <w:sz w:val="24"/>
          <w:szCs w:val="24"/>
        </w:rPr>
        <w:t>отсутствие в заявлении фамилии, имени, отчества, почтового и (или) электронного адреса, необходимого для направления информации;</w:t>
      </w:r>
    </w:p>
    <w:p w:rsidR="00C65CE2" w:rsidRPr="007A41B0" w:rsidRDefault="003007A5" w:rsidP="003007A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в) </w:t>
      </w:r>
      <w:r w:rsidR="00F40DA4" w:rsidRPr="007A41B0">
        <w:rPr>
          <w:rFonts w:cs="Times New Roman"/>
          <w:sz w:val="24"/>
          <w:szCs w:val="24"/>
        </w:rPr>
        <w:t>заявление содержит нецензурные или оскорбительные выражения;</w:t>
      </w:r>
    </w:p>
    <w:p w:rsidR="00C65CE2" w:rsidRPr="007A41B0" w:rsidRDefault="003007A5" w:rsidP="003007A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г) </w:t>
      </w:r>
      <w:r w:rsidR="00F40DA4" w:rsidRPr="007A41B0">
        <w:rPr>
          <w:rFonts w:cs="Times New Roman"/>
          <w:sz w:val="24"/>
          <w:szCs w:val="24"/>
        </w:rPr>
        <w:t>отсутствие подписи заявителя;</w:t>
      </w:r>
    </w:p>
    <w:p w:rsidR="00C65CE2" w:rsidRPr="007A41B0" w:rsidRDefault="003007A5" w:rsidP="003007A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proofErr w:type="spellStart"/>
      <w:r w:rsidRPr="007A41B0">
        <w:rPr>
          <w:rFonts w:cs="Times New Roman"/>
          <w:sz w:val="24"/>
          <w:szCs w:val="24"/>
        </w:rPr>
        <w:t>д</w:t>
      </w:r>
      <w:proofErr w:type="spellEnd"/>
      <w:r w:rsidRPr="007A41B0">
        <w:rPr>
          <w:rFonts w:cs="Times New Roman"/>
          <w:sz w:val="24"/>
          <w:szCs w:val="24"/>
        </w:rPr>
        <w:t xml:space="preserve">) </w:t>
      </w:r>
      <w:r w:rsidR="00F40DA4" w:rsidRPr="007A41B0">
        <w:rPr>
          <w:rFonts w:cs="Times New Roman"/>
          <w:sz w:val="24"/>
          <w:szCs w:val="24"/>
        </w:rPr>
        <w:t>отсутствие свободных мест.</w:t>
      </w:r>
    </w:p>
    <w:p w:rsidR="00C65CE2" w:rsidRPr="007A41B0" w:rsidRDefault="003007A5" w:rsidP="003007A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ab/>
      </w:r>
      <w:r w:rsidR="007A41B0">
        <w:rPr>
          <w:rFonts w:cs="Times New Roman"/>
          <w:sz w:val="24"/>
          <w:szCs w:val="24"/>
        </w:rPr>
        <w:t>10</w:t>
      </w:r>
      <w:r w:rsidRPr="007A41B0">
        <w:rPr>
          <w:rFonts w:cs="Times New Roman"/>
          <w:sz w:val="24"/>
          <w:szCs w:val="24"/>
        </w:rPr>
        <w:t xml:space="preserve">. </w:t>
      </w:r>
      <w:r w:rsidR="00F40DA4" w:rsidRPr="007A41B0">
        <w:rPr>
          <w:rFonts w:cs="Times New Roman"/>
          <w:sz w:val="24"/>
          <w:szCs w:val="24"/>
        </w:rPr>
        <w:t>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C65CE2" w:rsidRPr="007A41B0" w:rsidRDefault="003007A5" w:rsidP="003007A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ab/>
      </w:r>
      <w:r w:rsidR="007A41B0">
        <w:rPr>
          <w:rFonts w:cs="Times New Roman"/>
          <w:sz w:val="24"/>
          <w:szCs w:val="24"/>
        </w:rPr>
        <w:t>11</w:t>
      </w:r>
      <w:r w:rsidRPr="007A41B0">
        <w:rPr>
          <w:rFonts w:cs="Times New Roman"/>
          <w:sz w:val="24"/>
          <w:szCs w:val="24"/>
        </w:rPr>
        <w:t xml:space="preserve">. </w:t>
      </w:r>
      <w:r w:rsidR="00F40DA4" w:rsidRPr="007A41B0">
        <w:rPr>
          <w:rFonts w:cs="Times New Roman"/>
          <w:sz w:val="24"/>
          <w:szCs w:val="24"/>
        </w:rPr>
        <w:t>Срок регистрации заявления и документов, необходимых для предоставления Услуги, составляет 1 рабочий день.</w:t>
      </w:r>
    </w:p>
    <w:p w:rsidR="003007A5" w:rsidRPr="007A41B0" w:rsidRDefault="003007A5" w:rsidP="003007A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7A41B0" w:rsidRDefault="00F40DA4">
      <w:pPr>
        <w:keepNext/>
        <w:keepLines/>
        <w:ind w:firstLine="539"/>
        <w:jc w:val="center"/>
        <w:outlineLvl w:val="2"/>
        <w:rPr>
          <w:rFonts w:cs="Times New Roman"/>
          <w:sz w:val="24"/>
          <w:szCs w:val="24"/>
        </w:rPr>
      </w:pPr>
      <w:r w:rsidRPr="007A41B0">
        <w:rPr>
          <w:rFonts w:cs="Times New Roman"/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C65CE2" w:rsidRPr="007A41B0" w:rsidRDefault="003007A5" w:rsidP="003007A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ab/>
        <w:t>1</w:t>
      </w:r>
      <w:r w:rsidR="007A41B0">
        <w:rPr>
          <w:rFonts w:cs="Times New Roman"/>
          <w:sz w:val="24"/>
          <w:szCs w:val="24"/>
        </w:rPr>
        <w:t>2</w:t>
      </w:r>
      <w:r w:rsidRPr="007A41B0">
        <w:rPr>
          <w:rFonts w:cs="Times New Roman"/>
          <w:sz w:val="24"/>
          <w:szCs w:val="24"/>
        </w:rPr>
        <w:t xml:space="preserve">. </w:t>
      </w:r>
      <w:r w:rsidR="00F40DA4" w:rsidRPr="007A41B0">
        <w:rPr>
          <w:rFonts w:cs="Times New Roman"/>
          <w:sz w:val="24"/>
          <w:szCs w:val="24"/>
        </w:rPr>
        <w:t xml:space="preserve">Муниципальный музей отказывает заявителю в предоставлении Услуги при наличии следующих оснований: </w:t>
      </w:r>
    </w:p>
    <w:p w:rsidR="00C65CE2" w:rsidRPr="007A41B0" w:rsidRDefault="00F40DA4">
      <w:pPr>
        <w:ind w:firstLine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>а) при личном устном обращении – нахождение заявителя в состоянии алкогольного, наркотического, токсического опьянения, нарушение заявителем общественного порядка и правил поведения в учреждении;</w:t>
      </w:r>
    </w:p>
    <w:p w:rsidR="00C65CE2" w:rsidRPr="007A41B0" w:rsidRDefault="00F40DA4">
      <w:pPr>
        <w:ind w:firstLine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б) представление неполного пакета документов, указанных в пункте </w:t>
      </w:r>
      <w:r w:rsidR="007A41B0">
        <w:rPr>
          <w:rFonts w:cs="Times New Roman"/>
          <w:sz w:val="24"/>
          <w:szCs w:val="24"/>
        </w:rPr>
        <w:t xml:space="preserve">8 раздела III </w:t>
      </w:r>
      <w:r w:rsidRPr="007A41B0">
        <w:rPr>
          <w:rFonts w:cs="Times New Roman"/>
          <w:sz w:val="24"/>
          <w:szCs w:val="24"/>
        </w:rPr>
        <w:t>настоящего Административного регламента;</w:t>
      </w:r>
    </w:p>
    <w:p w:rsidR="00C65CE2" w:rsidRPr="007A41B0" w:rsidRDefault="00F40DA4">
      <w:pPr>
        <w:ind w:firstLine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>в) выявление недостоверных данных в заявлении или документах для предоставления муниципальной услуги;</w:t>
      </w:r>
    </w:p>
    <w:p w:rsidR="00C65CE2" w:rsidRPr="007A41B0" w:rsidRDefault="00F40DA4">
      <w:pPr>
        <w:ind w:firstLine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>г) отсутствие свободных мест.</w:t>
      </w:r>
    </w:p>
    <w:p w:rsidR="00C65CE2" w:rsidRPr="007A41B0" w:rsidRDefault="003007A5" w:rsidP="003007A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ab/>
      </w:r>
      <w:r w:rsidR="007A41B0">
        <w:rPr>
          <w:rFonts w:cs="Times New Roman"/>
          <w:sz w:val="24"/>
          <w:szCs w:val="24"/>
        </w:rPr>
        <w:t>13</w:t>
      </w:r>
      <w:r w:rsidRPr="007A41B0">
        <w:rPr>
          <w:rFonts w:cs="Times New Roman"/>
          <w:sz w:val="24"/>
          <w:szCs w:val="24"/>
        </w:rPr>
        <w:t xml:space="preserve">. </w:t>
      </w:r>
      <w:r w:rsidR="00F40DA4" w:rsidRPr="007A41B0">
        <w:rPr>
          <w:rFonts w:cs="Times New Roman"/>
          <w:sz w:val="24"/>
          <w:szCs w:val="24"/>
        </w:rPr>
        <w:t>Принятие решения о предоставлении Услуги осуществляется в срок, не превышающий 3 рабочих дней со дня получения всех сведений, необходимых для принятия решения.</w:t>
      </w:r>
    </w:p>
    <w:p w:rsidR="007A41B0" w:rsidRPr="007A41B0" w:rsidRDefault="007A41B0" w:rsidP="003007A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7A41B0" w:rsidRDefault="00F40DA4">
      <w:pPr>
        <w:keepNext/>
        <w:keepLines/>
        <w:ind w:firstLine="539"/>
        <w:jc w:val="center"/>
        <w:outlineLvl w:val="2"/>
        <w:rPr>
          <w:rFonts w:cs="Times New Roman"/>
          <w:sz w:val="24"/>
          <w:szCs w:val="24"/>
        </w:rPr>
      </w:pPr>
      <w:r w:rsidRPr="007A41B0">
        <w:rPr>
          <w:rFonts w:cs="Times New Roman"/>
          <w:b/>
          <w:sz w:val="24"/>
          <w:szCs w:val="24"/>
        </w:rPr>
        <w:t xml:space="preserve">Предоставление результата Услуги </w:t>
      </w:r>
    </w:p>
    <w:p w:rsidR="00C65CE2" w:rsidRPr="007A41B0" w:rsidRDefault="007A41B0" w:rsidP="007A41B0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ab/>
        <w:t xml:space="preserve">14. </w:t>
      </w:r>
      <w:r w:rsidR="00F40DA4" w:rsidRPr="007A41B0">
        <w:rPr>
          <w:rFonts w:cs="Times New Roman"/>
          <w:sz w:val="24"/>
          <w:szCs w:val="24"/>
        </w:rPr>
        <w:t>Способы получения результата предоставления Услуги:</w:t>
      </w:r>
    </w:p>
    <w:p w:rsidR="00C65CE2" w:rsidRPr="007A41B0" w:rsidRDefault="007A41B0" w:rsidP="007A41B0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а) </w:t>
      </w:r>
      <w:r w:rsidR="00F40DA4" w:rsidRPr="007A41B0">
        <w:rPr>
          <w:rFonts w:cs="Times New Roman"/>
          <w:sz w:val="24"/>
          <w:szCs w:val="24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F40DA4" w:rsidRPr="007A41B0">
        <w:rPr>
          <w:rFonts w:cs="Times New Roman"/>
          <w:i/>
          <w:sz w:val="24"/>
          <w:szCs w:val="24"/>
        </w:rPr>
        <w:t>муниципальный музей.</w:t>
      </w:r>
    </w:p>
    <w:p w:rsidR="00C65CE2" w:rsidRPr="007A41B0" w:rsidRDefault="007A41B0" w:rsidP="007A41B0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lastRenderedPageBreak/>
        <w:tab/>
        <w:t xml:space="preserve">15. </w:t>
      </w:r>
      <w:r w:rsidR="00F40DA4" w:rsidRPr="007A41B0">
        <w:rPr>
          <w:rFonts w:cs="Times New Roman"/>
          <w:sz w:val="24"/>
          <w:szCs w:val="24"/>
        </w:rPr>
        <w:t>Предоставление результата Услуги осуществляется в срок, не превышающий 3 рабочих дней со дня принятия решения о предоставлении Услуги.</w:t>
      </w:r>
    </w:p>
    <w:p w:rsidR="00C65CE2" w:rsidRPr="007A41B0" w:rsidRDefault="007A41B0" w:rsidP="007A41B0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ab/>
        <w:t xml:space="preserve">16. </w:t>
      </w:r>
      <w:r w:rsidR="00F40DA4" w:rsidRPr="007A41B0">
        <w:rPr>
          <w:rFonts w:cs="Times New Roman"/>
          <w:sz w:val="24"/>
          <w:szCs w:val="24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C65CE2" w:rsidRPr="007A41B0" w:rsidRDefault="00C65CE2">
      <w:pPr>
        <w:tabs>
          <w:tab w:val="left" w:pos="1276"/>
        </w:tabs>
        <w:ind w:firstLine="539"/>
        <w:jc w:val="both"/>
        <w:rPr>
          <w:rFonts w:cs="Times New Roman"/>
          <w:sz w:val="24"/>
          <w:szCs w:val="24"/>
        </w:rPr>
      </w:pPr>
    </w:p>
    <w:p w:rsidR="00C65CE2" w:rsidRPr="007A41B0" w:rsidRDefault="00C65CE2">
      <w:pPr>
        <w:keepNext/>
        <w:numPr>
          <w:ilvl w:val="0"/>
          <w:numId w:val="2"/>
        </w:numPr>
        <w:ind w:left="0" w:firstLine="539"/>
        <w:jc w:val="center"/>
        <w:outlineLvl w:val="1"/>
        <w:rPr>
          <w:rFonts w:cs="Times New Roman"/>
          <w:b/>
          <w:sz w:val="24"/>
          <w:szCs w:val="24"/>
        </w:rPr>
      </w:pPr>
    </w:p>
    <w:p w:rsidR="00C65CE2" w:rsidRPr="007A41B0" w:rsidRDefault="00C65CE2">
      <w:pPr>
        <w:keepNext/>
        <w:tabs>
          <w:tab w:val="left" w:pos="1276"/>
        </w:tabs>
        <w:ind w:firstLine="539"/>
        <w:jc w:val="both"/>
        <w:rPr>
          <w:rFonts w:cs="Times New Roman"/>
          <w:sz w:val="24"/>
          <w:szCs w:val="24"/>
        </w:rPr>
      </w:pPr>
    </w:p>
    <w:p w:rsidR="00C65CE2" w:rsidRPr="007A41B0" w:rsidRDefault="007A41B0" w:rsidP="007A41B0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ab/>
        <w:t xml:space="preserve">1. </w:t>
      </w:r>
      <w:r w:rsidR="00F40DA4" w:rsidRPr="007A41B0">
        <w:rPr>
          <w:rFonts w:cs="Times New Roman"/>
          <w:sz w:val="24"/>
          <w:szCs w:val="24"/>
        </w:rPr>
        <w:t xml:space="preserve">Максимальный срок предоставления варианта Услуги составляет 3 рабочих дня </w:t>
      </w:r>
      <w:proofErr w:type="gramStart"/>
      <w:r w:rsidR="00F40DA4" w:rsidRPr="007A41B0">
        <w:rPr>
          <w:rFonts w:cs="Times New Roman"/>
          <w:sz w:val="24"/>
          <w:szCs w:val="24"/>
        </w:rPr>
        <w:t>с даты регистрации</w:t>
      </w:r>
      <w:proofErr w:type="gramEnd"/>
      <w:r w:rsidR="00F40DA4" w:rsidRPr="007A41B0">
        <w:rPr>
          <w:rFonts w:cs="Times New Roman"/>
          <w:sz w:val="24"/>
          <w:szCs w:val="24"/>
        </w:rPr>
        <w:t xml:space="preserve"> заявления и документов, необходимых для предоставления Услуги. </w:t>
      </w:r>
    </w:p>
    <w:p w:rsidR="00C65CE2" w:rsidRPr="007A41B0" w:rsidRDefault="007A41B0" w:rsidP="007A41B0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ab/>
      </w:r>
      <w:r w:rsidR="00796A73">
        <w:rPr>
          <w:rFonts w:cs="Times New Roman"/>
          <w:sz w:val="24"/>
          <w:szCs w:val="24"/>
        </w:rPr>
        <w:t>2</w:t>
      </w:r>
      <w:r w:rsidRPr="007A41B0">
        <w:rPr>
          <w:rFonts w:cs="Times New Roman"/>
          <w:sz w:val="24"/>
          <w:szCs w:val="24"/>
        </w:rPr>
        <w:t xml:space="preserve">. </w:t>
      </w:r>
      <w:r w:rsidR="00F40DA4" w:rsidRPr="007A41B0">
        <w:rPr>
          <w:rFonts w:cs="Times New Roman"/>
          <w:sz w:val="24"/>
          <w:szCs w:val="24"/>
        </w:rPr>
        <w:t>Результатом предоставления варианта Услуги являются:</w:t>
      </w:r>
    </w:p>
    <w:p w:rsidR="00C65CE2" w:rsidRPr="007A41B0" w:rsidRDefault="007A41B0" w:rsidP="007A41B0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а) </w:t>
      </w:r>
      <w:r w:rsidR="00F40DA4" w:rsidRPr="007A41B0">
        <w:rPr>
          <w:rFonts w:cs="Times New Roman"/>
          <w:sz w:val="24"/>
          <w:szCs w:val="24"/>
        </w:rPr>
        <w:t>запись на обзорные, тематические и интерактивные экскурсии;</w:t>
      </w:r>
    </w:p>
    <w:p w:rsidR="00C65CE2" w:rsidRPr="007A41B0" w:rsidRDefault="007A41B0" w:rsidP="007A41B0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б) </w:t>
      </w:r>
      <w:r w:rsidR="00F40DA4" w:rsidRPr="007A41B0">
        <w:rPr>
          <w:rFonts w:cs="Times New Roman"/>
          <w:sz w:val="24"/>
          <w:szCs w:val="24"/>
        </w:rPr>
        <w:t>уведомление об отказе в предоставлении Услуги;</w:t>
      </w:r>
    </w:p>
    <w:p w:rsidR="00C65CE2" w:rsidRPr="007A41B0" w:rsidRDefault="007A41B0" w:rsidP="007A41B0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ab/>
      </w:r>
      <w:r w:rsidR="00796A73">
        <w:rPr>
          <w:rFonts w:cs="Times New Roman"/>
          <w:sz w:val="24"/>
          <w:szCs w:val="24"/>
        </w:rPr>
        <w:t>3</w:t>
      </w:r>
      <w:r w:rsidRPr="007A41B0">
        <w:rPr>
          <w:rFonts w:cs="Times New Roman"/>
          <w:sz w:val="24"/>
          <w:szCs w:val="24"/>
        </w:rPr>
        <w:t xml:space="preserve">. </w:t>
      </w:r>
      <w:r w:rsidR="00F40DA4" w:rsidRPr="007A41B0">
        <w:rPr>
          <w:rFonts w:cs="Times New Roman"/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C65CE2" w:rsidRPr="007A41B0" w:rsidRDefault="007A41B0" w:rsidP="007A41B0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ab/>
      </w:r>
      <w:r w:rsidR="00796A73">
        <w:rPr>
          <w:rFonts w:cs="Times New Roman"/>
          <w:sz w:val="24"/>
          <w:szCs w:val="24"/>
        </w:rPr>
        <w:t>4</w:t>
      </w:r>
      <w:r w:rsidRPr="007A41B0">
        <w:rPr>
          <w:rFonts w:cs="Times New Roman"/>
          <w:sz w:val="24"/>
          <w:szCs w:val="24"/>
        </w:rPr>
        <w:t xml:space="preserve">. </w:t>
      </w:r>
      <w:r w:rsidR="00F40DA4" w:rsidRPr="007A41B0">
        <w:rPr>
          <w:rFonts w:cs="Times New Roman"/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C65CE2" w:rsidRPr="007A41B0" w:rsidRDefault="007A41B0" w:rsidP="007A41B0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ab/>
      </w:r>
      <w:r w:rsidR="00796A73">
        <w:rPr>
          <w:rFonts w:cs="Times New Roman"/>
          <w:sz w:val="24"/>
          <w:szCs w:val="24"/>
        </w:rPr>
        <w:t>5</w:t>
      </w:r>
      <w:r w:rsidRPr="007A41B0">
        <w:rPr>
          <w:rFonts w:cs="Times New Roman"/>
          <w:sz w:val="24"/>
          <w:szCs w:val="24"/>
        </w:rPr>
        <w:t xml:space="preserve">. </w:t>
      </w:r>
      <w:r w:rsidR="00F40DA4" w:rsidRPr="007A41B0">
        <w:rPr>
          <w:rFonts w:cs="Times New Roman"/>
          <w:sz w:val="24"/>
          <w:szCs w:val="24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C65CE2" w:rsidRPr="007A41B0" w:rsidRDefault="007A41B0" w:rsidP="007A41B0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а) </w:t>
      </w:r>
      <w:r w:rsidR="00F40DA4" w:rsidRPr="007A41B0">
        <w:rPr>
          <w:rFonts w:cs="Times New Roman"/>
          <w:sz w:val="24"/>
          <w:szCs w:val="24"/>
        </w:rPr>
        <w:t xml:space="preserve">прием заявления и документов и (или) информации, необходимых для предоставления Услуги; </w:t>
      </w:r>
    </w:p>
    <w:p w:rsidR="00C65CE2" w:rsidRPr="007A41B0" w:rsidRDefault="007A41B0" w:rsidP="007A41B0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б) </w:t>
      </w:r>
      <w:r w:rsidR="00F40DA4" w:rsidRPr="007A41B0">
        <w:rPr>
          <w:rFonts w:cs="Times New Roman"/>
          <w:sz w:val="24"/>
          <w:szCs w:val="24"/>
        </w:rPr>
        <w:t>принятие решения о предоставлении (об отказе в предоставлении) Услуги;</w:t>
      </w:r>
    </w:p>
    <w:p w:rsidR="00C65CE2" w:rsidRPr="007A41B0" w:rsidRDefault="007A41B0" w:rsidP="007A41B0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 xml:space="preserve">в) </w:t>
      </w:r>
      <w:r w:rsidR="00F40DA4" w:rsidRPr="007A41B0">
        <w:rPr>
          <w:rFonts w:cs="Times New Roman"/>
          <w:sz w:val="24"/>
          <w:szCs w:val="24"/>
        </w:rPr>
        <w:t xml:space="preserve">предоставление результата Услуги. </w:t>
      </w:r>
    </w:p>
    <w:p w:rsidR="00C65CE2" w:rsidRDefault="007A41B0" w:rsidP="007A41B0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A41B0">
        <w:rPr>
          <w:rFonts w:cs="Times New Roman"/>
          <w:sz w:val="24"/>
          <w:szCs w:val="24"/>
        </w:rPr>
        <w:tab/>
      </w:r>
      <w:r w:rsidR="00796A73">
        <w:rPr>
          <w:rFonts w:cs="Times New Roman"/>
          <w:sz w:val="24"/>
          <w:szCs w:val="24"/>
        </w:rPr>
        <w:t>6</w:t>
      </w:r>
      <w:r w:rsidRPr="007A41B0">
        <w:rPr>
          <w:rFonts w:cs="Times New Roman"/>
          <w:sz w:val="24"/>
          <w:szCs w:val="24"/>
        </w:rPr>
        <w:t xml:space="preserve">. </w:t>
      </w:r>
      <w:r w:rsidR="00F40DA4" w:rsidRPr="007A41B0">
        <w:rPr>
          <w:rFonts w:cs="Times New Roman"/>
          <w:sz w:val="24"/>
          <w:szCs w:val="24"/>
        </w:rPr>
        <w:t>В настоящем варианте предоставления Услуги не приведены административные процедуры: межведомственное информационное взаимодействие, приостановление предоставления Услуги, поскольку они не предусмотрены законодательством Российской Федерации.</w:t>
      </w:r>
    </w:p>
    <w:p w:rsidR="007A41B0" w:rsidRPr="007A41B0" w:rsidRDefault="007A41B0" w:rsidP="007A41B0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796A73" w:rsidRDefault="00F40DA4">
      <w:pPr>
        <w:keepNext/>
        <w:keepLines/>
        <w:ind w:firstLine="539"/>
        <w:jc w:val="center"/>
        <w:outlineLvl w:val="2"/>
        <w:rPr>
          <w:rFonts w:cs="Times New Roman"/>
          <w:sz w:val="24"/>
          <w:szCs w:val="24"/>
        </w:rPr>
      </w:pPr>
      <w:r w:rsidRPr="00796A73">
        <w:rPr>
          <w:rFonts w:cs="Times New Roman"/>
          <w:b/>
          <w:sz w:val="24"/>
          <w:szCs w:val="24"/>
        </w:rPr>
        <w:t>Прием заявления и документов и (или) информации, необходимых для предоставления Услуги</w:t>
      </w:r>
    </w:p>
    <w:p w:rsidR="00C65CE2" w:rsidRPr="00796A73" w:rsidRDefault="00796A73" w:rsidP="00796A73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ab/>
        <w:t xml:space="preserve">17. </w:t>
      </w:r>
      <w:r w:rsidR="00F40DA4" w:rsidRPr="00796A73">
        <w:rPr>
          <w:rFonts w:cs="Times New Roman"/>
          <w:sz w:val="24"/>
          <w:szCs w:val="24"/>
        </w:rPr>
        <w:t xml:space="preserve">Представление заявителем документов и заявления в соответствии с формой, предусмотренной в приложении № 2 к настоящему Административному регламенту, осуществляется почтовым отправлением, при личном обращении в </w:t>
      </w:r>
      <w:r w:rsidR="00F40DA4" w:rsidRPr="00796A73">
        <w:rPr>
          <w:rFonts w:cs="Times New Roman"/>
          <w:i/>
          <w:sz w:val="24"/>
          <w:szCs w:val="24"/>
        </w:rPr>
        <w:t>муниципальный музей</w:t>
      </w:r>
      <w:r w:rsidR="00F40DA4" w:rsidRPr="00796A73">
        <w:rPr>
          <w:rFonts w:cs="Times New Roman"/>
          <w:sz w:val="24"/>
          <w:szCs w:val="24"/>
        </w:rPr>
        <w:t xml:space="preserve">, посредством электронной почты, посредством Единого портала (при наличии технической возможности), на официальном сайте </w:t>
      </w:r>
      <w:r w:rsidR="00F40DA4" w:rsidRPr="00796A73">
        <w:rPr>
          <w:rFonts w:cs="Times New Roman"/>
          <w:i/>
          <w:sz w:val="24"/>
          <w:szCs w:val="24"/>
        </w:rPr>
        <w:t>муниципального музея</w:t>
      </w:r>
      <w:r w:rsidR="00F40DA4" w:rsidRPr="00796A73">
        <w:rPr>
          <w:rFonts w:cs="Times New Roman"/>
          <w:sz w:val="24"/>
          <w:szCs w:val="24"/>
        </w:rPr>
        <w:t xml:space="preserve"> в сети «Интернет».</w:t>
      </w:r>
    </w:p>
    <w:p w:rsidR="00C65CE2" w:rsidRPr="00796A73" w:rsidRDefault="00796A73" w:rsidP="00796A73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ab/>
        <w:t xml:space="preserve">18. </w:t>
      </w:r>
      <w:r w:rsidR="00F40DA4" w:rsidRPr="00796A73">
        <w:rPr>
          <w:rFonts w:cs="Times New Roman"/>
          <w:sz w:val="24"/>
          <w:szCs w:val="24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– письменное заявление или заявление в электронном виде о предоставлении услуги по форме, утвержденной </w:t>
      </w:r>
      <w:r w:rsidR="00F40DA4" w:rsidRPr="00796A73">
        <w:rPr>
          <w:rFonts w:cs="Times New Roman"/>
          <w:i/>
          <w:sz w:val="24"/>
          <w:szCs w:val="24"/>
        </w:rPr>
        <w:t>муниципальным музеем</w:t>
      </w:r>
      <w:r w:rsidR="00F40DA4" w:rsidRPr="00796A73">
        <w:rPr>
          <w:rFonts w:cs="Times New Roman"/>
          <w:sz w:val="24"/>
          <w:szCs w:val="24"/>
        </w:rPr>
        <w:t>.</w:t>
      </w:r>
    </w:p>
    <w:p w:rsidR="00C65CE2" w:rsidRPr="00796A73" w:rsidRDefault="00796A73" w:rsidP="00796A73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ab/>
        <w:t xml:space="preserve">19. </w:t>
      </w:r>
      <w:r w:rsidR="00F40DA4" w:rsidRPr="00796A73">
        <w:rPr>
          <w:rFonts w:cs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 не предусмотрены.</w:t>
      </w:r>
    </w:p>
    <w:p w:rsidR="00C65CE2" w:rsidRPr="00796A73" w:rsidRDefault="00796A73" w:rsidP="00796A73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ab/>
        <w:t xml:space="preserve">20. </w:t>
      </w:r>
      <w:r w:rsidR="00F40DA4" w:rsidRPr="00796A73">
        <w:rPr>
          <w:rFonts w:cs="Times New Roman"/>
          <w:sz w:val="24"/>
          <w:szCs w:val="24"/>
        </w:rPr>
        <w:t>Основания для отказа в приеме заявления и документов:</w:t>
      </w:r>
    </w:p>
    <w:p w:rsidR="00C65CE2" w:rsidRPr="00796A73" w:rsidRDefault="00796A73" w:rsidP="00796A73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 xml:space="preserve">а) </w:t>
      </w:r>
      <w:r w:rsidR="00F40DA4" w:rsidRPr="00796A73">
        <w:rPr>
          <w:rFonts w:cs="Times New Roman"/>
          <w:sz w:val="24"/>
          <w:szCs w:val="24"/>
        </w:rPr>
        <w:t>текст заявления не поддается прочтению;</w:t>
      </w:r>
    </w:p>
    <w:p w:rsidR="00C65CE2" w:rsidRPr="00796A73" w:rsidRDefault="00796A73" w:rsidP="00796A73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 xml:space="preserve">б) </w:t>
      </w:r>
      <w:r w:rsidR="00F40DA4" w:rsidRPr="00796A73">
        <w:rPr>
          <w:rFonts w:cs="Times New Roman"/>
          <w:sz w:val="24"/>
          <w:szCs w:val="24"/>
        </w:rPr>
        <w:t>отсутствие в заявлении фамилии, имени, отчества, почтового и (или) электронного адреса, необходимого для направления информации;</w:t>
      </w:r>
    </w:p>
    <w:p w:rsidR="00C65CE2" w:rsidRPr="00796A73" w:rsidRDefault="00796A73" w:rsidP="00796A73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 xml:space="preserve">в) </w:t>
      </w:r>
      <w:r w:rsidR="00F40DA4" w:rsidRPr="00796A73">
        <w:rPr>
          <w:rFonts w:cs="Times New Roman"/>
          <w:sz w:val="24"/>
          <w:szCs w:val="24"/>
        </w:rPr>
        <w:t>заявление содержит нецензурные или оскорбительные выражения;</w:t>
      </w:r>
    </w:p>
    <w:p w:rsidR="00C65CE2" w:rsidRPr="00796A73" w:rsidRDefault="00796A73" w:rsidP="00796A73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 xml:space="preserve">г) </w:t>
      </w:r>
      <w:r w:rsidR="00F40DA4" w:rsidRPr="00796A73">
        <w:rPr>
          <w:rFonts w:cs="Times New Roman"/>
          <w:sz w:val="24"/>
          <w:szCs w:val="24"/>
        </w:rPr>
        <w:t>отсутствие подписи заявителя;</w:t>
      </w:r>
    </w:p>
    <w:p w:rsidR="00C65CE2" w:rsidRPr="00796A73" w:rsidRDefault="00796A73" w:rsidP="00796A73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proofErr w:type="spellStart"/>
      <w:r w:rsidRPr="00796A73">
        <w:rPr>
          <w:rFonts w:cs="Times New Roman"/>
          <w:sz w:val="24"/>
          <w:szCs w:val="24"/>
        </w:rPr>
        <w:t>д</w:t>
      </w:r>
      <w:proofErr w:type="spellEnd"/>
      <w:r w:rsidRPr="00796A73">
        <w:rPr>
          <w:rFonts w:cs="Times New Roman"/>
          <w:sz w:val="24"/>
          <w:szCs w:val="24"/>
        </w:rPr>
        <w:t xml:space="preserve">) </w:t>
      </w:r>
      <w:r w:rsidR="00F40DA4" w:rsidRPr="00796A73">
        <w:rPr>
          <w:rFonts w:cs="Times New Roman"/>
          <w:sz w:val="24"/>
          <w:szCs w:val="24"/>
        </w:rPr>
        <w:t>отсутствие свободных мест.</w:t>
      </w:r>
    </w:p>
    <w:p w:rsidR="00C65CE2" w:rsidRPr="00796A73" w:rsidRDefault="00796A73" w:rsidP="00796A73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ab/>
        <w:t xml:space="preserve">21. </w:t>
      </w:r>
      <w:r w:rsidR="00F40DA4" w:rsidRPr="00796A73">
        <w:rPr>
          <w:rFonts w:cs="Times New Roman"/>
          <w:sz w:val="24"/>
          <w:szCs w:val="24"/>
        </w:rPr>
        <w:t>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C65CE2" w:rsidRPr="00796A73" w:rsidRDefault="00796A73" w:rsidP="00796A73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ab/>
        <w:t xml:space="preserve">22. </w:t>
      </w:r>
      <w:r w:rsidR="00F40DA4" w:rsidRPr="00796A73">
        <w:rPr>
          <w:rFonts w:cs="Times New Roman"/>
          <w:sz w:val="24"/>
          <w:szCs w:val="24"/>
        </w:rPr>
        <w:t>Срок регистрации заявления и документов, необходимых для предоставления Услуги, составляет 1 рабочий день.</w:t>
      </w:r>
    </w:p>
    <w:p w:rsidR="00796A73" w:rsidRPr="00796A73" w:rsidRDefault="00796A73" w:rsidP="00796A73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796A73" w:rsidRDefault="00F40DA4">
      <w:pPr>
        <w:keepNext/>
        <w:keepLines/>
        <w:ind w:firstLine="539"/>
        <w:jc w:val="center"/>
        <w:outlineLvl w:val="2"/>
        <w:rPr>
          <w:rFonts w:cs="Times New Roman"/>
          <w:sz w:val="24"/>
          <w:szCs w:val="24"/>
        </w:rPr>
      </w:pPr>
      <w:r w:rsidRPr="00796A73">
        <w:rPr>
          <w:rFonts w:cs="Times New Roman"/>
          <w:b/>
          <w:sz w:val="24"/>
          <w:szCs w:val="24"/>
        </w:rPr>
        <w:lastRenderedPageBreak/>
        <w:t>Принятие решения о предоставлении (об отказе в предоставлении) Услуги</w:t>
      </w:r>
    </w:p>
    <w:p w:rsidR="00C65CE2" w:rsidRPr="00796A73" w:rsidRDefault="00796A73" w:rsidP="00796A73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23. </w:t>
      </w:r>
      <w:r w:rsidR="00F40DA4" w:rsidRPr="00796A73">
        <w:rPr>
          <w:rFonts w:cs="Times New Roman"/>
          <w:sz w:val="24"/>
          <w:szCs w:val="24"/>
        </w:rPr>
        <w:t xml:space="preserve">Муниципальный музей отказывает заявителю в предоставлении Услуги при наличии следующих оснований: </w:t>
      </w:r>
    </w:p>
    <w:p w:rsidR="00C65CE2" w:rsidRPr="00796A73" w:rsidRDefault="00F40DA4">
      <w:pPr>
        <w:ind w:firstLine="510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>а) при личном устном обращении – нахождение заявителя в состоянии алкогольного, наркотического, токсического опьянения, нарушение заявителем общественного порядка и правил поведения в учреждении;</w:t>
      </w:r>
    </w:p>
    <w:p w:rsidR="00C65CE2" w:rsidRPr="00796A73" w:rsidRDefault="00F40DA4">
      <w:pPr>
        <w:ind w:firstLine="510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 xml:space="preserve">б) представление неполного пакета документов, указанных в пункте </w:t>
      </w:r>
      <w:r w:rsidR="00796A73">
        <w:rPr>
          <w:rFonts w:cs="Times New Roman"/>
          <w:sz w:val="24"/>
          <w:szCs w:val="24"/>
        </w:rPr>
        <w:t>18 раздела III</w:t>
      </w:r>
      <w:r w:rsidRPr="00796A73">
        <w:rPr>
          <w:rFonts w:cs="Times New Roman"/>
          <w:sz w:val="24"/>
          <w:szCs w:val="24"/>
        </w:rPr>
        <w:t xml:space="preserve"> настоящего Административного регламента;</w:t>
      </w:r>
    </w:p>
    <w:p w:rsidR="00C65CE2" w:rsidRPr="00796A73" w:rsidRDefault="00F40DA4">
      <w:pPr>
        <w:ind w:firstLine="510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>в) выявление недостоверных данных в заявлении или документах для предоставления муниципальной услуги;</w:t>
      </w:r>
    </w:p>
    <w:p w:rsidR="00C65CE2" w:rsidRPr="00796A73" w:rsidRDefault="00F40DA4">
      <w:pPr>
        <w:ind w:firstLine="510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>г) отсутствие свободных мест.</w:t>
      </w:r>
    </w:p>
    <w:p w:rsidR="00C65CE2" w:rsidRDefault="00796A73" w:rsidP="00796A73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24. </w:t>
      </w:r>
      <w:r w:rsidR="00F40DA4" w:rsidRPr="00796A73">
        <w:rPr>
          <w:rFonts w:cs="Times New Roman"/>
          <w:sz w:val="24"/>
          <w:szCs w:val="24"/>
        </w:rPr>
        <w:t>Принятие решения о предоставлении Услуги осуществляется в срок, не превышающий 3 рабочих дней со дня получения всех сведений, необходимых для принятия решения.</w:t>
      </w:r>
    </w:p>
    <w:p w:rsidR="00796A73" w:rsidRPr="00796A73" w:rsidRDefault="00796A73" w:rsidP="00796A73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796A73" w:rsidRDefault="00F40DA4">
      <w:pPr>
        <w:keepNext/>
        <w:keepLines/>
        <w:ind w:firstLine="539"/>
        <w:jc w:val="center"/>
        <w:outlineLvl w:val="2"/>
        <w:rPr>
          <w:rFonts w:cs="Times New Roman"/>
          <w:sz w:val="24"/>
          <w:szCs w:val="24"/>
        </w:rPr>
      </w:pPr>
      <w:r w:rsidRPr="00796A73">
        <w:rPr>
          <w:rFonts w:cs="Times New Roman"/>
          <w:b/>
          <w:sz w:val="24"/>
          <w:szCs w:val="24"/>
        </w:rPr>
        <w:t xml:space="preserve">Предоставление результата Услуги </w:t>
      </w:r>
    </w:p>
    <w:p w:rsidR="00C65CE2" w:rsidRPr="00796A73" w:rsidRDefault="00796A73" w:rsidP="00796A73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ab/>
        <w:t xml:space="preserve">25. </w:t>
      </w:r>
      <w:r w:rsidR="00F40DA4" w:rsidRPr="00796A73">
        <w:rPr>
          <w:rFonts w:cs="Times New Roman"/>
          <w:sz w:val="24"/>
          <w:szCs w:val="24"/>
        </w:rPr>
        <w:t>Способы получения результата предоставления Услуги:</w:t>
      </w:r>
    </w:p>
    <w:p w:rsidR="00C65CE2" w:rsidRPr="00796A73" w:rsidRDefault="00796A73" w:rsidP="00796A73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 xml:space="preserve">а) </w:t>
      </w:r>
      <w:r w:rsidR="00F40DA4" w:rsidRPr="00796A73">
        <w:rPr>
          <w:rFonts w:cs="Times New Roman"/>
          <w:sz w:val="24"/>
          <w:szCs w:val="24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F40DA4" w:rsidRPr="00796A73">
        <w:rPr>
          <w:rFonts w:cs="Times New Roman"/>
          <w:i/>
          <w:sz w:val="24"/>
          <w:szCs w:val="24"/>
        </w:rPr>
        <w:t>муниципальный музей.</w:t>
      </w:r>
    </w:p>
    <w:p w:rsidR="00C65CE2" w:rsidRPr="00796A73" w:rsidRDefault="00796A73" w:rsidP="00796A73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ab/>
        <w:t xml:space="preserve">26. </w:t>
      </w:r>
      <w:r w:rsidR="00F40DA4" w:rsidRPr="00796A73">
        <w:rPr>
          <w:rFonts w:cs="Times New Roman"/>
          <w:sz w:val="24"/>
          <w:szCs w:val="24"/>
        </w:rPr>
        <w:t>Предоставление результата Услуги осуществляется в срок, не превышающий 3 рабочих дней со дня принятия решения о предоставлении Услуги.</w:t>
      </w:r>
    </w:p>
    <w:p w:rsidR="00C65CE2" w:rsidRPr="00796A73" w:rsidRDefault="00796A73" w:rsidP="00796A73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796A73">
        <w:rPr>
          <w:rFonts w:cs="Times New Roman"/>
          <w:sz w:val="24"/>
          <w:szCs w:val="24"/>
        </w:rPr>
        <w:tab/>
        <w:t xml:space="preserve">27. </w:t>
      </w:r>
      <w:r w:rsidR="00F40DA4" w:rsidRPr="00796A73">
        <w:rPr>
          <w:rFonts w:cs="Times New Roman"/>
          <w:sz w:val="24"/>
          <w:szCs w:val="24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C65CE2" w:rsidRPr="00796A73" w:rsidRDefault="00C65CE2">
      <w:pPr>
        <w:tabs>
          <w:tab w:val="left" w:pos="1276"/>
        </w:tabs>
        <w:ind w:firstLine="539"/>
        <w:jc w:val="both"/>
        <w:rPr>
          <w:rFonts w:cs="Times New Roman"/>
          <w:sz w:val="24"/>
          <w:szCs w:val="24"/>
        </w:rPr>
      </w:pPr>
    </w:p>
    <w:p w:rsidR="00C65CE2" w:rsidRPr="00796A73" w:rsidRDefault="00C65CE2">
      <w:pPr>
        <w:keepNext/>
        <w:numPr>
          <w:ilvl w:val="0"/>
          <w:numId w:val="2"/>
        </w:numPr>
        <w:ind w:left="0" w:firstLine="539"/>
        <w:jc w:val="center"/>
        <w:outlineLvl w:val="1"/>
        <w:rPr>
          <w:rFonts w:cs="Times New Roman"/>
          <w:b/>
          <w:sz w:val="24"/>
          <w:szCs w:val="24"/>
        </w:rPr>
      </w:pPr>
    </w:p>
    <w:p w:rsidR="00C65CE2" w:rsidRPr="00796A73" w:rsidRDefault="00C65CE2">
      <w:pPr>
        <w:keepNext/>
        <w:tabs>
          <w:tab w:val="left" w:pos="1276"/>
        </w:tabs>
        <w:ind w:firstLine="539"/>
        <w:jc w:val="both"/>
        <w:rPr>
          <w:rFonts w:cs="Times New Roman"/>
          <w:sz w:val="24"/>
          <w:szCs w:val="24"/>
        </w:rPr>
      </w:pPr>
    </w:p>
    <w:p w:rsidR="00C65CE2" w:rsidRPr="009D2DC5" w:rsidRDefault="009D2DC5" w:rsidP="00796A73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1. </w:t>
      </w:r>
      <w:r w:rsidR="00F40DA4" w:rsidRPr="009D2DC5">
        <w:rPr>
          <w:rFonts w:cs="Times New Roman"/>
          <w:sz w:val="24"/>
          <w:szCs w:val="24"/>
        </w:rPr>
        <w:t xml:space="preserve">Максимальный срок предоставления варианта Услуги составляет 3 рабочих дня </w:t>
      </w:r>
      <w:proofErr w:type="gramStart"/>
      <w:r w:rsidR="00F40DA4" w:rsidRPr="009D2DC5">
        <w:rPr>
          <w:rFonts w:cs="Times New Roman"/>
          <w:sz w:val="24"/>
          <w:szCs w:val="24"/>
        </w:rPr>
        <w:t>с даты регистрации</w:t>
      </w:r>
      <w:proofErr w:type="gramEnd"/>
      <w:r w:rsidR="00F40DA4" w:rsidRPr="009D2DC5">
        <w:rPr>
          <w:rFonts w:cs="Times New Roman"/>
          <w:sz w:val="24"/>
          <w:szCs w:val="24"/>
        </w:rPr>
        <w:t xml:space="preserve"> заявления и документов, необходимых для предоставления Услуги. 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2. </w:t>
      </w:r>
      <w:r w:rsidR="00F40DA4" w:rsidRPr="009D2DC5">
        <w:rPr>
          <w:rFonts w:cs="Times New Roman"/>
          <w:sz w:val="24"/>
          <w:szCs w:val="24"/>
        </w:rPr>
        <w:t>Результатом предоставления варианта Услуги являются: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а) </w:t>
      </w:r>
      <w:r w:rsidR="00F40DA4" w:rsidRPr="009D2DC5">
        <w:rPr>
          <w:rFonts w:cs="Times New Roman"/>
          <w:sz w:val="24"/>
          <w:szCs w:val="24"/>
        </w:rPr>
        <w:t>запись на обзорные, тематические и интерактивные экскурсии;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б) </w:t>
      </w:r>
      <w:r w:rsidR="00F40DA4" w:rsidRPr="009D2DC5">
        <w:rPr>
          <w:rFonts w:cs="Times New Roman"/>
          <w:sz w:val="24"/>
          <w:szCs w:val="24"/>
        </w:rPr>
        <w:t>уведомление об отказе в предоставлении Услуги;</w:t>
      </w:r>
    </w:p>
    <w:p w:rsidR="00C65CE2" w:rsidRPr="009D2DC5" w:rsidRDefault="009D2DC5" w:rsidP="009D2DC5">
      <w:pPr>
        <w:tabs>
          <w:tab w:val="left" w:pos="1021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3. </w:t>
      </w:r>
      <w:r w:rsidR="00F40DA4" w:rsidRPr="009D2DC5">
        <w:rPr>
          <w:rFonts w:cs="Times New Roman"/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C65CE2" w:rsidRPr="009D2DC5" w:rsidRDefault="009D2DC5" w:rsidP="009D2DC5">
      <w:pPr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4. </w:t>
      </w:r>
      <w:r w:rsidR="00F40DA4" w:rsidRPr="009D2DC5">
        <w:rPr>
          <w:rFonts w:cs="Times New Roman"/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5. </w:t>
      </w:r>
      <w:r w:rsidR="00F40DA4" w:rsidRPr="009D2DC5">
        <w:rPr>
          <w:rFonts w:cs="Times New Roman"/>
          <w:sz w:val="24"/>
          <w:szCs w:val="24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а) </w:t>
      </w:r>
      <w:r w:rsidR="00F40DA4" w:rsidRPr="009D2DC5">
        <w:rPr>
          <w:rFonts w:cs="Times New Roman"/>
          <w:sz w:val="24"/>
          <w:szCs w:val="24"/>
        </w:rPr>
        <w:t xml:space="preserve">прием заявления и документов и (или) информации, необходимых для предоставления Услуги; 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б) </w:t>
      </w:r>
      <w:r w:rsidR="00F40DA4" w:rsidRPr="009D2DC5">
        <w:rPr>
          <w:rFonts w:cs="Times New Roman"/>
          <w:sz w:val="24"/>
          <w:szCs w:val="24"/>
        </w:rPr>
        <w:t>принятие решения о предоставлении (об отказе в предоставлении) Услуги;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в) </w:t>
      </w:r>
      <w:r w:rsidR="00F40DA4" w:rsidRPr="009D2DC5">
        <w:rPr>
          <w:rFonts w:cs="Times New Roman"/>
          <w:sz w:val="24"/>
          <w:szCs w:val="24"/>
        </w:rPr>
        <w:t xml:space="preserve">предоставление результата Услуги. </w:t>
      </w:r>
    </w:p>
    <w:p w:rsidR="00C65CE2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6. </w:t>
      </w:r>
      <w:r w:rsidR="00F40DA4" w:rsidRPr="009D2DC5">
        <w:rPr>
          <w:rFonts w:cs="Times New Roman"/>
          <w:sz w:val="24"/>
          <w:szCs w:val="24"/>
        </w:rPr>
        <w:t>В настоящем варианте предоставления Услуги не приведены административные процедуры: межведомственное информационное взаимодействие, приостановление предоставления Услуги, поскольку они не предусмотрены законодательством Российской Федерации.</w:t>
      </w:r>
    </w:p>
    <w:p w:rsidR="009D2DC5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9D2DC5" w:rsidRDefault="00F40DA4">
      <w:pPr>
        <w:keepNext/>
        <w:keepLines/>
        <w:jc w:val="center"/>
        <w:outlineLvl w:val="2"/>
        <w:rPr>
          <w:rFonts w:cs="Times New Roman"/>
          <w:sz w:val="24"/>
          <w:szCs w:val="24"/>
        </w:rPr>
      </w:pPr>
      <w:r w:rsidRPr="009D2DC5">
        <w:rPr>
          <w:rFonts w:cs="Times New Roman"/>
          <w:b/>
          <w:sz w:val="24"/>
          <w:szCs w:val="24"/>
        </w:rPr>
        <w:t>Прием заявления и документов и (или) информации, необходимых для предоставления Услуги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28. </w:t>
      </w:r>
      <w:r w:rsidR="00F40DA4" w:rsidRPr="009D2DC5">
        <w:rPr>
          <w:rFonts w:cs="Times New Roman"/>
          <w:sz w:val="24"/>
          <w:szCs w:val="24"/>
        </w:rPr>
        <w:t xml:space="preserve">Представление заявителем документов и заявления в соответствии с формой, предусмотренной в приложении № 2 к настоящему Административному регламенту, осуществляется почтовым отправлением, при личном обращении в </w:t>
      </w:r>
      <w:r w:rsidR="00F40DA4" w:rsidRPr="009D2DC5">
        <w:rPr>
          <w:rFonts w:cs="Times New Roman"/>
          <w:i/>
          <w:sz w:val="24"/>
          <w:szCs w:val="24"/>
        </w:rPr>
        <w:t>муниципальный музей</w:t>
      </w:r>
      <w:r w:rsidR="00F40DA4" w:rsidRPr="009D2DC5">
        <w:rPr>
          <w:rFonts w:cs="Times New Roman"/>
          <w:sz w:val="24"/>
          <w:szCs w:val="24"/>
        </w:rPr>
        <w:t xml:space="preserve">, посредством электронной почты, посредством Единого портала (при наличии технической возможности), на официальном сайте </w:t>
      </w:r>
      <w:r w:rsidR="00F40DA4" w:rsidRPr="009D2DC5">
        <w:rPr>
          <w:rFonts w:cs="Times New Roman"/>
          <w:i/>
          <w:sz w:val="24"/>
          <w:szCs w:val="24"/>
        </w:rPr>
        <w:t>муниципального музея</w:t>
      </w:r>
      <w:r w:rsidR="00F40DA4" w:rsidRPr="009D2DC5">
        <w:rPr>
          <w:rFonts w:cs="Times New Roman"/>
          <w:sz w:val="24"/>
          <w:szCs w:val="24"/>
        </w:rPr>
        <w:t xml:space="preserve"> в сети «Интернет» (при наличии).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29. </w:t>
      </w:r>
      <w:r w:rsidR="00F40DA4" w:rsidRPr="009D2DC5">
        <w:rPr>
          <w:rFonts w:cs="Times New Roman"/>
          <w:sz w:val="24"/>
          <w:szCs w:val="24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– письменное заявление или заявление в электронном виде о предоставлении услуги по форме, утвержденной </w:t>
      </w:r>
      <w:r w:rsidR="00F40DA4" w:rsidRPr="009D2DC5">
        <w:rPr>
          <w:rFonts w:cs="Times New Roman"/>
          <w:i/>
          <w:sz w:val="24"/>
          <w:szCs w:val="24"/>
        </w:rPr>
        <w:t>муниципальным музеем</w:t>
      </w:r>
      <w:r w:rsidR="00F40DA4" w:rsidRPr="009D2DC5">
        <w:rPr>
          <w:rFonts w:cs="Times New Roman"/>
          <w:sz w:val="24"/>
          <w:szCs w:val="24"/>
        </w:rPr>
        <w:t>.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lastRenderedPageBreak/>
        <w:tab/>
        <w:t xml:space="preserve">30. </w:t>
      </w:r>
      <w:r w:rsidR="00F40DA4" w:rsidRPr="009D2DC5">
        <w:rPr>
          <w:rFonts w:cs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 не предусмотрены.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31. </w:t>
      </w:r>
      <w:r w:rsidR="00F40DA4" w:rsidRPr="009D2DC5">
        <w:rPr>
          <w:rFonts w:cs="Times New Roman"/>
          <w:sz w:val="24"/>
          <w:szCs w:val="24"/>
        </w:rPr>
        <w:t>Основания для отказа в приеме заявления и документов: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а) </w:t>
      </w:r>
      <w:r w:rsidR="00F40DA4" w:rsidRPr="009D2DC5">
        <w:rPr>
          <w:rFonts w:cs="Times New Roman"/>
          <w:sz w:val="24"/>
          <w:szCs w:val="24"/>
        </w:rPr>
        <w:t>текст заявления не поддается прочтению;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б) </w:t>
      </w:r>
      <w:r w:rsidR="00F40DA4" w:rsidRPr="009D2DC5">
        <w:rPr>
          <w:rFonts w:cs="Times New Roman"/>
          <w:sz w:val="24"/>
          <w:szCs w:val="24"/>
        </w:rPr>
        <w:t>отсутствие в заявлении фамилии, имени, отчества, почтового и (или) электронного адреса, необходимого для направления информации;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в) </w:t>
      </w:r>
      <w:r w:rsidR="00F40DA4" w:rsidRPr="009D2DC5">
        <w:rPr>
          <w:rFonts w:cs="Times New Roman"/>
          <w:sz w:val="24"/>
          <w:szCs w:val="24"/>
        </w:rPr>
        <w:t>заявление содержит нецензурные или оскорбительные выражения;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г) </w:t>
      </w:r>
      <w:r w:rsidR="00F40DA4" w:rsidRPr="009D2DC5">
        <w:rPr>
          <w:rFonts w:cs="Times New Roman"/>
          <w:sz w:val="24"/>
          <w:szCs w:val="24"/>
        </w:rPr>
        <w:t>отсутствие подписи заявителя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proofErr w:type="spellStart"/>
      <w:r w:rsidRPr="009D2DC5">
        <w:rPr>
          <w:rFonts w:cs="Times New Roman"/>
          <w:sz w:val="24"/>
          <w:szCs w:val="24"/>
        </w:rPr>
        <w:t>д</w:t>
      </w:r>
      <w:proofErr w:type="spellEnd"/>
      <w:r w:rsidRPr="009D2DC5">
        <w:rPr>
          <w:rFonts w:cs="Times New Roman"/>
          <w:sz w:val="24"/>
          <w:szCs w:val="24"/>
        </w:rPr>
        <w:t xml:space="preserve">) </w:t>
      </w:r>
      <w:r w:rsidR="00F40DA4" w:rsidRPr="009D2DC5">
        <w:rPr>
          <w:rFonts w:cs="Times New Roman"/>
          <w:sz w:val="24"/>
          <w:szCs w:val="24"/>
        </w:rPr>
        <w:t>отсутствие свободных мест.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32. </w:t>
      </w:r>
      <w:r w:rsidR="00F40DA4" w:rsidRPr="009D2DC5">
        <w:rPr>
          <w:rFonts w:cs="Times New Roman"/>
          <w:sz w:val="24"/>
          <w:szCs w:val="24"/>
        </w:rPr>
        <w:t>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C65CE2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33. </w:t>
      </w:r>
      <w:r w:rsidR="00F40DA4" w:rsidRPr="009D2DC5">
        <w:rPr>
          <w:rFonts w:cs="Times New Roman"/>
          <w:sz w:val="24"/>
          <w:szCs w:val="24"/>
        </w:rPr>
        <w:t>Срок регистрации заявления и документов, необходимых для предоставления Усл</w:t>
      </w:r>
      <w:r>
        <w:rPr>
          <w:rFonts w:cs="Times New Roman"/>
          <w:sz w:val="24"/>
          <w:szCs w:val="24"/>
        </w:rPr>
        <w:t>уги, составляет 1 рабочий день.</w:t>
      </w:r>
    </w:p>
    <w:p w:rsidR="009D2DC5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9D2DC5" w:rsidRDefault="00F40DA4" w:rsidP="009D2DC5">
      <w:pPr>
        <w:keepNext/>
        <w:keepLines/>
        <w:ind w:left="539"/>
        <w:jc w:val="center"/>
        <w:outlineLvl w:val="2"/>
        <w:rPr>
          <w:rFonts w:cs="Times New Roman"/>
          <w:sz w:val="24"/>
          <w:szCs w:val="24"/>
        </w:rPr>
      </w:pPr>
      <w:r w:rsidRPr="009D2DC5">
        <w:rPr>
          <w:rFonts w:cs="Times New Roman"/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34. </w:t>
      </w:r>
      <w:r w:rsidR="00F40DA4" w:rsidRPr="009D2DC5">
        <w:rPr>
          <w:rFonts w:cs="Times New Roman"/>
          <w:sz w:val="24"/>
          <w:szCs w:val="24"/>
        </w:rPr>
        <w:t xml:space="preserve">Муниципальный музей отказывает заявителю в предоставлении Услуги при наличии следующих оснований: </w:t>
      </w:r>
    </w:p>
    <w:p w:rsidR="00C65CE2" w:rsidRPr="009D2DC5" w:rsidRDefault="00F40DA4">
      <w:pPr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>а) при личном устном обращении – нахождение заявителя в состоянии алкогольного, наркотического, токсического опьянения, нарушение заявителем общественного порядка и правил поведения в учреждении;</w:t>
      </w:r>
    </w:p>
    <w:p w:rsidR="00C65CE2" w:rsidRPr="009D2DC5" w:rsidRDefault="00F40DA4">
      <w:pPr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б) представление неполного пакета документов, указанных в пункте </w:t>
      </w:r>
      <w:r w:rsidR="009D2DC5" w:rsidRPr="009D2DC5">
        <w:rPr>
          <w:rFonts w:cs="Times New Roman"/>
          <w:sz w:val="24"/>
          <w:szCs w:val="24"/>
        </w:rPr>
        <w:t>2</w:t>
      </w:r>
      <w:r w:rsidRPr="009D2DC5">
        <w:rPr>
          <w:rFonts w:cs="Times New Roman"/>
          <w:sz w:val="24"/>
          <w:szCs w:val="24"/>
        </w:rPr>
        <w:t>9</w:t>
      </w:r>
      <w:r w:rsidR="009D2DC5" w:rsidRPr="009D2DC5">
        <w:rPr>
          <w:rFonts w:cs="Times New Roman"/>
          <w:sz w:val="24"/>
          <w:szCs w:val="24"/>
        </w:rPr>
        <w:t xml:space="preserve"> раздела III</w:t>
      </w:r>
      <w:r w:rsidRPr="009D2DC5">
        <w:rPr>
          <w:rFonts w:cs="Times New Roman"/>
          <w:sz w:val="24"/>
          <w:szCs w:val="24"/>
        </w:rPr>
        <w:t xml:space="preserve"> настоящего Административного регламента;</w:t>
      </w:r>
    </w:p>
    <w:p w:rsidR="00C65CE2" w:rsidRPr="009D2DC5" w:rsidRDefault="00F40DA4">
      <w:pPr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>в) выявление недостоверных данных в заявлении или документах для предоставления муниципальной услуги;</w:t>
      </w:r>
    </w:p>
    <w:p w:rsidR="00C65CE2" w:rsidRPr="009D2DC5" w:rsidRDefault="00F40DA4">
      <w:pPr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>г) отсутствие свободных мест.</w:t>
      </w:r>
    </w:p>
    <w:p w:rsidR="00C65CE2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35. </w:t>
      </w:r>
      <w:r w:rsidR="00F40DA4" w:rsidRPr="009D2DC5">
        <w:rPr>
          <w:rFonts w:cs="Times New Roman"/>
          <w:sz w:val="24"/>
          <w:szCs w:val="24"/>
        </w:rPr>
        <w:t>Принятие решения о предоставлении Услуги осуществляется в срок, не превышающий 3 рабочих дней со дня получения всех сведений, необходимых для принятия решения.</w:t>
      </w:r>
    </w:p>
    <w:p w:rsidR="009D2DC5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9D2DC5" w:rsidRDefault="00F40DA4">
      <w:pPr>
        <w:keepNext/>
        <w:keepLines/>
        <w:jc w:val="center"/>
        <w:outlineLvl w:val="2"/>
        <w:rPr>
          <w:rFonts w:cs="Times New Roman"/>
          <w:sz w:val="24"/>
          <w:szCs w:val="24"/>
        </w:rPr>
      </w:pPr>
      <w:r w:rsidRPr="009D2DC5">
        <w:rPr>
          <w:rFonts w:cs="Times New Roman"/>
          <w:b/>
          <w:sz w:val="24"/>
          <w:szCs w:val="24"/>
        </w:rPr>
        <w:t xml:space="preserve">Предоставление результата Услуги 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36. </w:t>
      </w:r>
      <w:r w:rsidR="00F40DA4" w:rsidRPr="009D2DC5">
        <w:rPr>
          <w:rFonts w:cs="Times New Roman"/>
          <w:sz w:val="24"/>
          <w:szCs w:val="24"/>
        </w:rPr>
        <w:t>Способы получения результата предоставления Услуги: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а) </w:t>
      </w:r>
      <w:r w:rsidR="00F40DA4" w:rsidRPr="009D2DC5">
        <w:rPr>
          <w:rFonts w:cs="Times New Roman"/>
          <w:sz w:val="24"/>
          <w:szCs w:val="24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F40DA4" w:rsidRPr="009D2DC5">
        <w:rPr>
          <w:rFonts w:cs="Times New Roman"/>
          <w:i/>
          <w:sz w:val="24"/>
          <w:szCs w:val="24"/>
        </w:rPr>
        <w:t>муниципальный музей.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37. </w:t>
      </w:r>
      <w:r w:rsidR="00F40DA4" w:rsidRPr="009D2DC5">
        <w:rPr>
          <w:rFonts w:cs="Times New Roman"/>
          <w:sz w:val="24"/>
          <w:szCs w:val="24"/>
        </w:rPr>
        <w:t>Предоставление результата Услуги осуществляется в срок, не превышающий 3 рабочих дней со дня принятия решения о предоставлении Услуги.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38. </w:t>
      </w:r>
      <w:r w:rsidR="00F40DA4" w:rsidRPr="009D2DC5">
        <w:rPr>
          <w:rFonts w:cs="Times New Roman"/>
          <w:sz w:val="24"/>
          <w:szCs w:val="24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C65CE2" w:rsidRPr="009D2DC5" w:rsidRDefault="00C65CE2">
      <w:pPr>
        <w:tabs>
          <w:tab w:val="left" w:pos="1276"/>
        </w:tabs>
        <w:ind w:firstLine="539"/>
        <w:jc w:val="both"/>
        <w:rPr>
          <w:rFonts w:cs="Times New Roman"/>
          <w:sz w:val="24"/>
          <w:szCs w:val="24"/>
        </w:rPr>
      </w:pPr>
    </w:p>
    <w:p w:rsidR="00C65CE2" w:rsidRPr="009D2DC5" w:rsidRDefault="00C65CE2">
      <w:pPr>
        <w:keepNext/>
        <w:numPr>
          <w:ilvl w:val="0"/>
          <w:numId w:val="2"/>
        </w:numPr>
        <w:ind w:left="0" w:firstLine="539"/>
        <w:jc w:val="center"/>
        <w:outlineLvl w:val="1"/>
        <w:rPr>
          <w:rFonts w:cs="Times New Roman"/>
          <w:b/>
          <w:sz w:val="24"/>
          <w:szCs w:val="24"/>
        </w:rPr>
      </w:pPr>
    </w:p>
    <w:p w:rsidR="00C65CE2" w:rsidRPr="009D2DC5" w:rsidRDefault="00C65CE2">
      <w:pPr>
        <w:keepNext/>
        <w:tabs>
          <w:tab w:val="left" w:pos="1276"/>
        </w:tabs>
        <w:ind w:firstLine="539"/>
        <w:jc w:val="both"/>
        <w:rPr>
          <w:rFonts w:cs="Times New Roman"/>
          <w:sz w:val="24"/>
          <w:szCs w:val="24"/>
        </w:rPr>
      </w:pP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1. </w:t>
      </w:r>
      <w:r w:rsidR="00F40DA4" w:rsidRPr="009D2DC5">
        <w:rPr>
          <w:rFonts w:cs="Times New Roman"/>
          <w:sz w:val="24"/>
          <w:szCs w:val="24"/>
        </w:rPr>
        <w:t xml:space="preserve">Максимальный срок предоставления варианта Услуги составляет 3 рабочих дня </w:t>
      </w:r>
      <w:proofErr w:type="gramStart"/>
      <w:r w:rsidR="00F40DA4" w:rsidRPr="009D2DC5">
        <w:rPr>
          <w:rFonts w:cs="Times New Roman"/>
          <w:sz w:val="24"/>
          <w:szCs w:val="24"/>
        </w:rPr>
        <w:t>с даты регистрации</w:t>
      </w:r>
      <w:proofErr w:type="gramEnd"/>
      <w:r w:rsidR="00F40DA4" w:rsidRPr="009D2DC5">
        <w:rPr>
          <w:rFonts w:cs="Times New Roman"/>
          <w:sz w:val="24"/>
          <w:szCs w:val="24"/>
        </w:rPr>
        <w:t xml:space="preserve"> заявления и документов, необходимых для предоставления Услуги. 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2. </w:t>
      </w:r>
      <w:r w:rsidR="00F40DA4" w:rsidRPr="009D2DC5">
        <w:rPr>
          <w:rFonts w:cs="Times New Roman"/>
          <w:sz w:val="24"/>
          <w:szCs w:val="24"/>
        </w:rPr>
        <w:t>Результатом предоставления варианта Услуги являются: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а) </w:t>
      </w:r>
      <w:r w:rsidR="00F40DA4" w:rsidRPr="009D2DC5">
        <w:rPr>
          <w:rFonts w:cs="Times New Roman"/>
          <w:sz w:val="24"/>
          <w:szCs w:val="24"/>
        </w:rPr>
        <w:t>запись на обзорные, тематические и интерактивные экскурсии;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б) </w:t>
      </w:r>
      <w:r w:rsidR="00F40DA4" w:rsidRPr="009D2DC5">
        <w:rPr>
          <w:rFonts w:cs="Times New Roman"/>
          <w:sz w:val="24"/>
          <w:szCs w:val="24"/>
        </w:rPr>
        <w:t>уведомление об отказе в предоставлении Услуги;</w:t>
      </w:r>
    </w:p>
    <w:p w:rsidR="00C65CE2" w:rsidRPr="009D2DC5" w:rsidRDefault="009D2DC5" w:rsidP="009D2DC5">
      <w:pPr>
        <w:tabs>
          <w:tab w:val="left" w:pos="1021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3. </w:t>
      </w:r>
      <w:r w:rsidR="00F40DA4" w:rsidRPr="009D2DC5">
        <w:rPr>
          <w:rFonts w:cs="Times New Roman"/>
          <w:sz w:val="24"/>
          <w:szCs w:val="24"/>
        </w:rPr>
        <w:t>Формирование реестровой записи в качестве результата предоставления Услуги не предусмотрено.</w:t>
      </w:r>
    </w:p>
    <w:p w:rsidR="00C65CE2" w:rsidRPr="009D2DC5" w:rsidRDefault="009D2DC5" w:rsidP="009D2DC5">
      <w:pPr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4. </w:t>
      </w:r>
      <w:r w:rsidR="00F40DA4" w:rsidRPr="009D2DC5">
        <w:rPr>
          <w:rFonts w:cs="Times New Roman"/>
          <w:sz w:val="24"/>
          <w:szCs w:val="24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5. </w:t>
      </w:r>
      <w:r w:rsidR="00F40DA4" w:rsidRPr="009D2DC5">
        <w:rPr>
          <w:rFonts w:cs="Times New Roman"/>
          <w:sz w:val="24"/>
          <w:szCs w:val="24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а) </w:t>
      </w:r>
      <w:r w:rsidR="00F40DA4" w:rsidRPr="009D2DC5">
        <w:rPr>
          <w:rFonts w:cs="Times New Roman"/>
          <w:sz w:val="24"/>
          <w:szCs w:val="24"/>
        </w:rPr>
        <w:t xml:space="preserve">прием заявления и документов и (или) информации, необходимых для предоставления Услуги; 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lastRenderedPageBreak/>
        <w:t xml:space="preserve">б) </w:t>
      </w:r>
      <w:r w:rsidR="00F40DA4" w:rsidRPr="009D2DC5">
        <w:rPr>
          <w:rFonts w:cs="Times New Roman"/>
          <w:sz w:val="24"/>
          <w:szCs w:val="24"/>
        </w:rPr>
        <w:t>принятие решения о предоставлении (об отказе в предоставлении) Услуги;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в) </w:t>
      </w:r>
      <w:r w:rsidR="00F40DA4" w:rsidRPr="009D2DC5">
        <w:rPr>
          <w:rFonts w:cs="Times New Roman"/>
          <w:sz w:val="24"/>
          <w:szCs w:val="24"/>
        </w:rPr>
        <w:t xml:space="preserve">предоставление результата Услуги. </w:t>
      </w:r>
    </w:p>
    <w:p w:rsidR="00C65CE2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6. </w:t>
      </w:r>
      <w:r w:rsidR="00F40DA4" w:rsidRPr="009D2DC5">
        <w:rPr>
          <w:rFonts w:cs="Times New Roman"/>
          <w:sz w:val="24"/>
          <w:szCs w:val="24"/>
        </w:rPr>
        <w:t>В настоящем варианте предоставления Услуги не приведены административные процедуры: межведомственное информационное взаимодействие, приостановление предоставления Услуги, поскольку они не предусмотрены законодательством Российской Федерации.</w:t>
      </w:r>
    </w:p>
    <w:p w:rsidR="009D2DC5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9D2DC5" w:rsidRDefault="00F40DA4">
      <w:pPr>
        <w:keepNext/>
        <w:keepLines/>
        <w:jc w:val="center"/>
        <w:outlineLvl w:val="2"/>
        <w:rPr>
          <w:rFonts w:cs="Times New Roman"/>
          <w:sz w:val="24"/>
          <w:szCs w:val="24"/>
        </w:rPr>
      </w:pPr>
      <w:r w:rsidRPr="009D2DC5">
        <w:rPr>
          <w:rFonts w:cs="Times New Roman"/>
          <w:b/>
          <w:sz w:val="24"/>
          <w:szCs w:val="24"/>
        </w:rPr>
        <w:t>Прием заявления и документов и (или) информации, необходимых для предоставления Услуги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39. </w:t>
      </w:r>
      <w:r w:rsidR="00F40DA4" w:rsidRPr="009D2DC5">
        <w:rPr>
          <w:rFonts w:cs="Times New Roman"/>
          <w:sz w:val="24"/>
          <w:szCs w:val="24"/>
        </w:rPr>
        <w:t xml:space="preserve">Представление заявителем документов и заявления в соответствии с формой, предусмотренной в приложении № 2 к настоящему Административному регламенту, осуществляется почтовым отправлением, при личном обращении в </w:t>
      </w:r>
      <w:r w:rsidR="00F40DA4" w:rsidRPr="009D2DC5">
        <w:rPr>
          <w:rFonts w:cs="Times New Roman"/>
          <w:i/>
          <w:sz w:val="24"/>
          <w:szCs w:val="24"/>
        </w:rPr>
        <w:t>муниципальный музей</w:t>
      </w:r>
      <w:r w:rsidR="00F40DA4" w:rsidRPr="009D2DC5">
        <w:rPr>
          <w:rFonts w:cs="Times New Roman"/>
          <w:sz w:val="24"/>
          <w:szCs w:val="24"/>
        </w:rPr>
        <w:t xml:space="preserve">, посредством электронной почты, посредством Единого портала (при наличии технической возможности), на официальном сайте </w:t>
      </w:r>
      <w:r w:rsidR="00F40DA4" w:rsidRPr="009D2DC5">
        <w:rPr>
          <w:rFonts w:cs="Times New Roman"/>
          <w:i/>
          <w:sz w:val="24"/>
          <w:szCs w:val="24"/>
        </w:rPr>
        <w:t>муниципального музея</w:t>
      </w:r>
      <w:r w:rsidRPr="009D2DC5">
        <w:rPr>
          <w:rFonts w:cs="Times New Roman"/>
          <w:sz w:val="24"/>
          <w:szCs w:val="24"/>
        </w:rPr>
        <w:t xml:space="preserve"> в сети «Интернет»</w:t>
      </w:r>
      <w:r w:rsidR="00F40DA4" w:rsidRPr="009D2DC5">
        <w:rPr>
          <w:rFonts w:cs="Times New Roman"/>
          <w:sz w:val="24"/>
          <w:szCs w:val="24"/>
        </w:rPr>
        <w:t>.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40. </w:t>
      </w:r>
      <w:r w:rsidR="00F40DA4" w:rsidRPr="009D2DC5">
        <w:rPr>
          <w:rFonts w:cs="Times New Roman"/>
          <w:sz w:val="24"/>
          <w:szCs w:val="24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– письменное заявление или заявление в электронном виде о предоставлении услуги по форме, утвержденной </w:t>
      </w:r>
      <w:r w:rsidR="00F40DA4" w:rsidRPr="009D2DC5">
        <w:rPr>
          <w:rFonts w:cs="Times New Roman"/>
          <w:i/>
          <w:sz w:val="24"/>
          <w:szCs w:val="24"/>
        </w:rPr>
        <w:t>муниципальным музеем</w:t>
      </w:r>
      <w:r w:rsidR="00F40DA4" w:rsidRPr="009D2DC5">
        <w:rPr>
          <w:rFonts w:cs="Times New Roman"/>
          <w:sz w:val="24"/>
          <w:szCs w:val="24"/>
        </w:rPr>
        <w:t>.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41. </w:t>
      </w:r>
      <w:r w:rsidR="00F40DA4" w:rsidRPr="009D2DC5">
        <w:rPr>
          <w:rFonts w:cs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инициативе, не предусмотрены.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42. </w:t>
      </w:r>
      <w:r w:rsidR="00F40DA4" w:rsidRPr="009D2DC5">
        <w:rPr>
          <w:rFonts w:cs="Times New Roman"/>
          <w:sz w:val="24"/>
          <w:szCs w:val="24"/>
        </w:rPr>
        <w:t>Основания для отказа в приеме заявления и документов: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а) </w:t>
      </w:r>
      <w:r w:rsidR="00F40DA4" w:rsidRPr="009D2DC5">
        <w:rPr>
          <w:rFonts w:cs="Times New Roman"/>
          <w:sz w:val="24"/>
          <w:szCs w:val="24"/>
        </w:rPr>
        <w:t>текст заявления не поддается прочтению;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б) </w:t>
      </w:r>
      <w:r w:rsidR="00F40DA4" w:rsidRPr="009D2DC5">
        <w:rPr>
          <w:rFonts w:cs="Times New Roman"/>
          <w:sz w:val="24"/>
          <w:szCs w:val="24"/>
        </w:rPr>
        <w:t>отсутствие в заявлении фамилии, имени, отчества, почтового и (или) электронного адреса, необходимого для направления информации;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в) </w:t>
      </w:r>
      <w:r w:rsidR="00F40DA4" w:rsidRPr="009D2DC5">
        <w:rPr>
          <w:rFonts w:cs="Times New Roman"/>
          <w:sz w:val="24"/>
          <w:szCs w:val="24"/>
        </w:rPr>
        <w:t>заявление содержит нецензурные или оскорбительные выражения;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г) </w:t>
      </w:r>
      <w:r w:rsidR="00F40DA4" w:rsidRPr="009D2DC5">
        <w:rPr>
          <w:rFonts w:cs="Times New Roman"/>
          <w:sz w:val="24"/>
          <w:szCs w:val="24"/>
        </w:rPr>
        <w:t>отсутствие подписи заявителя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proofErr w:type="spellStart"/>
      <w:r w:rsidRPr="009D2DC5">
        <w:rPr>
          <w:rFonts w:cs="Times New Roman"/>
          <w:sz w:val="24"/>
          <w:szCs w:val="24"/>
        </w:rPr>
        <w:t>д</w:t>
      </w:r>
      <w:proofErr w:type="spellEnd"/>
      <w:r w:rsidRPr="009D2DC5">
        <w:rPr>
          <w:rFonts w:cs="Times New Roman"/>
          <w:sz w:val="24"/>
          <w:szCs w:val="24"/>
        </w:rPr>
        <w:t xml:space="preserve">) </w:t>
      </w:r>
      <w:r w:rsidR="00F40DA4" w:rsidRPr="009D2DC5">
        <w:rPr>
          <w:rFonts w:cs="Times New Roman"/>
          <w:sz w:val="24"/>
          <w:szCs w:val="24"/>
        </w:rPr>
        <w:t>отсутствие свободных мест.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43. </w:t>
      </w:r>
      <w:r w:rsidR="00F40DA4" w:rsidRPr="009D2DC5">
        <w:rPr>
          <w:rFonts w:cs="Times New Roman"/>
          <w:sz w:val="24"/>
          <w:szCs w:val="24"/>
        </w:rPr>
        <w:t>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C65CE2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44. </w:t>
      </w:r>
      <w:r w:rsidR="00F40DA4" w:rsidRPr="009D2DC5">
        <w:rPr>
          <w:rFonts w:cs="Times New Roman"/>
          <w:sz w:val="24"/>
          <w:szCs w:val="24"/>
        </w:rPr>
        <w:t>Срок регистрации заявления и документов, необходимых для предоставления Усл</w:t>
      </w:r>
      <w:r>
        <w:rPr>
          <w:rFonts w:cs="Times New Roman"/>
          <w:sz w:val="24"/>
          <w:szCs w:val="24"/>
        </w:rPr>
        <w:t>уги, составляет 1 рабочий день.</w:t>
      </w:r>
    </w:p>
    <w:p w:rsidR="009D2DC5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9D2DC5" w:rsidRDefault="00F40DA4">
      <w:pPr>
        <w:keepNext/>
        <w:keepLines/>
        <w:jc w:val="center"/>
        <w:outlineLvl w:val="2"/>
        <w:rPr>
          <w:rFonts w:cs="Times New Roman"/>
          <w:sz w:val="24"/>
          <w:szCs w:val="24"/>
        </w:rPr>
      </w:pPr>
      <w:r w:rsidRPr="009D2DC5">
        <w:rPr>
          <w:rFonts w:cs="Times New Roman"/>
          <w:b/>
          <w:sz w:val="24"/>
          <w:szCs w:val="24"/>
        </w:rPr>
        <w:t>Принятие решения о предоставлении (об отказе в предоставлении) Услуги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45. </w:t>
      </w:r>
      <w:r w:rsidR="00F40DA4" w:rsidRPr="009D2DC5">
        <w:rPr>
          <w:rFonts w:cs="Times New Roman"/>
          <w:sz w:val="24"/>
          <w:szCs w:val="24"/>
        </w:rPr>
        <w:t xml:space="preserve">Муниципальный музей отказывает заявителю в предоставлении Услуги при наличии следующих оснований: </w:t>
      </w:r>
    </w:p>
    <w:p w:rsidR="00C65CE2" w:rsidRPr="009D2DC5" w:rsidRDefault="00F40DA4">
      <w:pPr>
        <w:ind w:firstLine="510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>а) при личном устном обращении – нахождение заявителя в состоянии алкогольного, наркотического, токсического опьянения, нарушение заявителем общественного порядка и правил поведения в учреждении;</w:t>
      </w:r>
    </w:p>
    <w:p w:rsidR="00C65CE2" w:rsidRPr="009D2DC5" w:rsidRDefault="00F40DA4">
      <w:pPr>
        <w:ind w:firstLine="510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б) представление неполного пакета документов, указанных в пункте </w:t>
      </w:r>
      <w:r w:rsidR="009D2DC5" w:rsidRPr="009D2DC5">
        <w:rPr>
          <w:rFonts w:cs="Times New Roman"/>
          <w:sz w:val="24"/>
          <w:szCs w:val="24"/>
        </w:rPr>
        <w:t>40 раздела III</w:t>
      </w:r>
      <w:r w:rsidRPr="009D2DC5">
        <w:rPr>
          <w:rFonts w:cs="Times New Roman"/>
          <w:sz w:val="24"/>
          <w:szCs w:val="24"/>
        </w:rPr>
        <w:t xml:space="preserve"> настоящего Административного регламента;</w:t>
      </w:r>
    </w:p>
    <w:p w:rsidR="00C65CE2" w:rsidRPr="009D2DC5" w:rsidRDefault="00F40DA4">
      <w:pPr>
        <w:ind w:firstLine="510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>в) выявление недостоверных данных в заявлении или документах для предоставления муниципальной услуги;</w:t>
      </w:r>
    </w:p>
    <w:p w:rsidR="00C65CE2" w:rsidRPr="009D2DC5" w:rsidRDefault="00F40DA4">
      <w:pPr>
        <w:ind w:firstLine="510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>г) отсутствие свободных мест.</w:t>
      </w:r>
    </w:p>
    <w:p w:rsidR="00C65CE2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46. </w:t>
      </w:r>
      <w:r w:rsidR="00F40DA4" w:rsidRPr="009D2DC5">
        <w:rPr>
          <w:rFonts w:cs="Times New Roman"/>
          <w:sz w:val="24"/>
          <w:szCs w:val="24"/>
        </w:rPr>
        <w:t>Принятие решения о предоставлении Услуги осуществляется в срок, не превышающий 3 рабочих дней со дня получения всех сведений, необходимых для принятия решения.</w:t>
      </w:r>
    </w:p>
    <w:p w:rsidR="009D2DC5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9D2DC5" w:rsidRDefault="00F40DA4">
      <w:pPr>
        <w:keepNext/>
        <w:keepLines/>
        <w:jc w:val="center"/>
        <w:outlineLvl w:val="2"/>
        <w:rPr>
          <w:rFonts w:cs="Times New Roman"/>
          <w:sz w:val="24"/>
          <w:szCs w:val="24"/>
        </w:rPr>
      </w:pPr>
      <w:r w:rsidRPr="009D2DC5">
        <w:rPr>
          <w:rFonts w:cs="Times New Roman"/>
          <w:b/>
          <w:sz w:val="24"/>
          <w:szCs w:val="24"/>
        </w:rPr>
        <w:t xml:space="preserve">Предоставление результата Услуги 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47. </w:t>
      </w:r>
      <w:r w:rsidR="00F40DA4" w:rsidRPr="009D2DC5">
        <w:rPr>
          <w:rFonts w:cs="Times New Roman"/>
          <w:sz w:val="24"/>
          <w:szCs w:val="24"/>
        </w:rPr>
        <w:t>Способы получения результата предоставления Услуги:</w:t>
      </w:r>
    </w:p>
    <w:p w:rsidR="00C65CE2" w:rsidRPr="009D2DC5" w:rsidRDefault="009D2DC5" w:rsidP="009D2DC5">
      <w:pPr>
        <w:tabs>
          <w:tab w:val="left" w:pos="1021"/>
        </w:tabs>
        <w:ind w:left="284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 xml:space="preserve">а) </w:t>
      </w:r>
      <w:r w:rsidR="00F40DA4" w:rsidRPr="009D2DC5">
        <w:rPr>
          <w:rFonts w:cs="Times New Roman"/>
          <w:sz w:val="24"/>
          <w:szCs w:val="24"/>
        </w:rPr>
        <w:t xml:space="preserve">посредством Единого портала (при наличии технической возможности), почтовым отправлением, посредством электронной почты, при личном обращении в </w:t>
      </w:r>
      <w:r w:rsidR="00F40DA4" w:rsidRPr="009D2DC5">
        <w:rPr>
          <w:rFonts w:cs="Times New Roman"/>
          <w:i/>
          <w:sz w:val="24"/>
          <w:szCs w:val="24"/>
        </w:rPr>
        <w:t>муниципальный музей.</w:t>
      </w:r>
    </w:p>
    <w:p w:rsidR="00C65CE2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tab/>
        <w:t xml:space="preserve">47. </w:t>
      </w:r>
      <w:r w:rsidR="00F40DA4" w:rsidRPr="009D2DC5">
        <w:rPr>
          <w:rFonts w:cs="Times New Roman"/>
          <w:sz w:val="24"/>
          <w:szCs w:val="24"/>
        </w:rPr>
        <w:t>Предоставление результата Услуги осуществляется в срок, не превышающий 3 рабочих дней со дня принятия решения о предоставлении Услуги.</w:t>
      </w:r>
    </w:p>
    <w:p w:rsidR="00C65CE2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9D2DC5">
        <w:rPr>
          <w:rFonts w:cs="Times New Roman"/>
          <w:sz w:val="24"/>
          <w:szCs w:val="24"/>
        </w:rPr>
        <w:lastRenderedPageBreak/>
        <w:tab/>
        <w:t xml:space="preserve">48. </w:t>
      </w:r>
      <w:r w:rsidR="00F40DA4" w:rsidRPr="009D2DC5">
        <w:rPr>
          <w:rFonts w:cs="Times New Roman"/>
          <w:sz w:val="24"/>
          <w:szCs w:val="24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D2DC5" w:rsidRPr="009D2DC5" w:rsidRDefault="009D2DC5" w:rsidP="009D2DC5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Default="00F40DA4">
      <w:pPr>
        <w:keepNext/>
        <w:keepLines/>
        <w:ind w:firstLine="539"/>
        <w:jc w:val="center"/>
        <w:outlineLvl w:val="0"/>
      </w:pPr>
      <w:r>
        <w:rPr>
          <w:rFonts w:ascii="PT Astra Serif" w:hAnsi="PT Astra Serif"/>
          <w:b/>
          <w:sz w:val="28"/>
        </w:rPr>
        <w:t xml:space="preserve">IV. Формы </w:t>
      </w:r>
      <w:proofErr w:type="gramStart"/>
      <w:r>
        <w:rPr>
          <w:rFonts w:ascii="PT Astra Serif" w:hAnsi="PT Astra Serif"/>
          <w:b/>
          <w:sz w:val="28"/>
        </w:rPr>
        <w:t>контроля за</w:t>
      </w:r>
      <w:proofErr w:type="gramEnd"/>
      <w:r>
        <w:rPr>
          <w:rFonts w:ascii="PT Astra Serif" w:hAnsi="PT Astra Serif"/>
          <w:b/>
          <w:sz w:val="28"/>
        </w:rPr>
        <w:t xml:space="preserve"> исполнением Административного регламента</w:t>
      </w:r>
    </w:p>
    <w:p w:rsidR="00C65CE2" w:rsidRDefault="00F40DA4">
      <w:pPr>
        <w:keepNext/>
        <w:keepLines/>
        <w:ind w:firstLine="539"/>
        <w:jc w:val="center"/>
        <w:outlineLvl w:val="1"/>
      </w:pPr>
      <w:r>
        <w:rPr>
          <w:rFonts w:ascii="PT Astra Serif" w:hAnsi="PT Astra Serif"/>
          <w:b/>
          <w:sz w:val="28"/>
        </w:rPr>
        <w:t xml:space="preserve">Порядок осуществления текущего </w:t>
      </w:r>
      <w:proofErr w:type="gramStart"/>
      <w:r>
        <w:rPr>
          <w:rFonts w:ascii="PT Astra Serif" w:hAnsi="PT Astra Serif"/>
          <w:b/>
          <w:sz w:val="28"/>
        </w:rPr>
        <w:t>контроля за</w:t>
      </w:r>
      <w:proofErr w:type="gramEnd"/>
      <w:r>
        <w:rPr>
          <w:rFonts w:ascii="PT Astra Serif" w:hAnsi="PT Astra Serif"/>
          <w:b/>
          <w:sz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5C4472" w:rsidRDefault="005C4472" w:rsidP="005C4472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5C4472" w:rsidRDefault="005C4472" w:rsidP="005C4472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5C4472">
        <w:rPr>
          <w:rFonts w:cs="Times New Roman"/>
          <w:sz w:val="24"/>
          <w:szCs w:val="24"/>
        </w:rPr>
        <w:t xml:space="preserve">1. </w:t>
      </w:r>
      <w:r w:rsidR="00F40DA4" w:rsidRPr="005C4472">
        <w:rPr>
          <w:rFonts w:cs="Times New Roman"/>
          <w:sz w:val="24"/>
          <w:szCs w:val="24"/>
        </w:rPr>
        <w:t xml:space="preserve">Текущий </w:t>
      </w:r>
      <w:proofErr w:type="gramStart"/>
      <w:r w:rsidR="00F40DA4" w:rsidRPr="005C4472">
        <w:rPr>
          <w:rFonts w:cs="Times New Roman"/>
          <w:sz w:val="24"/>
          <w:szCs w:val="24"/>
        </w:rPr>
        <w:t>контроль за</w:t>
      </w:r>
      <w:proofErr w:type="gramEnd"/>
      <w:r w:rsidR="00F40DA4" w:rsidRPr="005C4472">
        <w:rPr>
          <w:rFonts w:cs="Times New Roman"/>
          <w:sz w:val="24"/>
          <w:szCs w:val="24"/>
        </w:rPr>
        <w:t xml:space="preserve"> соблюдением и исполнением отв</w:t>
      </w:r>
      <w:r w:rsidRPr="005C4472">
        <w:rPr>
          <w:rFonts w:cs="Times New Roman"/>
          <w:sz w:val="24"/>
          <w:szCs w:val="24"/>
        </w:rPr>
        <w:t>етственными должностными лицами</w:t>
      </w:r>
      <w:r w:rsidR="009D2DC5" w:rsidRPr="005C4472">
        <w:rPr>
          <w:rFonts w:cs="Times New Roman"/>
          <w:sz w:val="24"/>
          <w:szCs w:val="24"/>
        </w:rPr>
        <w:t xml:space="preserve"> </w:t>
      </w:r>
      <w:r w:rsidR="00F40DA4" w:rsidRPr="005C4472">
        <w:rPr>
          <w:rFonts w:cs="Times New Roman"/>
          <w:sz w:val="24"/>
          <w:szCs w:val="24"/>
        </w:rPr>
        <w:t xml:space="preserve">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</w:t>
      </w:r>
      <w:r w:rsidRPr="005C4472">
        <w:rPr>
          <w:rFonts w:cs="Times New Roman"/>
          <w:sz w:val="24"/>
          <w:szCs w:val="24"/>
        </w:rPr>
        <w:t>директором муниципального музея</w:t>
      </w:r>
      <w:r w:rsidR="00F40DA4" w:rsidRPr="005C4472">
        <w:rPr>
          <w:rFonts w:cs="Times New Roman"/>
          <w:sz w:val="24"/>
          <w:szCs w:val="24"/>
        </w:rPr>
        <w:t>, уполномоченными на осуществление контроля за предоставлением Услуги.</w:t>
      </w:r>
    </w:p>
    <w:p w:rsidR="00C65CE2" w:rsidRDefault="005C4472" w:rsidP="005C4472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5C4472">
        <w:rPr>
          <w:rFonts w:cs="Times New Roman"/>
          <w:sz w:val="24"/>
          <w:szCs w:val="24"/>
        </w:rPr>
        <w:tab/>
        <w:t xml:space="preserve">2. </w:t>
      </w:r>
      <w:r w:rsidR="00F40DA4" w:rsidRPr="005C4472">
        <w:rPr>
          <w:rFonts w:cs="Times New Roman"/>
          <w:sz w:val="24"/>
          <w:szCs w:val="24"/>
        </w:rPr>
        <w:t>Текущий контроль осуществляется посредством проведения п</w:t>
      </w:r>
      <w:r>
        <w:rPr>
          <w:rFonts w:cs="Times New Roman"/>
          <w:sz w:val="24"/>
          <w:szCs w:val="24"/>
        </w:rPr>
        <w:t>лановых и внеплановых проверок.</w:t>
      </w:r>
    </w:p>
    <w:p w:rsidR="005C4472" w:rsidRPr="005C4472" w:rsidRDefault="005C4472" w:rsidP="005C4472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5C4472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5C4472">
        <w:rPr>
          <w:rFonts w:cs="Times New Roman"/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Услуги, в том числе порядок и формы </w:t>
      </w:r>
      <w:proofErr w:type="gramStart"/>
      <w:r w:rsidRPr="005C4472">
        <w:rPr>
          <w:rFonts w:cs="Times New Roman"/>
          <w:b/>
          <w:sz w:val="24"/>
          <w:szCs w:val="24"/>
        </w:rPr>
        <w:t>контроля за</w:t>
      </w:r>
      <w:proofErr w:type="gramEnd"/>
      <w:r w:rsidRPr="005C4472">
        <w:rPr>
          <w:rFonts w:cs="Times New Roman"/>
          <w:b/>
          <w:sz w:val="24"/>
          <w:szCs w:val="24"/>
        </w:rPr>
        <w:t xml:space="preserve"> полнотой и качеством предоставления Услуги</w:t>
      </w:r>
    </w:p>
    <w:p w:rsidR="00C65CE2" w:rsidRPr="005C4472" w:rsidRDefault="005C4472" w:rsidP="005C4472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5C4472">
        <w:rPr>
          <w:rFonts w:cs="Times New Roman"/>
          <w:sz w:val="24"/>
          <w:szCs w:val="24"/>
        </w:rPr>
        <w:tab/>
        <w:t xml:space="preserve">3. </w:t>
      </w:r>
      <w:r w:rsidR="00F40DA4" w:rsidRPr="005C4472">
        <w:rPr>
          <w:rFonts w:cs="Times New Roman"/>
          <w:sz w:val="24"/>
          <w:szCs w:val="24"/>
        </w:rPr>
        <w:t>Плановые проверки проводятся на основе ежегодно утверждаемого плана, а внеплановые – по решению лиц, ответственных за проведение проверок.</w:t>
      </w:r>
    </w:p>
    <w:p w:rsidR="00C65CE2" w:rsidRDefault="005C4472" w:rsidP="005C4472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  <w:shd w:val="clear" w:color="auto" w:fill="FFFFFF"/>
        </w:rPr>
      </w:pPr>
      <w:r w:rsidRPr="005C4472">
        <w:rPr>
          <w:rFonts w:cs="Times New Roman"/>
          <w:sz w:val="24"/>
          <w:szCs w:val="24"/>
        </w:rPr>
        <w:tab/>
        <w:t xml:space="preserve">4. </w:t>
      </w:r>
      <w:r w:rsidR="00F40DA4" w:rsidRPr="005C4472">
        <w:rPr>
          <w:rFonts w:cs="Times New Roman"/>
          <w:sz w:val="24"/>
          <w:szCs w:val="24"/>
        </w:rPr>
        <w:t>Проверки проводятся уполномоченными лицами.</w:t>
      </w:r>
      <w:r w:rsidRPr="005C4472">
        <w:rPr>
          <w:rFonts w:cs="Times New Roman"/>
          <w:sz w:val="24"/>
          <w:szCs w:val="24"/>
        </w:rPr>
        <w:t xml:space="preserve"> </w:t>
      </w:r>
      <w:r w:rsidRPr="005C4472">
        <w:rPr>
          <w:rFonts w:cs="Times New Roman"/>
          <w:sz w:val="24"/>
          <w:szCs w:val="24"/>
          <w:shd w:val="clear" w:color="auto" w:fill="FFFFFF"/>
        </w:rPr>
        <w:t>Для проведения проверки формируется комиссия, в состав которой включаются государственные служащие министерства культуры и национальной политики Амурской области и сотрудники  музея.</w:t>
      </w:r>
    </w:p>
    <w:p w:rsidR="005C4472" w:rsidRPr="005C4472" w:rsidRDefault="005C4472" w:rsidP="005C4472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5C4472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5C4472">
        <w:rPr>
          <w:rFonts w:cs="Times New Roman"/>
          <w:b/>
          <w:sz w:val="24"/>
          <w:szCs w:val="24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C65CE2" w:rsidRPr="005C4472" w:rsidRDefault="005C4472" w:rsidP="005C4472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5C4472">
        <w:rPr>
          <w:rFonts w:cs="Times New Roman"/>
          <w:sz w:val="24"/>
          <w:szCs w:val="24"/>
        </w:rPr>
        <w:tab/>
        <w:t xml:space="preserve">5. </w:t>
      </w:r>
      <w:r w:rsidR="00F40DA4" w:rsidRPr="005C4472">
        <w:rPr>
          <w:rFonts w:cs="Times New Roman"/>
          <w:sz w:val="24"/>
          <w:szCs w:val="24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5C4472" w:rsidRPr="005C4472" w:rsidRDefault="005C4472" w:rsidP="005C4472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5C4472" w:rsidRDefault="00F40DA4">
      <w:pPr>
        <w:keepNext/>
        <w:keepLines/>
        <w:ind w:firstLine="539"/>
        <w:jc w:val="center"/>
        <w:outlineLvl w:val="1"/>
        <w:rPr>
          <w:rFonts w:cs="Times New Roman"/>
          <w:sz w:val="24"/>
          <w:szCs w:val="24"/>
        </w:rPr>
      </w:pPr>
      <w:r w:rsidRPr="005C4472">
        <w:rPr>
          <w:rFonts w:cs="Times New Roman"/>
          <w:b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Pr="005C4472">
        <w:rPr>
          <w:rFonts w:cs="Times New Roman"/>
          <w:b/>
          <w:sz w:val="24"/>
          <w:szCs w:val="24"/>
        </w:rPr>
        <w:t>контроля за</w:t>
      </w:r>
      <w:proofErr w:type="gramEnd"/>
      <w:r w:rsidRPr="005C4472">
        <w:rPr>
          <w:rFonts w:cs="Times New Roman"/>
          <w:b/>
          <w:sz w:val="24"/>
          <w:szCs w:val="24"/>
        </w:rPr>
        <w:t xml:space="preserve"> предоставлением Услуги, в том числе со стороны граждан, их объединений и организаций</w:t>
      </w:r>
    </w:p>
    <w:p w:rsidR="005C4472" w:rsidRDefault="005C4472" w:rsidP="005C4472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 w:rsidRPr="005C4472">
        <w:rPr>
          <w:rFonts w:cs="Times New Roman"/>
          <w:sz w:val="24"/>
          <w:szCs w:val="24"/>
        </w:rPr>
        <w:tab/>
        <w:t xml:space="preserve">6. </w:t>
      </w:r>
      <w:proofErr w:type="gramStart"/>
      <w:r w:rsidR="00F40DA4" w:rsidRPr="005C4472">
        <w:rPr>
          <w:rFonts w:cs="Times New Roman"/>
          <w:sz w:val="24"/>
          <w:szCs w:val="24"/>
        </w:rPr>
        <w:t>Контроль за</w:t>
      </w:r>
      <w:proofErr w:type="gramEnd"/>
      <w:r w:rsidR="00F40DA4" w:rsidRPr="005C4472">
        <w:rPr>
          <w:rFonts w:cs="Times New Roman"/>
          <w:sz w:val="24"/>
          <w:szCs w:val="24"/>
        </w:rPr>
        <w:t xml:space="preserve">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5C4472" w:rsidRDefault="005C4472" w:rsidP="005C4472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</w:p>
    <w:p w:rsidR="00C65CE2" w:rsidRPr="005C4472" w:rsidRDefault="00F40DA4" w:rsidP="005C4472">
      <w:pPr>
        <w:tabs>
          <w:tab w:val="left" w:pos="1276"/>
        </w:tabs>
        <w:ind w:left="539"/>
        <w:jc w:val="center"/>
        <w:rPr>
          <w:rFonts w:cs="Times New Roman"/>
          <w:sz w:val="24"/>
          <w:szCs w:val="24"/>
        </w:rPr>
      </w:pPr>
      <w:r>
        <w:rPr>
          <w:rFonts w:ascii="PT Astra Serif" w:hAnsi="PT Astra Serif"/>
          <w:b/>
          <w:sz w:val="28"/>
        </w:rPr>
        <w:t>V.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C65CE2" w:rsidRPr="005C4472" w:rsidRDefault="005C4472" w:rsidP="005C4472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1. </w:t>
      </w:r>
      <w:r w:rsidR="00F40DA4" w:rsidRPr="005C4472">
        <w:rPr>
          <w:rFonts w:cs="Times New Roman"/>
          <w:sz w:val="24"/>
          <w:szCs w:val="24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 в местах предоставления Услуги, на Едином портале, по электронной почте, по телефону, при личном обращении в </w:t>
      </w:r>
      <w:r w:rsidR="00F40DA4" w:rsidRPr="005C4472">
        <w:rPr>
          <w:rFonts w:cs="Times New Roman"/>
          <w:i/>
          <w:sz w:val="24"/>
          <w:szCs w:val="24"/>
        </w:rPr>
        <w:t>муниципальный музей</w:t>
      </w:r>
      <w:r w:rsidR="00F40DA4" w:rsidRPr="005C4472">
        <w:rPr>
          <w:rFonts w:cs="Times New Roman"/>
          <w:sz w:val="24"/>
          <w:szCs w:val="24"/>
        </w:rPr>
        <w:t>.</w:t>
      </w:r>
    </w:p>
    <w:p w:rsidR="00C65CE2" w:rsidRPr="005C4472" w:rsidRDefault="005C4472" w:rsidP="005C4472">
      <w:pPr>
        <w:tabs>
          <w:tab w:val="left" w:pos="1276"/>
        </w:tabs>
        <w:ind w:left="53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2. </w:t>
      </w:r>
      <w:r w:rsidR="00F40DA4" w:rsidRPr="005C4472">
        <w:rPr>
          <w:rFonts w:cs="Times New Roman"/>
          <w:sz w:val="24"/>
          <w:szCs w:val="24"/>
        </w:rPr>
        <w:t xml:space="preserve">Жалобы в форме электронных документов направляются на Едином портале, посредством официального сайта </w:t>
      </w:r>
      <w:r w:rsidR="00F40DA4" w:rsidRPr="005C4472">
        <w:rPr>
          <w:rFonts w:cs="Times New Roman"/>
          <w:i/>
          <w:sz w:val="24"/>
          <w:szCs w:val="24"/>
        </w:rPr>
        <w:t>муниципального музея</w:t>
      </w:r>
      <w:r w:rsidRPr="005C4472">
        <w:rPr>
          <w:rFonts w:cs="Times New Roman"/>
          <w:sz w:val="24"/>
          <w:szCs w:val="24"/>
        </w:rPr>
        <w:t xml:space="preserve"> в сети «Интернет»</w:t>
      </w:r>
      <w:r w:rsidR="00F40DA4" w:rsidRPr="005C4472">
        <w:rPr>
          <w:rFonts w:cs="Times New Roman"/>
          <w:sz w:val="24"/>
          <w:szCs w:val="24"/>
        </w:rPr>
        <w:t>, по электронной почте.</w:t>
      </w:r>
    </w:p>
    <w:p w:rsidR="00C65CE2" w:rsidRPr="005C4472" w:rsidRDefault="005C4472">
      <w:pPr>
        <w:tabs>
          <w:tab w:val="left" w:pos="1418"/>
          <w:tab w:val="left" w:pos="1560"/>
        </w:tabs>
        <w:ind w:firstLine="53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F40DA4" w:rsidRPr="005C4472">
        <w:rPr>
          <w:rFonts w:cs="Times New Roman"/>
          <w:sz w:val="24"/>
          <w:szCs w:val="24"/>
        </w:rPr>
        <w:t xml:space="preserve">Жалобы в форме документов на бумажном носителе направляются на бумажном носителе при личном обращении, почтовым отправлением в </w:t>
      </w:r>
      <w:r w:rsidR="00F40DA4" w:rsidRPr="005C4472">
        <w:rPr>
          <w:rFonts w:cs="Times New Roman"/>
          <w:i/>
          <w:sz w:val="24"/>
          <w:szCs w:val="24"/>
        </w:rPr>
        <w:t>муниципальный музей</w:t>
      </w:r>
      <w:r w:rsidR="00F40DA4" w:rsidRPr="005C4472">
        <w:rPr>
          <w:rFonts w:cs="Times New Roman"/>
          <w:sz w:val="24"/>
          <w:szCs w:val="24"/>
        </w:rPr>
        <w:t>.</w:t>
      </w:r>
    </w:p>
    <w:p w:rsidR="00C65CE2" w:rsidRDefault="00F40DA4">
      <w:pPr>
        <w:spacing w:after="160"/>
        <w:rPr>
          <w:rFonts w:ascii="PT Astra Serif" w:hAnsi="PT Astra Serif"/>
          <w:sz w:val="28"/>
        </w:rPr>
      </w:pPr>
      <w:r>
        <w:br w:type="page"/>
      </w:r>
    </w:p>
    <w:p w:rsidR="00C65CE2" w:rsidRDefault="00F40DA4" w:rsidP="005C4472">
      <w:pPr>
        <w:ind w:left="6237"/>
        <w:jc w:val="right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Приложение № 1</w:t>
      </w:r>
    </w:p>
    <w:p w:rsidR="00C65CE2" w:rsidRDefault="00F40DA4" w:rsidP="005C4472">
      <w:pPr>
        <w:ind w:left="6237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 Административному регламенту, утвержденному</w:t>
      </w:r>
    </w:p>
    <w:p w:rsidR="00C65CE2" w:rsidRDefault="00F40DA4" w:rsidP="00372B11">
      <w:pPr>
        <w:ind w:left="6237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от </w:t>
      </w:r>
      <w:r w:rsidR="00372B11">
        <w:rPr>
          <w:rFonts w:ascii="PT Astra Serif" w:hAnsi="PT Astra Serif"/>
          <w:sz w:val="28"/>
        </w:rPr>
        <w:t xml:space="preserve">«   » ________ </w:t>
      </w:r>
      <w:r w:rsidR="005C4472">
        <w:rPr>
          <w:rFonts w:ascii="PT Astra Serif" w:hAnsi="PT Astra Serif"/>
          <w:sz w:val="28"/>
        </w:rPr>
        <w:t xml:space="preserve">2024 г. </w:t>
      </w:r>
      <w:r>
        <w:rPr>
          <w:rFonts w:ascii="PT Astra Serif" w:hAnsi="PT Astra Serif"/>
          <w:sz w:val="28"/>
        </w:rPr>
        <w:t>№</w:t>
      </w:r>
      <w:r w:rsidR="00372B11">
        <w:rPr>
          <w:rFonts w:ascii="PT Astra Serif" w:hAnsi="PT Astra Serif"/>
          <w:sz w:val="28"/>
        </w:rPr>
        <w:t xml:space="preserve"> __</w:t>
      </w:r>
    </w:p>
    <w:p w:rsidR="00372B11" w:rsidRDefault="00372B11" w:rsidP="00372B11">
      <w:pPr>
        <w:ind w:left="6237"/>
        <w:jc w:val="right"/>
        <w:rPr>
          <w:rFonts w:ascii="PT Astra Serif" w:hAnsi="PT Astra Serif"/>
          <w:sz w:val="28"/>
        </w:rPr>
      </w:pPr>
    </w:p>
    <w:p w:rsidR="00372B11" w:rsidRDefault="00372B11" w:rsidP="00372B11">
      <w:pPr>
        <w:ind w:left="6237"/>
        <w:jc w:val="right"/>
        <w:rPr>
          <w:rFonts w:ascii="PT Astra Serif" w:hAnsi="PT Astra Serif"/>
          <w:b/>
          <w:sz w:val="28"/>
        </w:rPr>
      </w:pPr>
    </w:p>
    <w:p w:rsidR="00C65CE2" w:rsidRDefault="00F40DA4">
      <w:pPr>
        <w:spacing w:after="240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Перечень общих признаков заявителей, </w:t>
      </w:r>
      <w:r>
        <w:rPr>
          <w:rFonts w:ascii="PT Astra Serif" w:hAnsi="PT Astra Serif"/>
          <w:b/>
          <w:sz w:val="28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C65CE2" w:rsidRDefault="00F40DA4">
      <w:pPr>
        <w:spacing w:before="240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Таблица 1. Круг заявителей в соответствии с вариантами предоставления Услуги</w:t>
      </w:r>
    </w:p>
    <w:tbl>
      <w:tblPr>
        <w:tblStyle w:val="3"/>
        <w:tblW w:w="10064" w:type="dxa"/>
        <w:tblInd w:w="250" w:type="dxa"/>
        <w:tblLayout w:type="fixed"/>
        <w:tblLook w:val="04A0"/>
      </w:tblPr>
      <w:tblGrid>
        <w:gridCol w:w="1134"/>
        <w:gridCol w:w="8930"/>
      </w:tblGrid>
      <w:tr w:rsidR="00C65CE2" w:rsidTr="0001769D">
        <w:trPr>
          <w:trHeight w:val="567"/>
        </w:trPr>
        <w:tc>
          <w:tcPr>
            <w:tcW w:w="1134" w:type="dxa"/>
            <w:vAlign w:val="center"/>
          </w:tcPr>
          <w:p w:rsidR="00C65CE2" w:rsidRDefault="00F40DA4">
            <w:pPr>
              <w:widowControl w:val="0"/>
              <w:spacing w:after="160"/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№ варианта</w:t>
            </w:r>
          </w:p>
        </w:tc>
        <w:tc>
          <w:tcPr>
            <w:tcW w:w="8930" w:type="dxa"/>
            <w:vAlign w:val="center"/>
          </w:tcPr>
          <w:p w:rsidR="00C65CE2" w:rsidRDefault="00F40DA4">
            <w:pPr>
              <w:widowControl w:val="0"/>
              <w:spacing w:after="160"/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Комбинация значений признаков</w:t>
            </w:r>
          </w:p>
        </w:tc>
      </w:tr>
      <w:tr w:rsidR="00C65CE2" w:rsidTr="0001769D">
        <w:trPr>
          <w:trHeight w:val="426"/>
        </w:trPr>
        <w:tc>
          <w:tcPr>
            <w:tcW w:w="10064" w:type="dxa"/>
            <w:gridSpan w:val="2"/>
            <w:vAlign w:val="center"/>
          </w:tcPr>
          <w:p w:rsidR="00C65CE2" w:rsidRDefault="00F40DA4">
            <w:pPr>
              <w:widowControl w:val="0"/>
              <w:spacing w:after="160"/>
              <w:jc w:val="both"/>
              <w:rPr>
                <w:rFonts w:ascii="PT Astra Serif" w:hAnsi="PT Astra Serif"/>
                <w:i/>
                <w:sz w:val="24"/>
              </w:rPr>
            </w:pPr>
            <w:r>
              <w:rPr>
                <w:rFonts w:ascii="PT Astra Serif" w:hAnsi="PT Astra Serif"/>
                <w:i/>
                <w:sz w:val="24"/>
              </w:rPr>
              <w:t>Результат Услуги, за которым обращается заявитель «Запись на обзорные, тематические и интерактивные экскурсии»</w:t>
            </w:r>
          </w:p>
        </w:tc>
      </w:tr>
      <w:tr w:rsidR="00C65CE2" w:rsidTr="0001769D">
        <w:trPr>
          <w:trHeight w:val="435"/>
        </w:trPr>
        <w:tc>
          <w:tcPr>
            <w:tcW w:w="1134" w:type="dxa"/>
            <w:vAlign w:val="center"/>
          </w:tcPr>
          <w:p w:rsidR="00C65CE2" w:rsidRDefault="00C65CE2">
            <w:pPr>
              <w:keepNext/>
              <w:widowControl w:val="0"/>
              <w:numPr>
                <w:ilvl w:val="0"/>
                <w:numId w:val="3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8930" w:type="dxa"/>
          </w:tcPr>
          <w:p w:rsidR="00C65CE2" w:rsidRDefault="00F40DA4">
            <w:pPr>
              <w:keepNext/>
              <w:widowControl w:val="0"/>
              <w:spacing w:after="16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Физическое лицо, обратился лично</w:t>
            </w:r>
          </w:p>
        </w:tc>
      </w:tr>
      <w:tr w:rsidR="00C65CE2" w:rsidTr="0001769D">
        <w:trPr>
          <w:trHeight w:val="435"/>
        </w:trPr>
        <w:tc>
          <w:tcPr>
            <w:tcW w:w="1134" w:type="dxa"/>
            <w:vAlign w:val="center"/>
          </w:tcPr>
          <w:p w:rsidR="00C65CE2" w:rsidRDefault="00C65CE2">
            <w:pPr>
              <w:keepNext/>
              <w:widowControl w:val="0"/>
              <w:numPr>
                <w:ilvl w:val="0"/>
                <w:numId w:val="3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8930" w:type="dxa"/>
          </w:tcPr>
          <w:p w:rsidR="00C65CE2" w:rsidRDefault="00F40DA4">
            <w:pPr>
              <w:keepNext/>
              <w:widowControl w:val="0"/>
              <w:spacing w:after="16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Физическое лицо, уполномоченный представитель по доверенности</w:t>
            </w:r>
          </w:p>
        </w:tc>
      </w:tr>
      <w:tr w:rsidR="00C65CE2" w:rsidTr="0001769D">
        <w:trPr>
          <w:trHeight w:val="435"/>
        </w:trPr>
        <w:tc>
          <w:tcPr>
            <w:tcW w:w="1134" w:type="dxa"/>
            <w:vAlign w:val="center"/>
          </w:tcPr>
          <w:p w:rsidR="00C65CE2" w:rsidRDefault="00C65CE2">
            <w:pPr>
              <w:keepNext/>
              <w:widowControl w:val="0"/>
              <w:numPr>
                <w:ilvl w:val="0"/>
                <w:numId w:val="3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8930" w:type="dxa"/>
          </w:tcPr>
          <w:p w:rsidR="00C65CE2" w:rsidRDefault="00F40DA4">
            <w:pPr>
              <w:keepNext/>
              <w:widowControl w:val="0"/>
              <w:spacing w:after="16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Юридическое лицо, обратился лично</w:t>
            </w:r>
          </w:p>
        </w:tc>
      </w:tr>
      <w:tr w:rsidR="00C65CE2" w:rsidTr="0001769D">
        <w:trPr>
          <w:trHeight w:val="435"/>
        </w:trPr>
        <w:tc>
          <w:tcPr>
            <w:tcW w:w="1134" w:type="dxa"/>
            <w:vAlign w:val="center"/>
          </w:tcPr>
          <w:p w:rsidR="00C65CE2" w:rsidRDefault="00C65CE2">
            <w:pPr>
              <w:keepNext/>
              <w:widowControl w:val="0"/>
              <w:numPr>
                <w:ilvl w:val="0"/>
                <w:numId w:val="3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8930" w:type="dxa"/>
          </w:tcPr>
          <w:p w:rsidR="00C65CE2" w:rsidRDefault="00F40DA4">
            <w:pPr>
              <w:keepNext/>
              <w:widowControl w:val="0"/>
              <w:spacing w:after="16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Юридическое лицо, уполномоченный представитель по доверенности</w:t>
            </w:r>
          </w:p>
        </w:tc>
      </w:tr>
    </w:tbl>
    <w:p w:rsidR="00C65CE2" w:rsidRDefault="00C65CE2">
      <w:pPr>
        <w:ind w:firstLine="709"/>
        <w:jc w:val="both"/>
        <w:rPr>
          <w:rFonts w:ascii="PT Astra Serif" w:hAnsi="PT Astra Serif"/>
          <w:sz w:val="28"/>
        </w:rPr>
      </w:pPr>
    </w:p>
    <w:p w:rsidR="00C65CE2" w:rsidRDefault="00F40DA4">
      <w:pPr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Таблица 2. Перечень общих признаков заявителей</w:t>
      </w:r>
    </w:p>
    <w:tbl>
      <w:tblPr>
        <w:tblW w:w="10065" w:type="dxa"/>
        <w:tblInd w:w="250" w:type="dxa"/>
        <w:tblLayout w:type="fixed"/>
        <w:tblLook w:val="04A0"/>
      </w:tblPr>
      <w:tblGrid>
        <w:gridCol w:w="1134"/>
        <w:gridCol w:w="2969"/>
        <w:gridCol w:w="5962"/>
      </w:tblGrid>
      <w:tr w:rsidR="00C65CE2" w:rsidTr="0001769D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CE2" w:rsidRDefault="00F40DA4">
            <w:pPr>
              <w:widowControl w:val="0"/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PT Astra Serif" w:hAnsi="PT Astra Serif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PT Astra Serif" w:hAnsi="PT Astra Serif"/>
                <w:b/>
                <w:sz w:val="24"/>
              </w:rPr>
              <w:t>/</w:t>
            </w:r>
            <w:proofErr w:type="spellStart"/>
            <w:r>
              <w:rPr>
                <w:rFonts w:ascii="PT Astra Serif" w:hAnsi="PT Astra Serif"/>
                <w:b/>
                <w:sz w:val="24"/>
              </w:rPr>
              <w:t>п</w:t>
            </w:r>
            <w:proofErr w:type="spellEnd"/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CE2" w:rsidRDefault="00F40DA4">
            <w:pPr>
              <w:widowControl w:val="0"/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Признак заявителя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CE2" w:rsidRDefault="00F40DA4">
            <w:pPr>
              <w:widowControl w:val="0"/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Значения признака заявителя</w:t>
            </w:r>
          </w:p>
        </w:tc>
      </w:tr>
      <w:tr w:rsidR="00C65CE2" w:rsidTr="0001769D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CE2" w:rsidRDefault="00F40DA4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i/>
                <w:sz w:val="24"/>
              </w:rPr>
              <w:t>Результат Услуги «Запись на обзорные, тематические и интерактивные экскурсии»</w:t>
            </w:r>
          </w:p>
        </w:tc>
      </w:tr>
      <w:tr w:rsidR="00C65CE2" w:rsidTr="0001769D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CE2" w:rsidRDefault="00C65CE2">
            <w:pPr>
              <w:widowControl w:val="0"/>
              <w:numPr>
                <w:ilvl w:val="0"/>
                <w:numId w:val="4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CE2" w:rsidRDefault="00F40DA4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Категория заявителя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CE2" w:rsidRDefault="00C65CE2">
            <w:pPr>
              <w:widowControl w:val="0"/>
              <w:rPr>
                <w:rFonts w:ascii="PT Astra Serif" w:hAnsi="PT Astra Serif"/>
                <w:sz w:val="24"/>
              </w:rPr>
            </w:pPr>
          </w:p>
          <w:p w:rsidR="00C65CE2" w:rsidRDefault="00F40DA4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Физическое лицо.</w:t>
            </w:r>
          </w:p>
          <w:p w:rsidR="00C65CE2" w:rsidRDefault="00F40DA4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Юридическое лицо</w:t>
            </w:r>
          </w:p>
        </w:tc>
      </w:tr>
      <w:tr w:rsidR="00C65CE2" w:rsidTr="0001769D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CE2" w:rsidRDefault="00C65CE2">
            <w:pPr>
              <w:widowControl w:val="0"/>
              <w:numPr>
                <w:ilvl w:val="0"/>
                <w:numId w:val="4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CE2" w:rsidRDefault="00F40DA4">
            <w:pPr>
              <w:widowControl w:val="0"/>
              <w:spacing w:after="160"/>
              <w:contextualSpacing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Заявитель обращается лично или через представителя?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CE2" w:rsidRDefault="00C65CE2">
            <w:pPr>
              <w:widowControl w:val="0"/>
              <w:rPr>
                <w:rFonts w:ascii="PT Astra Serif" w:hAnsi="PT Astra Serif"/>
                <w:sz w:val="24"/>
              </w:rPr>
            </w:pPr>
          </w:p>
          <w:p w:rsidR="00C65CE2" w:rsidRDefault="00F40DA4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Обратился лично.</w:t>
            </w:r>
          </w:p>
          <w:p w:rsidR="00C65CE2" w:rsidRDefault="00F40DA4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Уполномоченный представитель по доверенности</w:t>
            </w:r>
          </w:p>
        </w:tc>
      </w:tr>
    </w:tbl>
    <w:p w:rsidR="00C65CE2" w:rsidRDefault="00F40DA4">
      <w:pPr>
        <w:keepNext/>
        <w:rPr>
          <w:rFonts w:ascii="PT Astra Serif" w:hAnsi="PT Astra Serif"/>
          <w:sz w:val="28"/>
        </w:rPr>
      </w:pPr>
      <w:r>
        <w:br w:type="page"/>
      </w:r>
    </w:p>
    <w:p w:rsidR="00C65CE2" w:rsidRDefault="00F40DA4" w:rsidP="005C4472">
      <w:pPr>
        <w:ind w:left="6237"/>
        <w:jc w:val="right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Приложение № 2</w:t>
      </w:r>
    </w:p>
    <w:p w:rsidR="00C65CE2" w:rsidRDefault="00F40DA4" w:rsidP="005C4472">
      <w:pPr>
        <w:ind w:left="6237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 Административному регламенту</w:t>
      </w:r>
    </w:p>
    <w:p w:rsidR="00C65CE2" w:rsidRDefault="00372B11" w:rsidP="005C4472">
      <w:pPr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от «   » ______</w:t>
      </w:r>
      <w:r w:rsidR="005C4472">
        <w:rPr>
          <w:rFonts w:ascii="PT Astra Serif" w:hAnsi="PT Astra Serif"/>
          <w:sz w:val="28"/>
        </w:rPr>
        <w:t>_ 2024 г. №</w:t>
      </w:r>
      <w:r>
        <w:rPr>
          <w:rFonts w:ascii="PT Astra Serif" w:hAnsi="PT Astra Serif"/>
          <w:sz w:val="28"/>
        </w:rPr>
        <w:t xml:space="preserve"> __</w:t>
      </w:r>
    </w:p>
    <w:p w:rsidR="005C4472" w:rsidRDefault="005C4472" w:rsidP="005C4472">
      <w:pPr>
        <w:jc w:val="right"/>
        <w:rPr>
          <w:rFonts w:ascii="PT Astra Serif" w:hAnsi="PT Astra Serif"/>
        </w:rPr>
      </w:pPr>
    </w:p>
    <w:p w:rsidR="00372B11" w:rsidRDefault="00372B11">
      <w:pPr>
        <w:ind w:left="720"/>
        <w:jc w:val="right"/>
        <w:rPr>
          <w:rFonts w:ascii="PT Astra Serif" w:hAnsi="PT Astra Serif"/>
          <w:u w:val="single"/>
        </w:rPr>
      </w:pP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ФОРМА к варианту 1</w:t>
      </w:r>
    </w:p>
    <w:p w:rsidR="00C65CE2" w:rsidRDefault="00C65CE2">
      <w:pPr>
        <w:ind w:left="720"/>
        <w:jc w:val="right"/>
        <w:rPr>
          <w:rFonts w:ascii="PT Astra Serif" w:hAnsi="PT Astra Serif"/>
          <w:u w:val="single"/>
        </w:rPr>
      </w:pP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Директору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(генеральному директору)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_____________________________________________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 xml:space="preserve">(наименование учреждения)                                                        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от ____________________________________,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(фамилия, имя, отчество)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proofErr w:type="gramStart"/>
      <w:r>
        <w:rPr>
          <w:rFonts w:ascii="PT Astra Serif" w:hAnsi="PT Astra Serif"/>
          <w:u w:val="single"/>
        </w:rPr>
        <w:t>проживающего</w:t>
      </w:r>
      <w:proofErr w:type="gramEnd"/>
      <w:r>
        <w:rPr>
          <w:rFonts w:ascii="PT Astra Serif" w:hAnsi="PT Astra Serif"/>
          <w:u w:val="single"/>
        </w:rPr>
        <w:t xml:space="preserve"> по адресу ____________________</w:t>
      </w:r>
    </w:p>
    <w:p w:rsidR="00C65CE2" w:rsidRDefault="00C65CE2">
      <w:pPr>
        <w:ind w:left="720"/>
        <w:jc w:val="right"/>
        <w:rPr>
          <w:rFonts w:ascii="PT Astra Serif" w:hAnsi="PT Astra Serif"/>
          <w:u w:val="single"/>
        </w:rPr>
      </w:pP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_____________________________________________</w:t>
      </w:r>
    </w:p>
    <w:p w:rsidR="00C65CE2" w:rsidRDefault="00C65CE2">
      <w:pPr>
        <w:rPr>
          <w:rFonts w:ascii="PT Astra Serif" w:hAnsi="PT Astra Serif"/>
        </w:rPr>
      </w:pPr>
    </w:p>
    <w:p w:rsidR="00C65CE2" w:rsidRDefault="00F40DA4">
      <w:pPr>
        <w:spacing w:line="360" w:lineRule="exact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Заявление</w:t>
      </w:r>
    </w:p>
    <w:p w:rsidR="00C65CE2" w:rsidRDefault="00F40DA4">
      <w:pPr>
        <w:spacing w:line="360" w:lineRule="exact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 предоставлении Услуги «Запись на обзорные, тематические и интерактивные экскурсии»</w:t>
      </w:r>
    </w:p>
    <w:p w:rsidR="00C65CE2" w:rsidRDefault="00C65CE2">
      <w:pPr>
        <w:spacing w:line="360" w:lineRule="exact"/>
        <w:jc w:val="center"/>
        <w:rPr>
          <w:rFonts w:ascii="PT Astra Serif" w:hAnsi="PT Astra Serif"/>
          <w:sz w:val="24"/>
        </w:rPr>
      </w:pPr>
    </w:p>
    <w:p w:rsidR="00372B11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Прошу Вас записать меня на (об</w:t>
      </w:r>
      <w:r w:rsidR="00372B11">
        <w:rPr>
          <w:rFonts w:ascii="PT Astra Serif" w:hAnsi="PT Astra Serif"/>
          <w:sz w:val="24"/>
        </w:rPr>
        <w:t>зорную, тематическую) экскурсию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___________________________________________________________________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(наименование услуги)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_____________________________________________________________________________________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(иные сведения, которые заявитель считает необходимым сообщить)</w:t>
      </w:r>
    </w:p>
    <w:p w:rsidR="00C65CE2" w:rsidRDefault="00C65CE2">
      <w:pPr>
        <w:spacing w:line="360" w:lineRule="exact"/>
        <w:jc w:val="both"/>
        <w:rPr>
          <w:rFonts w:ascii="PT Astra Serif" w:hAnsi="PT Astra Serif"/>
          <w:sz w:val="24"/>
        </w:rPr>
      </w:pPr>
    </w:p>
    <w:p w:rsidR="00372B11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</w:t>
      </w:r>
      <w:r w:rsidR="00372B11">
        <w:rPr>
          <w:rFonts w:ascii="PT Astra Serif" w:hAnsi="PT Astra Serif"/>
          <w:sz w:val="24"/>
        </w:rPr>
        <w:t>твет прошу направить по адресу: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___________________________________________________________________  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(полный почтовый адрес или/и адрес электронной почты, адрес </w:t>
      </w:r>
      <w:proofErr w:type="spellStart"/>
      <w:r>
        <w:rPr>
          <w:rFonts w:ascii="PT Astra Serif" w:hAnsi="PT Astra Serif"/>
          <w:sz w:val="24"/>
        </w:rPr>
        <w:t>телефаксимильной</w:t>
      </w:r>
      <w:proofErr w:type="spellEnd"/>
      <w:r>
        <w:rPr>
          <w:rFonts w:ascii="PT Astra Serif" w:hAnsi="PT Astra Serif"/>
          <w:sz w:val="24"/>
        </w:rPr>
        <w:t xml:space="preserve"> связи)</w:t>
      </w:r>
    </w:p>
    <w:p w:rsidR="00C65CE2" w:rsidRDefault="00C65CE2">
      <w:pPr>
        <w:spacing w:line="360" w:lineRule="exact"/>
        <w:jc w:val="both"/>
        <w:rPr>
          <w:rFonts w:ascii="PT Astra Serif" w:hAnsi="PT Astra Serif"/>
          <w:sz w:val="24"/>
        </w:rPr>
      </w:pP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Подпись заявителя.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Дата подачи запроса.</w:t>
      </w:r>
    </w:p>
    <w:p w:rsidR="00C65CE2" w:rsidRDefault="00C65CE2">
      <w:pPr>
        <w:spacing w:line="360" w:lineRule="exact"/>
        <w:jc w:val="both"/>
        <w:rPr>
          <w:rFonts w:ascii="PT Astra Serif" w:hAnsi="PT Astra Serif"/>
          <w:sz w:val="24"/>
        </w:rPr>
      </w:pP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</w:t>
      </w:r>
      <w:r>
        <w:br w:type="page"/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lastRenderedPageBreak/>
        <w:t>ФОРМА к варианту 2</w:t>
      </w:r>
    </w:p>
    <w:p w:rsidR="00C65CE2" w:rsidRDefault="00C65CE2">
      <w:pPr>
        <w:ind w:left="720"/>
        <w:jc w:val="right"/>
        <w:rPr>
          <w:rFonts w:ascii="PT Astra Serif" w:hAnsi="PT Astra Serif"/>
          <w:u w:val="single"/>
        </w:rPr>
      </w:pP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Директору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(генеральному директору)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_____________________________________________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 xml:space="preserve">(наименование учреждения)                                                        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от ____________________________________,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(фамилия, имя, отчество)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proofErr w:type="gramStart"/>
      <w:r>
        <w:rPr>
          <w:rFonts w:ascii="PT Astra Serif" w:hAnsi="PT Astra Serif"/>
          <w:u w:val="single"/>
        </w:rPr>
        <w:t>проживающего</w:t>
      </w:r>
      <w:proofErr w:type="gramEnd"/>
      <w:r>
        <w:rPr>
          <w:rFonts w:ascii="PT Astra Serif" w:hAnsi="PT Astra Serif"/>
          <w:u w:val="single"/>
        </w:rPr>
        <w:t xml:space="preserve"> по адресу ____________________</w:t>
      </w:r>
    </w:p>
    <w:p w:rsidR="00C65CE2" w:rsidRDefault="00C65CE2">
      <w:pPr>
        <w:ind w:left="720"/>
        <w:jc w:val="right"/>
        <w:rPr>
          <w:rFonts w:ascii="PT Astra Serif" w:hAnsi="PT Astra Serif"/>
          <w:u w:val="single"/>
        </w:rPr>
      </w:pP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_____________________________________________</w:t>
      </w:r>
    </w:p>
    <w:p w:rsidR="00C65CE2" w:rsidRDefault="00C65CE2">
      <w:pPr>
        <w:rPr>
          <w:rFonts w:ascii="PT Astra Serif" w:hAnsi="PT Astra Serif"/>
        </w:rPr>
      </w:pPr>
    </w:p>
    <w:p w:rsidR="00C65CE2" w:rsidRDefault="00F40DA4">
      <w:pPr>
        <w:spacing w:line="360" w:lineRule="exact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Заявление</w:t>
      </w:r>
    </w:p>
    <w:p w:rsidR="00C65CE2" w:rsidRDefault="00F40DA4">
      <w:pPr>
        <w:spacing w:line="360" w:lineRule="exact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 предоставлении Услуги «Запись на обзорные, тематические и интерактивные экскурсии»</w:t>
      </w:r>
    </w:p>
    <w:p w:rsidR="00C65CE2" w:rsidRDefault="00C65CE2">
      <w:pPr>
        <w:spacing w:line="360" w:lineRule="exact"/>
        <w:jc w:val="center"/>
        <w:rPr>
          <w:rFonts w:ascii="PT Astra Serif" w:hAnsi="PT Astra Serif"/>
          <w:sz w:val="24"/>
        </w:rPr>
      </w:pP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Прошу Вас записать __________________ (ФИО, кого необходимо записать на экскурсию) на (обзорную, тематическую) экскурсию ____________________________________________________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(наименование услуги)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_____________________________________________________________________________________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(иные сведения, которые заявитель считает необходимым сообщить)</w:t>
      </w:r>
    </w:p>
    <w:p w:rsidR="00C65CE2" w:rsidRDefault="00C65CE2">
      <w:pPr>
        <w:spacing w:line="360" w:lineRule="exact"/>
        <w:jc w:val="both"/>
        <w:rPr>
          <w:rFonts w:ascii="PT Astra Serif" w:hAnsi="PT Astra Serif"/>
          <w:sz w:val="24"/>
        </w:rPr>
      </w:pPr>
    </w:p>
    <w:p w:rsidR="00372B11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</w:t>
      </w:r>
      <w:r w:rsidR="00372B11">
        <w:rPr>
          <w:rFonts w:ascii="PT Astra Serif" w:hAnsi="PT Astra Serif"/>
          <w:sz w:val="24"/>
        </w:rPr>
        <w:t>твет прошу направить по адресу: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__________________________________________________</w:t>
      </w:r>
      <w:r w:rsidR="00372B11">
        <w:rPr>
          <w:rFonts w:ascii="PT Astra Serif" w:hAnsi="PT Astra Serif"/>
          <w:sz w:val="24"/>
        </w:rPr>
        <w:t>______________</w:t>
      </w:r>
      <w:r>
        <w:rPr>
          <w:rFonts w:ascii="PT Astra Serif" w:hAnsi="PT Astra Serif"/>
          <w:sz w:val="24"/>
        </w:rPr>
        <w:t xml:space="preserve">_________________  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(полный почтовый адрес или/и адрес электронной почты, адрес </w:t>
      </w:r>
      <w:proofErr w:type="spellStart"/>
      <w:r>
        <w:rPr>
          <w:rFonts w:ascii="PT Astra Serif" w:hAnsi="PT Astra Serif"/>
          <w:sz w:val="24"/>
        </w:rPr>
        <w:t>телефаксимильной</w:t>
      </w:r>
      <w:proofErr w:type="spellEnd"/>
      <w:r>
        <w:rPr>
          <w:rFonts w:ascii="PT Astra Serif" w:hAnsi="PT Astra Serif"/>
          <w:sz w:val="24"/>
        </w:rPr>
        <w:t xml:space="preserve"> связи)</w:t>
      </w:r>
    </w:p>
    <w:p w:rsidR="00C65CE2" w:rsidRDefault="00C65CE2">
      <w:pPr>
        <w:spacing w:line="360" w:lineRule="exact"/>
        <w:jc w:val="both"/>
        <w:rPr>
          <w:rFonts w:ascii="PT Astra Serif" w:hAnsi="PT Astra Serif"/>
          <w:sz w:val="24"/>
        </w:rPr>
      </w:pP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Подпись представителя заявителя.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Дата подачи запроса.</w:t>
      </w:r>
    </w:p>
    <w:p w:rsidR="00C65CE2" w:rsidRDefault="00C65CE2">
      <w:pPr>
        <w:spacing w:line="360" w:lineRule="exact"/>
        <w:jc w:val="both"/>
        <w:rPr>
          <w:rFonts w:ascii="PT Astra Serif" w:hAnsi="PT Astra Serif"/>
          <w:sz w:val="24"/>
        </w:rPr>
      </w:pP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</w:t>
      </w:r>
      <w:r>
        <w:br w:type="page"/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lastRenderedPageBreak/>
        <w:t>ФОРМА к варианту 3</w:t>
      </w:r>
    </w:p>
    <w:p w:rsidR="00C65CE2" w:rsidRDefault="00C65CE2">
      <w:pPr>
        <w:ind w:left="720"/>
        <w:jc w:val="right"/>
        <w:rPr>
          <w:rFonts w:ascii="PT Astra Serif" w:hAnsi="PT Astra Serif"/>
          <w:u w:val="single"/>
        </w:rPr>
      </w:pP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Директору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(генеральному директору)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_____________________________________________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 xml:space="preserve">(наименование учреждения)                                                        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от ____________________________________,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(фамилия, имя, отчество)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proofErr w:type="gramStart"/>
      <w:r>
        <w:rPr>
          <w:rFonts w:ascii="PT Astra Serif" w:hAnsi="PT Astra Serif"/>
          <w:u w:val="single"/>
        </w:rPr>
        <w:t>проживающего</w:t>
      </w:r>
      <w:proofErr w:type="gramEnd"/>
      <w:r>
        <w:rPr>
          <w:rFonts w:ascii="PT Astra Serif" w:hAnsi="PT Astra Serif"/>
          <w:u w:val="single"/>
        </w:rPr>
        <w:t xml:space="preserve"> по адресу ____________________</w:t>
      </w:r>
    </w:p>
    <w:p w:rsidR="00C65CE2" w:rsidRDefault="00C65CE2">
      <w:pPr>
        <w:ind w:left="720"/>
        <w:jc w:val="right"/>
        <w:rPr>
          <w:rFonts w:ascii="PT Astra Serif" w:hAnsi="PT Astra Serif"/>
          <w:u w:val="single"/>
        </w:rPr>
      </w:pP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_____________________________________________</w:t>
      </w:r>
    </w:p>
    <w:p w:rsidR="00C65CE2" w:rsidRDefault="00C65CE2">
      <w:pPr>
        <w:rPr>
          <w:rFonts w:ascii="PT Astra Serif" w:hAnsi="PT Astra Serif"/>
        </w:rPr>
      </w:pPr>
    </w:p>
    <w:p w:rsidR="00C65CE2" w:rsidRDefault="00F40DA4">
      <w:pPr>
        <w:spacing w:line="360" w:lineRule="exact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Заявление</w:t>
      </w:r>
    </w:p>
    <w:p w:rsidR="00C65CE2" w:rsidRDefault="00F40DA4">
      <w:pPr>
        <w:spacing w:line="360" w:lineRule="exact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 предоставлении Услуги «Запись на обзорные, тематические и интерактивные экскурсии»</w:t>
      </w:r>
    </w:p>
    <w:p w:rsidR="00C65CE2" w:rsidRDefault="00C65CE2">
      <w:pPr>
        <w:spacing w:line="360" w:lineRule="exact"/>
        <w:jc w:val="center"/>
        <w:rPr>
          <w:rFonts w:ascii="PT Astra Serif" w:hAnsi="PT Astra Serif"/>
          <w:sz w:val="24"/>
        </w:rPr>
      </w:pPr>
    </w:p>
    <w:p w:rsidR="00372B11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Прошу Вас записать __________________ (наименование юр</w:t>
      </w:r>
      <w:proofErr w:type="gramStart"/>
      <w:r>
        <w:rPr>
          <w:rFonts w:ascii="PT Astra Serif" w:hAnsi="PT Astra Serif"/>
          <w:sz w:val="24"/>
        </w:rPr>
        <w:t>.л</w:t>
      </w:r>
      <w:proofErr w:type="gramEnd"/>
      <w:r>
        <w:rPr>
          <w:rFonts w:ascii="PT Astra Serif" w:hAnsi="PT Astra Serif"/>
          <w:sz w:val="24"/>
        </w:rPr>
        <w:t>ица, кого необходимо записать на экскурсию) на (об</w:t>
      </w:r>
      <w:r w:rsidR="00372B11">
        <w:rPr>
          <w:rFonts w:ascii="PT Astra Serif" w:hAnsi="PT Astra Serif"/>
          <w:sz w:val="24"/>
        </w:rPr>
        <w:t>зорную, тематическую) экскурсию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_______________________________________________</w:t>
      </w:r>
      <w:r w:rsidR="00372B11">
        <w:rPr>
          <w:rFonts w:ascii="PT Astra Serif" w:hAnsi="PT Astra Serif"/>
          <w:sz w:val="24"/>
        </w:rPr>
        <w:t>______________________________</w:t>
      </w:r>
      <w:r>
        <w:rPr>
          <w:rFonts w:ascii="PT Astra Serif" w:hAnsi="PT Astra Serif"/>
          <w:sz w:val="24"/>
        </w:rPr>
        <w:t>_____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(наименование услуги)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_____________________________________________________________________________________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(иные сведения, которые заявитель считает необходимым сообщить)</w:t>
      </w:r>
    </w:p>
    <w:p w:rsidR="00C65CE2" w:rsidRDefault="00C65CE2">
      <w:pPr>
        <w:spacing w:line="360" w:lineRule="exact"/>
        <w:jc w:val="both"/>
        <w:rPr>
          <w:rFonts w:ascii="PT Astra Serif" w:hAnsi="PT Astra Serif"/>
          <w:sz w:val="24"/>
        </w:rPr>
      </w:pPr>
    </w:p>
    <w:p w:rsidR="00372B11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</w:t>
      </w:r>
      <w:r w:rsidR="00372B11">
        <w:rPr>
          <w:rFonts w:ascii="PT Astra Serif" w:hAnsi="PT Astra Serif"/>
          <w:sz w:val="24"/>
        </w:rPr>
        <w:t>твет прошу направить по адресу: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___________________________________________________________________  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(полный почтовый адрес или/и адрес электронной почты, адрес </w:t>
      </w:r>
      <w:proofErr w:type="spellStart"/>
      <w:r>
        <w:rPr>
          <w:rFonts w:ascii="PT Astra Serif" w:hAnsi="PT Astra Serif"/>
          <w:sz w:val="24"/>
        </w:rPr>
        <w:t>телефаксимильной</w:t>
      </w:r>
      <w:proofErr w:type="spellEnd"/>
      <w:r>
        <w:rPr>
          <w:rFonts w:ascii="PT Astra Serif" w:hAnsi="PT Astra Serif"/>
          <w:sz w:val="24"/>
        </w:rPr>
        <w:t xml:space="preserve"> связи)</w:t>
      </w:r>
    </w:p>
    <w:p w:rsidR="00C65CE2" w:rsidRDefault="00C65CE2">
      <w:pPr>
        <w:spacing w:line="360" w:lineRule="exact"/>
        <w:jc w:val="both"/>
        <w:rPr>
          <w:rFonts w:ascii="PT Astra Serif" w:hAnsi="PT Astra Serif"/>
          <w:sz w:val="24"/>
        </w:rPr>
      </w:pP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Подпись руководителя организации.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Дата подачи запроса.</w:t>
      </w:r>
    </w:p>
    <w:p w:rsidR="00C65CE2" w:rsidRDefault="00C65CE2">
      <w:pPr>
        <w:spacing w:line="360" w:lineRule="exact"/>
        <w:jc w:val="both"/>
        <w:rPr>
          <w:rFonts w:ascii="PT Astra Serif" w:hAnsi="PT Astra Serif"/>
          <w:sz w:val="24"/>
        </w:rPr>
      </w:pP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__________________________</w:t>
      </w:r>
      <w:r>
        <w:br w:type="page"/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lastRenderedPageBreak/>
        <w:t>ФОРМА к варианту 4</w:t>
      </w:r>
    </w:p>
    <w:p w:rsidR="00C65CE2" w:rsidRDefault="00C65CE2">
      <w:pPr>
        <w:ind w:left="720"/>
        <w:jc w:val="right"/>
        <w:rPr>
          <w:rFonts w:ascii="PT Astra Serif" w:hAnsi="PT Astra Serif"/>
          <w:u w:val="single"/>
        </w:rPr>
      </w:pP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Директору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(генеральному директору)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_____________________________________________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 xml:space="preserve">(наименование учреждения)                                                        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от ____________________________________,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(фамилия, имя, отчество)</w:t>
      </w: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proofErr w:type="gramStart"/>
      <w:r>
        <w:rPr>
          <w:rFonts w:ascii="PT Astra Serif" w:hAnsi="PT Astra Serif"/>
          <w:u w:val="single"/>
        </w:rPr>
        <w:t>проживающего</w:t>
      </w:r>
      <w:proofErr w:type="gramEnd"/>
      <w:r>
        <w:rPr>
          <w:rFonts w:ascii="PT Astra Serif" w:hAnsi="PT Astra Serif"/>
          <w:u w:val="single"/>
        </w:rPr>
        <w:t xml:space="preserve"> по адресу ____________________</w:t>
      </w:r>
    </w:p>
    <w:p w:rsidR="00C65CE2" w:rsidRDefault="00C65CE2">
      <w:pPr>
        <w:ind w:left="720"/>
        <w:jc w:val="right"/>
        <w:rPr>
          <w:rFonts w:ascii="PT Astra Serif" w:hAnsi="PT Astra Serif"/>
          <w:u w:val="single"/>
        </w:rPr>
      </w:pPr>
    </w:p>
    <w:p w:rsidR="00C65CE2" w:rsidRDefault="00F40DA4">
      <w:pPr>
        <w:ind w:left="720"/>
        <w:jc w:val="right"/>
        <w:rPr>
          <w:rFonts w:ascii="PT Astra Serif" w:hAnsi="PT Astra Serif"/>
          <w:u w:val="single"/>
        </w:rPr>
      </w:pPr>
      <w:r>
        <w:rPr>
          <w:rFonts w:ascii="PT Astra Serif" w:hAnsi="PT Astra Serif"/>
          <w:u w:val="single"/>
        </w:rPr>
        <w:t>_____________________________________________</w:t>
      </w:r>
    </w:p>
    <w:p w:rsidR="00C65CE2" w:rsidRDefault="00C65CE2">
      <w:pPr>
        <w:rPr>
          <w:rFonts w:ascii="PT Astra Serif" w:hAnsi="PT Astra Serif"/>
        </w:rPr>
      </w:pPr>
    </w:p>
    <w:p w:rsidR="00C65CE2" w:rsidRDefault="00F40DA4">
      <w:pPr>
        <w:spacing w:line="360" w:lineRule="exact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Заявление</w:t>
      </w:r>
    </w:p>
    <w:p w:rsidR="00C65CE2" w:rsidRDefault="00F40DA4">
      <w:pPr>
        <w:spacing w:line="360" w:lineRule="exact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 предоставлении Услуги «Запись на обзорные, тематические и интерактивные экскурсии»</w:t>
      </w:r>
    </w:p>
    <w:p w:rsidR="00C65CE2" w:rsidRDefault="00C65CE2">
      <w:pPr>
        <w:spacing w:line="360" w:lineRule="exact"/>
        <w:jc w:val="center"/>
        <w:rPr>
          <w:rFonts w:ascii="PT Astra Serif" w:hAnsi="PT Astra Serif"/>
          <w:sz w:val="24"/>
        </w:rPr>
      </w:pPr>
    </w:p>
    <w:p w:rsidR="00372B11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Прошу Вас записать __________________ (наименование юр</w:t>
      </w:r>
      <w:proofErr w:type="gramStart"/>
      <w:r>
        <w:rPr>
          <w:rFonts w:ascii="PT Astra Serif" w:hAnsi="PT Astra Serif"/>
          <w:sz w:val="24"/>
        </w:rPr>
        <w:t>.л</w:t>
      </w:r>
      <w:proofErr w:type="gramEnd"/>
      <w:r>
        <w:rPr>
          <w:rFonts w:ascii="PT Astra Serif" w:hAnsi="PT Astra Serif"/>
          <w:sz w:val="24"/>
        </w:rPr>
        <w:t>ица, кого необходимо записать на экскурсию) на (об</w:t>
      </w:r>
      <w:r w:rsidR="00372B11">
        <w:rPr>
          <w:rFonts w:ascii="PT Astra Serif" w:hAnsi="PT Astra Serif"/>
          <w:sz w:val="24"/>
        </w:rPr>
        <w:t>зорную, тематическую) экскурсию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__________________________________________________</w:t>
      </w:r>
      <w:r w:rsidR="00372B11">
        <w:rPr>
          <w:rFonts w:ascii="PT Astra Serif" w:hAnsi="PT Astra Serif"/>
          <w:sz w:val="24"/>
        </w:rPr>
        <w:t>_____________________________</w:t>
      </w:r>
      <w:r>
        <w:rPr>
          <w:rFonts w:ascii="PT Astra Serif" w:hAnsi="PT Astra Serif"/>
          <w:sz w:val="24"/>
        </w:rPr>
        <w:t>__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(наименование услуги)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_____________________________________________________________________________________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(иные сведения, которые заявитель считает необходимым сообщить)</w:t>
      </w:r>
    </w:p>
    <w:p w:rsidR="00C65CE2" w:rsidRDefault="00C65CE2">
      <w:pPr>
        <w:spacing w:line="360" w:lineRule="exact"/>
        <w:jc w:val="both"/>
        <w:rPr>
          <w:rFonts w:ascii="PT Astra Serif" w:hAnsi="PT Astra Serif"/>
          <w:sz w:val="24"/>
        </w:rPr>
      </w:pPr>
    </w:p>
    <w:p w:rsidR="00372B11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</w:t>
      </w:r>
      <w:r w:rsidR="00372B11">
        <w:rPr>
          <w:rFonts w:ascii="PT Astra Serif" w:hAnsi="PT Astra Serif"/>
          <w:sz w:val="24"/>
        </w:rPr>
        <w:t>твет прошу направить по адресу: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___________________________________________________________________  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(полный почтовый адрес или/и адрес электронной почты, адрес </w:t>
      </w:r>
      <w:proofErr w:type="spellStart"/>
      <w:r>
        <w:rPr>
          <w:rFonts w:ascii="PT Astra Serif" w:hAnsi="PT Astra Serif"/>
          <w:sz w:val="24"/>
        </w:rPr>
        <w:t>телефаксимильной</w:t>
      </w:r>
      <w:proofErr w:type="spellEnd"/>
      <w:r>
        <w:rPr>
          <w:rFonts w:ascii="PT Astra Serif" w:hAnsi="PT Astra Serif"/>
          <w:sz w:val="24"/>
        </w:rPr>
        <w:t xml:space="preserve"> связи)</w:t>
      </w:r>
    </w:p>
    <w:p w:rsidR="00C65CE2" w:rsidRDefault="00C65CE2">
      <w:pPr>
        <w:spacing w:line="360" w:lineRule="exact"/>
        <w:jc w:val="both"/>
        <w:rPr>
          <w:rFonts w:ascii="PT Astra Serif" w:hAnsi="PT Astra Serif"/>
          <w:sz w:val="24"/>
        </w:rPr>
      </w:pP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Подпись представителя юр</w:t>
      </w:r>
      <w:proofErr w:type="gramStart"/>
      <w:r>
        <w:rPr>
          <w:rFonts w:ascii="PT Astra Serif" w:hAnsi="PT Astra Serif"/>
          <w:sz w:val="24"/>
        </w:rPr>
        <w:t>.л</w:t>
      </w:r>
      <w:proofErr w:type="gramEnd"/>
      <w:r>
        <w:rPr>
          <w:rFonts w:ascii="PT Astra Serif" w:hAnsi="PT Astra Serif"/>
          <w:sz w:val="24"/>
        </w:rPr>
        <w:t>ица.</w:t>
      </w: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Дата подачи запроса.</w:t>
      </w:r>
    </w:p>
    <w:p w:rsidR="00C65CE2" w:rsidRDefault="00C65CE2">
      <w:pPr>
        <w:spacing w:line="360" w:lineRule="exact"/>
        <w:jc w:val="both"/>
        <w:rPr>
          <w:rFonts w:ascii="PT Astra Serif" w:hAnsi="PT Astra Serif"/>
          <w:sz w:val="24"/>
        </w:rPr>
      </w:pPr>
    </w:p>
    <w:p w:rsidR="00C65CE2" w:rsidRDefault="00F40DA4">
      <w:pPr>
        <w:spacing w:line="360" w:lineRule="exact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  <w:u w:val="single"/>
        </w:rPr>
        <w:t>__________________________</w:t>
      </w:r>
    </w:p>
    <w:sectPr w:rsidR="00C65CE2" w:rsidSect="0001769D">
      <w:headerReference w:type="default" r:id="rId7"/>
      <w:headerReference w:type="first" r:id="rId8"/>
      <w:pgSz w:w="11906" w:h="16838"/>
      <w:pgMar w:top="284" w:right="424" w:bottom="426" w:left="567" w:header="709" w:footer="0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7AD" w:rsidRDefault="003F47AD" w:rsidP="00C65CE2">
      <w:r>
        <w:separator/>
      </w:r>
    </w:p>
  </w:endnote>
  <w:endnote w:type="continuationSeparator" w:id="0">
    <w:p w:rsidR="003F47AD" w:rsidRDefault="003F47AD" w:rsidP="00C65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XO Thames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7AD" w:rsidRDefault="003F47AD">
      <w:pPr>
        <w:rPr>
          <w:sz w:val="12"/>
        </w:rPr>
      </w:pPr>
      <w:r>
        <w:separator/>
      </w:r>
    </w:p>
  </w:footnote>
  <w:footnote w:type="continuationSeparator" w:id="0">
    <w:p w:rsidR="003F47AD" w:rsidRDefault="003F47AD">
      <w:pPr>
        <w:rPr>
          <w:sz w:val="12"/>
        </w:rPr>
      </w:pPr>
      <w:r>
        <w:continuationSeparator/>
      </w:r>
    </w:p>
  </w:footnote>
  <w:footnote w:id="1">
    <w:p w:rsidR="005C4472" w:rsidRDefault="005C4472">
      <w:pPr>
        <w:pStyle w:val="FootnoteText"/>
        <w:jc w:val="both"/>
      </w:pPr>
      <w:r>
        <w:rPr>
          <w:rStyle w:val="a9"/>
        </w:rPr>
        <w:footnoteRef/>
      </w:r>
      <w: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5C4472" w:rsidRDefault="005C4472">
      <w:pPr>
        <w:pStyle w:val="FootnoteText"/>
        <w:jc w:val="both"/>
      </w:pPr>
      <w:r>
        <w:rPr>
          <w:rStyle w:val="a9"/>
        </w:rPr>
        <w:footnoteRef/>
      </w:r>
      <w: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472" w:rsidRDefault="006C573E">
    <w:pPr>
      <w:pStyle w:val="Header0"/>
      <w:jc w:val="center"/>
    </w:pPr>
    <w:fldSimple w:instr=" PAGE ">
      <w:r w:rsidR="006949CA">
        <w:rPr>
          <w:noProof/>
        </w:rPr>
        <w:t>14</w:t>
      </w:r>
    </w:fldSimple>
  </w:p>
  <w:p w:rsidR="005C4472" w:rsidRDefault="005C4472">
    <w:pPr>
      <w:pStyle w:val="Header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472" w:rsidRDefault="005C4472">
    <w:pPr>
      <w:pStyle w:val="Header0"/>
      <w:jc w:val="center"/>
    </w:pPr>
  </w:p>
  <w:p w:rsidR="005C4472" w:rsidRDefault="005C4472">
    <w:pPr>
      <w:pStyle w:val="Header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D89"/>
    <w:multiLevelType w:val="multilevel"/>
    <w:tmpl w:val="8902B38E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23A211F"/>
    <w:multiLevelType w:val="multilevel"/>
    <w:tmpl w:val="16AE80F2"/>
    <w:lvl w:ilvl="0">
      <w:start w:val="1"/>
      <w:numFmt w:val="decimal"/>
      <w:lvlText w:val="Вариант %1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E352F07"/>
    <w:multiLevelType w:val="multilevel"/>
    <w:tmpl w:val="5A2E020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strike w:val="0"/>
        <w:dstrike w:val="0"/>
        <w:color w:val="000000"/>
        <w:sz w:val="28"/>
      </w:rPr>
    </w:lvl>
    <w:lvl w:ilvl="1">
      <w:start w:val="1"/>
      <w:numFmt w:val="russianLower"/>
      <w:lvlText w:val="%2)"/>
      <w:lvlJc w:val="left"/>
      <w:pPr>
        <w:tabs>
          <w:tab w:val="num" w:pos="1588"/>
        </w:tabs>
        <w:ind w:left="1361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nsid w:val="51DF206E"/>
    <w:multiLevelType w:val="multilevel"/>
    <w:tmpl w:val="8FAAD4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AD46BF6"/>
    <w:multiLevelType w:val="multilevel"/>
    <w:tmpl w:val="3462E708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134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CE2"/>
    <w:rsid w:val="0001769D"/>
    <w:rsid w:val="000229F3"/>
    <w:rsid w:val="00126243"/>
    <w:rsid w:val="002B595A"/>
    <w:rsid w:val="003007A5"/>
    <w:rsid w:val="00327071"/>
    <w:rsid w:val="00372B11"/>
    <w:rsid w:val="003F47AD"/>
    <w:rsid w:val="005C4472"/>
    <w:rsid w:val="00602AF9"/>
    <w:rsid w:val="006949CA"/>
    <w:rsid w:val="006C573E"/>
    <w:rsid w:val="006E1681"/>
    <w:rsid w:val="00731B90"/>
    <w:rsid w:val="00796A73"/>
    <w:rsid w:val="007A41B0"/>
    <w:rsid w:val="009D2DC5"/>
    <w:rsid w:val="00C65CE2"/>
    <w:rsid w:val="00C804E1"/>
    <w:rsid w:val="00E03751"/>
    <w:rsid w:val="00F4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ahoma" w:hAnsiTheme="minorHAnsi" w:cs="Noto Sans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E2"/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uiPriority w:val="9"/>
    <w:qFormat/>
    <w:rsid w:val="00C65CE2"/>
    <w:pPr>
      <w:keepNext/>
      <w:keepLines/>
      <w:spacing w:before="480" w:line="264" w:lineRule="auto"/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">
    <w:name w:val="Heading 2"/>
    <w:uiPriority w:val="9"/>
    <w:qFormat/>
    <w:rsid w:val="00C65CE2"/>
    <w:pPr>
      <w:keepNext/>
      <w:keepLines/>
      <w:spacing w:before="200" w:line="264" w:lineRule="auto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customStyle="1" w:styleId="Heading3">
    <w:name w:val="Heading 3"/>
    <w:uiPriority w:val="9"/>
    <w:qFormat/>
    <w:rsid w:val="00C65CE2"/>
    <w:pPr>
      <w:keepNext/>
      <w:keepLines/>
      <w:spacing w:before="200" w:line="264" w:lineRule="auto"/>
      <w:outlineLvl w:val="2"/>
    </w:pPr>
    <w:rPr>
      <w:rFonts w:asciiTheme="majorHAnsi" w:hAnsiTheme="majorHAnsi"/>
      <w:b/>
      <w:color w:val="5B9BD5" w:themeColor="accent1"/>
    </w:rPr>
  </w:style>
  <w:style w:type="paragraph" w:customStyle="1" w:styleId="Heading4">
    <w:name w:val="Heading 4"/>
    <w:uiPriority w:val="9"/>
    <w:qFormat/>
    <w:rsid w:val="00C65CE2"/>
    <w:pPr>
      <w:keepNext/>
      <w:keepLines/>
      <w:spacing w:before="200" w:line="264" w:lineRule="auto"/>
      <w:outlineLvl w:val="3"/>
    </w:pPr>
    <w:rPr>
      <w:rFonts w:asciiTheme="majorHAnsi" w:hAnsiTheme="majorHAnsi"/>
      <w:b/>
      <w:i/>
      <w:color w:val="5B9BD5" w:themeColor="accent1"/>
    </w:rPr>
  </w:style>
  <w:style w:type="paragraph" w:customStyle="1" w:styleId="Heading5">
    <w:name w:val="Heading 5"/>
    <w:uiPriority w:val="9"/>
    <w:qFormat/>
    <w:rsid w:val="00C65CE2"/>
    <w:pPr>
      <w:keepNext/>
      <w:keepLines/>
      <w:spacing w:before="200" w:line="264" w:lineRule="auto"/>
      <w:outlineLvl w:val="4"/>
    </w:pPr>
    <w:rPr>
      <w:rFonts w:asciiTheme="majorHAnsi" w:hAnsiTheme="majorHAnsi"/>
      <w:color w:val="1F4D78" w:themeColor="accent1" w:themeShade="7F"/>
    </w:rPr>
  </w:style>
  <w:style w:type="paragraph" w:customStyle="1" w:styleId="Heading6">
    <w:name w:val="Heading 6"/>
    <w:uiPriority w:val="9"/>
    <w:qFormat/>
    <w:rsid w:val="00C65CE2"/>
    <w:pPr>
      <w:keepNext/>
      <w:keepLines/>
      <w:spacing w:before="200" w:line="264" w:lineRule="auto"/>
      <w:outlineLvl w:val="5"/>
    </w:pPr>
    <w:rPr>
      <w:rFonts w:asciiTheme="majorHAnsi" w:hAnsiTheme="majorHAnsi"/>
      <w:i/>
      <w:color w:val="1F4D78" w:themeColor="accent1" w:themeShade="7F"/>
    </w:rPr>
  </w:style>
  <w:style w:type="character" w:customStyle="1" w:styleId="a3">
    <w:name w:val="Название объекта Знак"/>
    <w:link w:val="a4"/>
    <w:qFormat/>
    <w:rsid w:val="00C65CE2"/>
    <w:rPr>
      <w:rFonts w:ascii="PT Astra Serif" w:hAnsi="PT Astra Serif"/>
      <w:i/>
      <w:sz w:val="24"/>
    </w:rPr>
  </w:style>
  <w:style w:type="character" w:customStyle="1" w:styleId="Contents2">
    <w:name w:val="Contents 2"/>
    <w:qFormat/>
    <w:rsid w:val="00C65CE2"/>
    <w:rPr>
      <w:rFonts w:ascii="XO Thames" w:hAnsi="XO Thames"/>
      <w:sz w:val="28"/>
    </w:rPr>
  </w:style>
  <w:style w:type="character" w:customStyle="1" w:styleId="a5">
    <w:name w:val="Символ концевой сноски"/>
    <w:link w:val="a6"/>
    <w:qFormat/>
    <w:rsid w:val="00C65CE2"/>
    <w:rPr>
      <w:vertAlign w:val="superscript"/>
    </w:rPr>
  </w:style>
  <w:style w:type="character" w:customStyle="1" w:styleId="Contents4">
    <w:name w:val="Contents 4"/>
    <w:qFormat/>
    <w:rsid w:val="00C65CE2"/>
    <w:rPr>
      <w:rFonts w:ascii="XO Thames" w:hAnsi="XO Thames"/>
      <w:sz w:val="28"/>
    </w:rPr>
  </w:style>
  <w:style w:type="character" w:customStyle="1" w:styleId="a7">
    <w:name w:val="Основной текст Знак"/>
    <w:basedOn w:val="a0"/>
    <w:link w:val="a8"/>
    <w:qFormat/>
    <w:rsid w:val="00C65CE2"/>
    <w:rPr>
      <w:rFonts w:ascii="Times New Roman" w:hAnsi="Times New Roman"/>
      <w:sz w:val="24"/>
    </w:rPr>
  </w:style>
  <w:style w:type="character" w:customStyle="1" w:styleId="Contents6">
    <w:name w:val="Contents 6"/>
    <w:qFormat/>
    <w:rsid w:val="00C65CE2"/>
    <w:rPr>
      <w:rFonts w:ascii="XO Thames" w:hAnsi="XO Thames"/>
      <w:sz w:val="28"/>
    </w:rPr>
  </w:style>
  <w:style w:type="character" w:customStyle="1" w:styleId="Contents7">
    <w:name w:val="Contents 7"/>
    <w:qFormat/>
    <w:rsid w:val="00C65CE2"/>
    <w:rPr>
      <w:rFonts w:ascii="XO Thames" w:hAnsi="XO Thames"/>
      <w:sz w:val="28"/>
    </w:rPr>
  </w:style>
  <w:style w:type="character" w:customStyle="1" w:styleId="1">
    <w:name w:val="Список1"/>
    <w:basedOn w:val="Textbody"/>
    <w:qFormat/>
    <w:rsid w:val="00C65CE2"/>
    <w:rPr>
      <w:rFonts w:ascii="PT Astra Serif" w:hAnsi="PT Astra Serif"/>
    </w:rPr>
  </w:style>
  <w:style w:type="character" w:customStyle="1" w:styleId="Endnote">
    <w:name w:val="Endnote"/>
    <w:link w:val="Endnote0"/>
    <w:qFormat/>
    <w:rsid w:val="00C65CE2"/>
  </w:style>
  <w:style w:type="character" w:customStyle="1" w:styleId="Heading30">
    <w:name w:val="Heading 3"/>
    <w:qFormat/>
    <w:rsid w:val="00C65CE2"/>
    <w:rPr>
      <w:rFonts w:asciiTheme="majorHAnsi" w:hAnsiTheme="majorHAnsi"/>
      <w:b/>
      <w:color w:val="5B9BD5" w:themeColor="accent1"/>
      <w:sz w:val="22"/>
    </w:rPr>
  </w:style>
  <w:style w:type="character" w:customStyle="1" w:styleId="a9">
    <w:name w:val="Символ сноски"/>
    <w:link w:val="aa"/>
    <w:qFormat/>
    <w:rsid w:val="00C65CE2"/>
    <w:rPr>
      <w:vertAlign w:val="superscript"/>
    </w:rPr>
  </w:style>
  <w:style w:type="character" w:customStyle="1" w:styleId="10">
    <w:name w:val="Указатель1"/>
    <w:link w:val="ab"/>
    <w:qFormat/>
    <w:rsid w:val="00C65CE2"/>
    <w:rPr>
      <w:rFonts w:ascii="PT Astra Serif" w:hAnsi="PT Astra Serif"/>
    </w:rPr>
  </w:style>
  <w:style w:type="character" w:customStyle="1" w:styleId="FootnoteReference">
    <w:name w:val="Footnote Reference"/>
    <w:rsid w:val="00C65CE2"/>
    <w:rPr>
      <w:vertAlign w:val="superscript"/>
    </w:rPr>
  </w:style>
  <w:style w:type="character" w:styleId="HTML">
    <w:name w:val="HTML Code"/>
    <w:basedOn w:val="a0"/>
    <w:link w:val="HTML1"/>
    <w:qFormat/>
    <w:rsid w:val="00C65CE2"/>
    <w:rPr>
      <w:rFonts w:ascii="Courier New" w:hAnsi="Courier New"/>
      <w:sz w:val="20"/>
    </w:rPr>
  </w:style>
  <w:style w:type="character" w:customStyle="1" w:styleId="Caption">
    <w:name w:val="Caption"/>
    <w:qFormat/>
    <w:rsid w:val="00C65CE2"/>
    <w:rPr>
      <w:rFonts w:ascii="PT Astra Serif" w:hAnsi="PT Astra Serif"/>
      <w:i/>
      <w:sz w:val="24"/>
    </w:rPr>
  </w:style>
  <w:style w:type="character" w:customStyle="1" w:styleId="Footer">
    <w:name w:val="Footer"/>
    <w:qFormat/>
    <w:rsid w:val="00C65CE2"/>
  </w:style>
  <w:style w:type="character" w:customStyle="1" w:styleId="ac">
    <w:name w:val="Текст концевой сноски Знак"/>
    <w:basedOn w:val="a0"/>
    <w:link w:val="ad"/>
    <w:qFormat/>
    <w:rsid w:val="00C65CE2"/>
    <w:rPr>
      <w:rFonts w:ascii="Times New Roman" w:hAnsi="Times New Roman"/>
      <w:sz w:val="20"/>
    </w:rPr>
  </w:style>
  <w:style w:type="character" w:customStyle="1" w:styleId="1TimesNewRoman12">
    <w:name w:val="! ТЗ Стиль __ТекстОсн_1и + Times New Roman 12 пт По ширине Первая стр..."/>
    <w:link w:val="1TimesNewRoman120"/>
    <w:qFormat/>
    <w:rsid w:val="00C65CE2"/>
    <w:rPr>
      <w:sz w:val="24"/>
    </w:rPr>
  </w:style>
  <w:style w:type="character" w:customStyle="1" w:styleId="ae">
    <w:name w:val="Колонтитул"/>
    <w:link w:val="af"/>
    <w:qFormat/>
    <w:rsid w:val="00C65CE2"/>
  </w:style>
  <w:style w:type="character" w:customStyle="1" w:styleId="Contents3">
    <w:name w:val="Contents 3"/>
    <w:qFormat/>
    <w:rsid w:val="00C65CE2"/>
    <w:rPr>
      <w:rFonts w:ascii="XO Thames" w:hAnsi="XO Thames"/>
      <w:sz w:val="28"/>
    </w:rPr>
  </w:style>
  <w:style w:type="character" w:customStyle="1" w:styleId="Textbody">
    <w:name w:val="Text body"/>
    <w:qFormat/>
    <w:rsid w:val="00C65CE2"/>
    <w:rPr>
      <w:sz w:val="24"/>
    </w:rPr>
  </w:style>
  <w:style w:type="character" w:customStyle="1" w:styleId="Header">
    <w:name w:val="Header"/>
    <w:qFormat/>
    <w:rsid w:val="00C65CE2"/>
  </w:style>
  <w:style w:type="character" w:customStyle="1" w:styleId="af0">
    <w:name w:val="Текст сноски Знак"/>
    <w:basedOn w:val="a0"/>
    <w:link w:val="af1"/>
    <w:qFormat/>
    <w:rsid w:val="00C65CE2"/>
    <w:rPr>
      <w:rFonts w:ascii="Times New Roman" w:hAnsi="Times New Roman"/>
      <w:sz w:val="20"/>
    </w:rPr>
  </w:style>
  <w:style w:type="character" w:customStyle="1" w:styleId="af2">
    <w:name w:val="Верхний колонтитул Знак"/>
    <w:basedOn w:val="a0"/>
    <w:link w:val="af3"/>
    <w:qFormat/>
    <w:rsid w:val="00C65CE2"/>
    <w:rPr>
      <w:rFonts w:ascii="Times New Roman" w:hAnsi="Times New Roman"/>
      <w:sz w:val="20"/>
    </w:rPr>
  </w:style>
  <w:style w:type="character" w:customStyle="1" w:styleId="af4">
    <w:name w:val="Нижний колонтитул Знак"/>
    <w:basedOn w:val="a0"/>
    <w:link w:val="af5"/>
    <w:qFormat/>
    <w:rsid w:val="00C65CE2"/>
    <w:rPr>
      <w:rFonts w:ascii="Times New Roman" w:hAnsi="Times New Roman"/>
      <w:sz w:val="20"/>
    </w:rPr>
  </w:style>
  <w:style w:type="character" w:customStyle="1" w:styleId="Heading50">
    <w:name w:val="Heading 5"/>
    <w:qFormat/>
    <w:rsid w:val="00C65CE2"/>
    <w:rPr>
      <w:rFonts w:asciiTheme="majorHAnsi" w:hAnsiTheme="majorHAnsi"/>
      <w:color w:val="1F4D78" w:themeColor="accent1" w:themeShade="7F"/>
      <w:sz w:val="22"/>
    </w:rPr>
  </w:style>
  <w:style w:type="character" w:customStyle="1" w:styleId="Heading10">
    <w:name w:val="Heading 1"/>
    <w:qFormat/>
    <w:rsid w:val="00C65CE2"/>
    <w:rPr>
      <w:rFonts w:asciiTheme="majorHAnsi" w:hAnsiTheme="majorHAnsi"/>
      <w:b/>
      <w:color w:val="2E74B5" w:themeColor="accent1" w:themeShade="BF"/>
      <w:sz w:val="28"/>
    </w:rPr>
  </w:style>
  <w:style w:type="character" w:styleId="af6">
    <w:name w:val="Hyperlink"/>
    <w:rsid w:val="00C65CE2"/>
    <w:rPr>
      <w:color w:val="0563C1" w:themeColor="hyperlink"/>
      <w:u w:val="single"/>
    </w:rPr>
  </w:style>
  <w:style w:type="character" w:customStyle="1" w:styleId="Footnote">
    <w:name w:val="Footnote"/>
    <w:link w:val="Footnote0"/>
    <w:qFormat/>
    <w:rsid w:val="00C65CE2"/>
  </w:style>
  <w:style w:type="character" w:customStyle="1" w:styleId="Contents1">
    <w:name w:val="Contents 1"/>
    <w:qFormat/>
    <w:rsid w:val="00C65CE2"/>
    <w:rPr>
      <w:rFonts w:ascii="XO Thames" w:hAnsi="XO Thames"/>
      <w:b/>
      <w:sz w:val="28"/>
    </w:rPr>
  </w:style>
  <w:style w:type="character" w:customStyle="1" w:styleId="af7">
    <w:name w:val="Указатель Знак"/>
    <w:link w:val="ab"/>
    <w:qFormat/>
    <w:rsid w:val="00C65CE2"/>
    <w:rPr>
      <w:rFonts w:ascii="PT Astra Serif" w:hAnsi="PT Astra Serif"/>
    </w:rPr>
  </w:style>
  <w:style w:type="character" w:customStyle="1" w:styleId="HeaderandFooter">
    <w:name w:val="Header and Footer"/>
    <w:qFormat/>
    <w:rsid w:val="00C65CE2"/>
    <w:rPr>
      <w:rFonts w:ascii="XO Thames" w:hAnsi="XO Thames"/>
      <w:sz w:val="28"/>
    </w:rPr>
  </w:style>
  <w:style w:type="character" w:customStyle="1" w:styleId="af8">
    <w:name w:val="Текст выноски Знак"/>
    <w:link w:val="af9"/>
    <w:qFormat/>
    <w:rsid w:val="00C65CE2"/>
    <w:rPr>
      <w:rFonts w:ascii="Segoe UI" w:hAnsi="Segoe UI"/>
      <w:sz w:val="18"/>
    </w:rPr>
  </w:style>
  <w:style w:type="character" w:customStyle="1" w:styleId="Contents9">
    <w:name w:val="Contents 9"/>
    <w:qFormat/>
    <w:rsid w:val="00C65CE2"/>
    <w:rPr>
      <w:rFonts w:ascii="XO Thames" w:hAnsi="XO Thames"/>
      <w:sz w:val="28"/>
    </w:rPr>
  </w:style>
  <w:style w:type="character" w:customStyle="1" w:styleId="afa">
    <w:name w:val="Тема примечания Знак"/>
    <w:basedOn w:val="afb"/>
    <w:link w:val="afc"/>
    <w:qFormat/>
    <w:rsid w:val="00C65CE2"/>
    <w:rPr>
      <w:b/>
    </w:rPr>
  </w:style>
  <w:style w:type="character" w:customStyle="1" w:styleId="Contents8">
    <w:name w:val="Contents 8"/>
    <w:qFormat/>
    <w:rsid w:val="00C65CE2"/>
    <w:rPr>
      <w:rFonts w:ascii="XO Thames" w:hAnsi="XO Thames"/>
      <w:sz w:val="28"/>
    </w:rPr>
  </w:style>
  <w:style w:type="character" w:customStyle="1" w:styleId="afd">
    <w:name w:val="Без интервала Знак"/>
    <w:link w:val="afe"/>
    <w:qFormat/>
    <w:rsid w:val="00C65CE2"/>
    <w:rPr>
      <w:rFonts w:ascii="Times New Roman" w:hAnsi="Times New Roman"/>
      <w:color w:val="000000"/>
      <w:sz w:val="20"/>
    </w:rPr>
  </w:style>
  <w:style w:type="character" w:customStyle="1" w:styleId="aff">
    <w:name w:val="Заголовок"/>
    <w:link w:val="aff0"/>
    <w:qFormat/>
    <w:rsid w:val="00C65CE2"/>
    <w:rPr>
      <w:rFonts w:ascii="PT Astra Serif" w:hAnsi="PT Astra Serif"/>
      <w:sz w:val="28"/>
    </w:rPr>
  </w:style>
  <w:style w:type="character" w:customStyle="1" w:styleId="afb">
    <w:name w:val="Текст примечания Знак"/>
    <w:link w:val="aff1"/>
    <w:qFormat/>
    <w:rsid w:val="00C65CE2"/>
  </w:style>
  <w:style w:type="character" w:customStyle="1" w:styleId="aff2">
    <w:name w:val="Абзац списка Знак"/>
    <w:link w:val="aff3"/>
    <w:qFormat/>
    <w:rsid w:val="00C65CE2"/>
  </w:style>
  <w:style w:type="character" w:customStyle="1" w:styleId="Contents5">
    <w:name w:val="Contents 5"/>
    <w:qFormat/>
    <w:rsid w:val="00C65CE2"/>
    <w:rPr>
      <w:rFonts w:ascii="XO Thames" w:hAnsi="XO Thames"/>
      <w:sz w:val="28"/>
    </w:rPr>
  </w:style>
  <w:style w:type="character" w:customStyle="1" w:styleId="11">
    <w:name w:val="Подзаголовок1"/>
    <w:qFormat/>
    <w:rsid w:val="00C65CE2"/>
    <w:rPr>
      <w:rFonts w:ascii="XO Thames" w:hAnsi="XO Thames"/>
      <w:i/>
      <w:sz w:val="24"/>
    </w:rPr>
  </w:style>
  <w:style w:type="character" w:customStyle="1" w:styleId="12">
    <w:name w:val="Название1"/>
    <w:qFormat/>
    <w:rsid w:val="00C65CE2"/>
    <w:rPr>
      <w:rFonts w:ascii="PT Astra Serif" w:hAnsi="PT Astra Serif"/>
      <w:sz w:val="28"/>
    </w:rPr>
  </w:style>
  <w:style w:type="character" w:customStyle="1" w:styleId="Heading40">
    <w:name w:val="Heading 4"/>
    <w:qFormat/>
    <w:rsid w:val="00C65CE2"/>
    <w:rPr>
      <w:rFonts w:asciiTheme="majorHAnsi" w:hAnsiTheme="majorHAnsi"/>
      <w:b/>
      <w:i/>
      <w:color w:val="5B9BD5" w:themeColor="accent1"/>
      <w:sz w:val="22"/>
    </w:rPr>
  </w:style>
  <w:style w:type="character" w:customStyle="1" w:styleId="Heading20">
    <w:name w:val="Heading 2"/>
    <w:qFormat/>
    <w:rsid w:val="00C65CE2"/>
    <w:rPr>
      <w:rFonts w:asciiTheme="majorHAnsi" w:hAnsiTheme="majorHAnsi"/>
      <w:b/>
      <w:color w:val="5B9BD5" w:themeColor="accent1"/>
      <w:sz w:val="26"/>
    </w:rPr>
  </w:style>
  <w:style w:type="character" w:customStyle="1" w:styleId="EndnoteReference">
    <w:name w:val="Endnote Reference"/>
    <w:rsid w:val="00C65CE2"/>
    <w:rPr>
      <w:vertAlign w:val="superscript"/>
    </w:rPr>
  </w:style>
  <w:style w:type="character" w:styleId="aff4">
    <w:name w:val="annotation reference"/>
    <w:link w:val="13"/>
    <w:qFormat/>
    <w:rsid w:val="00C65CE2"/>
    <w:rPr>
      <w:sz w:val="16"/>
    </w:rPr>
  </w:style>
  <w:style w:type="character" w:customStyle="1" w:styleId="Heading60">
    <w:name w:val="Heading 6"/>
    <w:qFormat/>
    <w:rsid w:val="00C65CE2"/>
    <w:rPr>
      <w:rFonts w:asciiTheme="majorHAnsi" w:hAnsiTheme="majorHAnsi"/>
      <w:i/>
      <w:color w:val="1F4D78" w:themeColor="accent1" w:themeShade="7F"/>
      <w:sz w:val="22"/>
    </w:rPr>
  </w:style>
  <w:style w:type="character" w:customStyle="1" w:styleId="aff5">
    <w:name w:val="Символ нумерации"/>
    <w:qFormat/>
    <w:rsid w:val="00C65CE2"/>
  </w:style>
  <w:style w:type="paragraph" w:customStyle="1" w:styleId="aff0">
    <w:name w:val="Заголовок"/>
    <w:basedOn w:val="a"/>
    <w:next w:val="aff6"/>
    <w:link w:val="aff"/>
    <w:qFormat/>
    <w:rsid w:val="00C65CE2"/>
    <w:pPr>
      <w:keepNext/>
      <w:spacing w:before="240" w:after="120"/>
    </w:pPr>
    <w:rPr>
      <w:rFonts w:ascii="PT Astra Serif" w:hAnsi="PT Astra Serif"/>
      <w:sz w:val="28"/>
    </w:rPr>
  </w:style>
  <w:style w:type="paragraph" w:styleId="aff6">
    <w:name w:val="Body Text"/>
    <w:basedOn w:val="a"/>
    <w:rsid w:val="00C65CE2"/>
    <w:pPr>
      <w:widowControl w:val="0"/>
    </w:pPr>
    <w:rPr>
      <w:sz w:val="24"/>
    </w:rPr>
  </w:style>
  <w:style w:type="paragraph" w:styleId="aff7">
    <w:name w:val="List"/>
    <w:basedOn w:val="aff6"/>
    <w:rsid w:val="00C65CE2"/>
    <w:rPr>
      <w:rFonts w:ascii="PT Astra Serif" w:hAnsi="PT Astra Serif"/>
    </w:rPr>
  </w:style>
  <w:style w:type="paragraph" w:customStyle="1" w:styleId="Caption0">
    <w:name w:val="Caption"/>
    <w:basedOn w:val="a"/>
    <w:qFormat/>
    <w:rsid w:val="00C65CE2"/>
    <w:pPr>
      <w:spacing w:before="120" w:after="120"/>
    </w:pPr>
    <w:rPr>
      <w:rFonts w:ascii="PT Astra Serif" w:hAnsi="PT Astra Serif"/>
      <w:i/>
      <w:sz w:val="24"/>
    </w:rPr>
  </w:style>
  <w:style w:type="paragraph" w:styleId="ab">
    <w:name w:val="index heading"/>
    <w:basedOn w:val="a"/>
    <w:link w:val="af7"/>
    <w:qFormat/>
    <w:rsid w:val="00C65CE2"/>
    <w:rPr>
      <w:rFonts w:ascii="PT Astra Serif" w:hAnsi="PT Astra Serif"/>
    </w:rPr>
  </w:style>
  <w:style w:type="paragraph" w:styleId="a4">
    <w:name w:val="caption"/>
    <w:basedOn w:val="a"/>
    <w:link w:val="a3"/>
    <w:qFormat/>
    <w:rsid w:val="00C65CE2"/>
    <w:pPr>
      <w:spacing w:before="120" w:after="120"/>
    </w:pPr>
    <w:rPr>
      <w:rFonts w:ascii="PT Astra Serif" w:hAnsi="PT Astra Serif"/>
      <w:i/>
      <w:sz w:val="24"/>
    </w:rPr>
  </w:style>
  <w:style w:type="paragraph" w:customStyle="1" w:styleId="TOC2">
    <w:name w:val="TOC 2"/>
    <w:next w:val="a"/>
    <w:uiPriority w:val="39"/>
    <w:rsid w:val="00C65CE2"/>
    <w:pPr>
      <w:ind w:left="200"/>
    </w:pPr>
    <w:rPr>
      <w:rFonts w:ascii="XO Thames" w:hAnsi="XO Thames"/>
      <w:sz w:val="28"/>
    </w:rPr>
  </w:style>
  <w:style w:type="paragraph" w:customStyle="1" w:styleId="a6">
    <w:name w:val="Символ концевой сноски"/>
    <w:link w:val="a5"/>
    <w:qFormat/>
    <w:rsid w:val="00C65CE2"/>
    <w:rPr>
      <w:vertAlign w:val="superscript"/>
    </w:rPr>
  </w:style>
  <w:style w:type="paragraph" w:customStyle="1" w:styleId="TOC4">
    <w:name w:val="TOC 4"/>
    <w:next w:val="a"/>
    <w:uiPriority w:val="39"/>
    <w:rsid w:val="00C65CE2"/>
    <w:pPr>
      <w:ind w:left="600"/>
    </w:pPr>
    <w:rPr>
      <w:rFonts w:ascii="XO Thames" w:hAnsi="XO Thames"/>
      <w:sz w:val="28"/>
    </w:rPr>
  </w:style>
  <w:style w:type="paragraph" w:customStyle="1" w:styleId="a8">
    <w:name w:val="Основной текст Знак"/>
    <w:basedOn w:val="14"/>
    <w:link w:val="a7"/>
    <w:qFormat/>
    <w:rsid w:val="00C65CE2"/>
    <w:rPr>
      <w:rFonts w:ascii="Times New Roman" w:hAnsi="Times New Roman"/>
      <w:sz w:val="24"/>
    </w:rPr>
  </w:style>
  <w:style w:type="paragraph" w:customStyle="1" w:styleId="TOC6">
    <w:name w:val="TOC 6"/>
    <w:next w:val="a"/>
    <w:uiPriority w:val="39"/>
    <w:rsid w:val="00C65CE2"/>
    <w:pPr>
      <w:ind w:left="1000"/>
    </w:pPr>
    <w:rPr>
      <w:rFonts w:ascii="XO Thames" w:hAnsi="XO Thames"/>
      <w:sz w:val="28"/>
    </w:rPr>
  </w:style>
  <w:style w:type="paragraph" w:customStyle="1" w:styleId="TOC7">
    <w:name w:val="TOC 7"/>
    <w:next w:val="a"/>
    <w:uiPriority w:val="39"/>
    <w:rsid w:val="00C65CE2"/>
    <w:pPr>
      <w:ind w:left="1200"/>
    </w:pPr>
    <w:rPr>
      <w:rFonts w:ascii="XO Thames" w:hAnsi="XO Thames"/>
      <w:sz w:val="28"/>
    </w:rPr>
  </w:style>
  <w:style w:type="paragraph" w:customStyle="1" w:styleId="Endnote0">
    <w:name w:val="Endnote"/>
    <w:basedOn w:val="a"/>
    <w:link w:val="Endnote"/>
    <w:qFormat/>
    <w:rsid w:val="00C65CE2"/>
  </w:style>
  <w:style w:type="paragraph" w:customStyle="1" w:styleId="aa">
    <w:name w:val="Символ сноски"/>
    <w:link w:val="a9"/>
    <w:qFormat/>
    <w:rsid w:val="00C65CE2"/>
    <w:rPr>
      <w:vertAlign w:val="superscript"/>
    </w:rPr>
  </w:style>
  <w:style w:type="paragraph" w:customStyle="1" w:styleId="FootnoteSymbol">
    <w:name w:val="Footnote Symbol"/>
    <w:qFormat/>
    <w:rsid w:val="00C65CE2"/>
    <w:rPr>
      <w:vertAlign w:val="superscript"/>
    </w:rPr>
  </w:style>
  <w:style w:type="paragraph" w:customStyle="1" w:styleId="HTML1">
    <w:name w:val="Код HTML1"/>
    <w:basedOn w:val="14"/>
    <w:link w:val="HTML"/>
    <w:qFormat/>
    <w:rsid w:val="00C65CE2"/>
    <w:rPr>
      <w:rFonts w:ascii="Courier New" w:hAnsi="Courier New"/>
      <w:sz w:val="20"/>
    </w:rPr>
  </w:style>
  <w:style w:type="paragraph" w:customStyle="1" w:styleId="af">
    <w:name w:val="Колонтитул"/>
    <w:link w:val="ae"/>
    <w:qFormat/>
    <w:rsid w:val="00C65CE2"/>
    <w:pPr>
      <w:jc w:val="both"/>
    </w:pPr>
    <w:rPr>
      <w:rFonts w:ascii="XO Thames" w:hAnsi="XO Thames"/>
      <w:sz w:val="28"/>
    </w:rPr>
  </w:style>
  <w:style w:type="paragraph" w:customStyle="1" w:styleId="Footer0">
    <w:name w:val="Footer"/>
    <w:basedOn w:val="a"/>
    <w:rsid w:val="00C65CE2"/>
    <w:pPr>
      <w:tabs>
        <w:tab w:val="center" w:pos="4677"/>
        <w:tab w:val="right" w:pos="9355"/>
      </w:tabs>
    </w:pPr>
  </w:style>
  <w:style w:type="paragraph" w:customStyle="1" w:styleId="ad">
    <w:name w:val="Текст концевой сноски Знак"/>
    <w:basedOn w:val="14"/>
    <w:link w:val="ac"/>
    <w:qFormat/>
    <w:rsid w:val="00C65CE2"/>
    <w:rPr>
      <w:rFonts w:ascii="Times New Roman" w:hAnsi="Times New Roman"/>
      <w:sz w:val="20"/>
    </w:rPr>
  </w:style>
  <w:style w:type="paragraph" w:customStyle="1" w:styleId="1TimesNewRoman120">
    <w:name w:val="! ТЗ Стиль __ТекстОсн_1и + Times New Roman 12 пт По ширине Первая стр..."/>
    <w:basedOn w:val="a"/>
    <w:link w:val="1TimesNewRoman12"/>
    <w:qFormat/>
    <w:rsid w:val="00C65CE2"/>
    <w:pPr>
      <w:tabs>
        <w:tab w:val="left" w:pos="851"/>
      </w:tabs>
      <w:spacing w:before="60" w:after="60" w:line="360" w:lineRule="auto"/>
      <w:ind w:firstLine="709"/>
      <w:jc w:val="both"/>
    </w:pPr>
    <w:rPr>
      <w:sz w:val="24"/>
    </w:rPr>
  </w:style>
  <w:style w:type="paragraph" w:customStyle="1" w:styleId="TOC3">
    <w:name w:val="TOC 3"/>
    <w:next w:val="a"/>
    <w:uiPriority w:val="39"/>
    <w:rsid w:val="00C65CE2"/>
    <w:pPr>
      <w:ind w:left="400"/>
    </w:pPr>
    <w:rPr>
      <w:rFonts w:ascii="XO Thames" w:hAnsi="XO Thames"/>
      <w:sz w:val="28"/>
    </w:rPr>
  </w:style>
  <w:style w:type="paragraph" w:customStyle="1" w:styleId="Header0">
    <w:name w:val="Header"/>
    <w:basedOn w:val="a"/>
    <w:rsid w:val="00C65CE2"/>
    <w:pPr>
      <w:tabs>
        <w:tab w:val="center" w:pos="4677"/>
        <w:tab w:val="right" w:pos="9355"/>
      </w:tabs>
    </w:pPr>
  </w:style>
  <w:style w:type="paragraph" w:customStyle="1" w:styleId="af1">
    <w:name w:val="Текст сноски Знак"/>
    <w:basedOn w:val="14"/>
    <w:link w:val="af0"/>
    <w:qFormat/>
    <w:rsid w:val="00C65CE2"/>
    <w:rPr>
      <w:rFonts w:ascii="Times New Roman" w:hAnsi="Times New Roman"/>
      <w:sz w:val="20"/>
    </w:rPr>
  </w:style>
  <w:style w:type="paragraph" w:customStyle="1" w:styleId="af3">
    <w:name w:val="Верхний колонтитул Знак"/>
    <w:basedOn w:val="14"/>
    <w:link w:val="af2"/>
    <w:qFormat/>
    <w:rsid w:val="00C65CE2"/>
    <w:rPr>
      <w:rFonts w:ascii="Times New Roman" w:hAnsi="Times New Roman"/>
      <w:sz w:val="20"/>
    </w:rPr>
  </w:style>
  <w:style w:type="paragraph" w:customStyle="1" w:styleId="af5">
    <w:name w:val="Нижний колонтитул Знак"/>
    <w:basedOn w:val="14"/>
    <w:link w:val="af4"/>
    <w:qFormat/>
    <w:rsid w:val="00C65CE2"/>
    <w:rPr>
      <w:rFonts w:ascii="Times New Roman" w:hAnsi="Times New Roman"/>
      <w:sz w:val="20"/>
    </w:rPr>
  </w:style>
  <w:style w:type="paragraph" w:customStyle="1" w:styleId="Internetlink">
    <w:name w:val="Internet link"/>
    <w:qFormat/>
    <w:rsid w:val="00C65CE2"/>
    <w:rPr>
      <w:rFonts w:ascii="Calibri" w:hAnsi="Calibri"/>
      <w:color w:val="0563C1" w:themeColor="hyperlink"/>
      <w:u w:val="single"/>
    </w:rPr>
  </w:style>
  <w:style w:type="paragraph" w:customStyle="1" w:styleId="Footnote0">
    <w:name w:val="Footnote"/>
    <w:basedOn w:val="a"/>
    <w:link w:val="Footnote"/>
    <w:qFormat/>
    <w:rsid w:val="00C65CE2"/>
  </w:style>
  <w:style w:type="paragraph" w:customStyle="1" w:styleId="TOC1">
    <w:name w:val="TOC 1"/>
    <w:next w:val="a"/>
    <w:uiPriority w:val="39"/>
    <w:rsid w:val="00C65CE2"/>
    <w:rPr>
      <w:rFonts w:ascii="XO Thames" w:hAnsi="XO Thames"/>
      <w:b/>
      <w:sz w:val="28"/>
    </w:rPr>
  </w:style>
  <w:style w:type="paragraph" w:styleId="af9">
    <w:name w:val="Balloon Text"/>
    <w:basedOn w:val="a"/>
    <w:link w:val="af8"/>
    <w:qFormat/>
    <w:rsid w:val="00C65CE2"/>
    <w:rPr>
      <w:rFonts w:ascii="Segoe UI" w:hAnsi="Segoe UI"/>
      <w:sz w:val="18"/>
    </w:rPr>
  </w:style>
  <w:style w:type="paragraph" w:customStyle="1" w:styleId="TOC9">
    <w:name w:val="TOC 9"/>
    <w:next w:val="a"/>
    <w:uiPriority w:val="39"/>
    <w:rsid w:val="00C65CE2"/>
    <w:pPr>
      <w:ind w:left="1600"/>
    </w:pPr>
    <w:rPr>
      <w:rFonts w:ascii="XO Thames" w:hAnsi="XO Thames"/>
      <w:sz w:val="28"/>
    </w:rPr>
  </w:style>
  <w:style w:type="paragraph" w:styleId="afc">
    <w:name w:val="annotation subject"/>
    <w:basedOn w:val="aff1"/>
    <w:next w:val="aff1"/>
    <w:link w:val="afa"/>
    <w:qFormat/>
    <w:rsid w:val="00C65CE2"/>
    <w:rPr>
      <w:b/>
    </w:rPr>
  </w:style>
  <w:style w:type="paragraph" w:customStyle="1" w:styleId="TOC8">
    <w:name w:val="TOC 8"/>
    <w:next w:val="a"/>
    <w:uiPriority w:val="39"/>
    <w:rsid w:val="00C65CE2"/>
    <w:pPr>
      <w:ind w:left="1400"/>
    </w:pPr>
    <w:rPr>
      <w:rFonts w:ascii="XO Thames" w:hAnsi="XO Thames"/>
      <w:sz w:val="28"/>
    </w:rPr>
  </w:style>
  <w:style w:type="paragraph" w:styleId="afe">
    <w:name w:val="No Spacing"/>
    <w:link w:val="afd"/>
    <w:uiPriority w:val="1"/>
    <w:qFormat/>
    <w:rsid w:val="00C65CE2"/>
    <w:rPr>
      <w:rFonts w:ascii="Times New Roman" w:hAnsi="Times New Roman"/>
      <w:sz w:val="20"/>
    </w:rPr>
  </w:style>
  <w:style w:type="paragraph" w:styleId="aff1">
    <w:name w:val="annotation text"/>
    <w:basedOn w:val="a"/>
    <w:link w:val="afb"/>
    <w:qFormat/>
    <w:rsid w:val="00C65CE2"/>
  </w:style>
  <w:style w:type="paragraph" w:styleId="aff3">
    <w:name w:val="List Paragraph"/>
    <w:basedOn w:val="a"/>
    <w:link w:val="aff2"/>
    <w:qFormat/>
    <w:rsid w:val="00C65CE2"/>
    <w:pPr>
      <w:ind w:left="720"/>
      <w:contextualSpacing/>
    </w:pPr>
  </w:style>
  <w:style w:type="paragraph" w:customStyle="1" w:styleId="TOC5">
    <w:name w:val="TOC 5"/>
    <w:next w:val="a"/>
    <w:uiPriority w:val="39"/>
    <w:rsid w:val="00C65CE2"/>
    <w:pPr>
      <w:ind w:left="800"/>
    </w:pPr>
    <w:rPr>
      <w:rFonts w:ascii="XO Thames" w:hAnsi="XO Thames"/>
      <w:sz w:val="28"/>
    </w:rPr>
  </w:style>
  <w:style w:type="paragraph" w:customStyle="1" w:styleId="14">
    <w:name w:val="Основной шрифт абзаца1"/>
    <w:qFormat/>
    <w:rsid w:val="00C65CE2"/>
  </w:style>
  <w:style w:type="paragraph" w:styleId="aff8">
    <w:name w:val="Subtitle"/>
    <w:next w:val="a"/>
    <w:uiPriority w:val="11"/>
    <w:qFormat/>
    <w:rsid w:val="00C65CE2"/>
    <w:pPr>
      <w:jc w:val="both"/>
    </w:pPr>
    <w:rPr>
      <w:rFonts w:ascii="XO Thames" w:hAnsi="XO Thames"/>
      <w:i/>
      <w:sz w:val="24"/>
    </w:rPr>
  </w:style>
  <w:style w:type="paragraph" w:styleId="aff9">
    <w:name w:val="Title"/>
    <w:basedOn w:val="a"/>
    <w:next w:val="aff6"/>
    <w:uiPriority w:val="10"/>
    <w:qFormat/>
    <w:rsid w:val="00C65CE2"/>
    <w:pPr>
      <w:keepNext/>
      <w:spacing w:before="240" w:after="120"/>
    </w:pPr>
    <w:rPr>
      <w:rFonts w:ascii="PT Astra Serif" w:hAnsi="PT Astra Serif"/>
      <w:sz w:val="28"/>
    </w:rPr>
  </w:style>
  <w:style w:type="paragraph" w:customStyle="1" w:styleId="EndnoteSymbol">
    <w:name w:val="Endnote Symbol"/>
    <w:qFormat/>
    <w:rsid w:val="00C65CE2"/>
    <w:rPr>
      <w:vertAlign w:val="superscript"/>
    </w:rPr>
  </w:style>
  <w:style w:type="paragraph" w:customStyle="1" w:styleId="13">
    <w:name w:val="Знак примечания1"/>
    <w:link w:val="aff4"/>
    <w:qFormat/>
    <w:rsid w:val="00C65CE2"/>
    <w:rPr>
      <w:sz w:val="16"/>
    </w:rPr>
  </w:style>
  <w:style w:type="paragraph" w:customStyle="1" w:styleId="FootnoteText">
    <w:name w:val="Footnote Text"/>
    <w:basedOn w:val="a"/>
    <w:rsid w:val="00C65CE2"/>
  </w:style>
  <w:style w:type="table" w:customStyle="1" w:styleId="3">
    <w:name w:val="Сетка таблицы3"/>
    <w:basedOn w:val="a1"/>
    <w:rsid w:val="00C65C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a">
    <w:name w:val="Table Grid"/>
    <w:basedOn w:val="a1"/>
    <w:rsid w:val="00C65C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14</Pages>
  <Words>4978</Words>
  <Characters>28376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Konovalova</cp:lastModifiedBy>
  <cp:revision>15</cp:revision>
  <dcterms:created xsi:type="dcterms:W3CDTF">2024-11-26T11:44:00Z</dcterms:created>
  <dcterms:modified xsi:type="dcterms:W3CDTF">2024-12-13T12:42:00Z</dcterms:modified>
  <dc:language>ru-RU</dc:language>
</cp:coreProperties>
</file>