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" cy="788670"/>
                <wp:effectExtent l="0" t="0" r="0" b="0"/>
                <wp:docPr id="1" name="Рисунок 6" descr="D:\МОИ\ШАБЛОНЫ БЛАНКОВ\МО_Бланки\Герб\Арсеньевкий р-н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6" descr="D:\МОИ\ШАБЛОНЫ БЛАНКОВ\МО_Бланки\Герб\Арсеньевкий р-н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4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15pt;height:62.1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  <w:r>
        <w:rPr>
          <w:rFonts w:ascii="PT Astra Serif" w:hAnsi="PT Astra Serif"/>
          <w:b/>
          <w:sz w:val="34"/>
        </w:rPr>
      </w:r>
      <w:r>
        <w:rPr>
          <w:rFonts w:ascii="PT Astra Serif" w:hAnsi="PT Astra Serif"/>
          <w:b/>
          <w:sz w:val="34"/>
        </w:rPr>
      </w:r>
    </w:p>
    <w:p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  <w:r>
        <w:rPr>
          <w:rFonts w:ascii="PT Astra Serif" w:hAnsi="PT Astra Serif"/>
          <w:b/>
          <w:sz w:val="34"/>
        </w:rPr>
      </w:r>
      <w:r>
        <w:rPr>
          <w:rFonts w:ascii="PT Astra Serif" w:hAnsi="PT Astra Serif"/>
          <w:b/>
          <w:sz w:val="34"/>
        </w:rPr>
      </w:r>
    </w:p>
    <w:p>
      <w:pPr>
        <w:jc w:val="center"/>
        <w:spacing w:before="200" w:line="200" w:lineRule="exact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АРСЕНЬЕВСКИЙ РАЙОН</w:t>
      </w:r>
      <w:r>
        <w:rPr>
          <w:rFonts w:ascii="PT Astra Serif" w:hAnsi="PT Astra Serif"/>
          <w:b/>
          <w:sz w:val="34"/>
        </w:rPr>
      </w:r>
      <w:r>
        <w:rPr>
          <w:rFonts w:ascii="PT Astra Serif" w:hAnsi="PT Astra Serif"/>
          <w:b/>
          <w:sz w:val="34"/>
        </w:rPr>
      </w:r>
    </w:p>
    <w:p>
      <w:pPr>
        <w:jc w:val="center"/>
        <w:spacing w:before="200" w:line="200" w:lineRule="exact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</w:r>
      <w:r>
        <w:rPr>
          <w:rFonts w:ascii="PT Astra Serif" w:hAnsi="PT Astra Serif"/>
          <w:b/>
          <w:sz w:val="33"/>
          <w:szCs w:val="33"/>
        </w:rPr>
      </w:r>
      <w:r>
        <w:rPr>
          <w:rFonts w:ascii="PT Astra Serif" w:hAnsi="PT Astra Serif"/>
          <w:b/>
          <w:sz w:val="33"/>
          <w:szCs w:val="33"/>
        </w:rPr>
      </w:r>
    </w:p>
    <w:p>
      <w:pPr>
        <w:jc w:val="center"/>
        <w:spacing w:before="200" w:line="200" w:lineRule="exact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ПОСТАНОВЛЕНИЕ</w:t>
      </w:r>
      <w:r>
        <w:rPr>
          <w:rFonts w:ascii="PT Astra Serif" w:hAnsi="PT Astra Serif"/>
          <w:b/>
          <w:sz w:val="33"/>
          <w:szCs w:val="33"/>
        </w:rPr>
      </w:r>
      <w:r>
        <w:rPr>
          <w:rFonts w:ascii="PT Astra Serif" w:hAnsi="PT Astra Serif"/>
          <w:b/>
          <w:sz w:val="33"/>
          <w:szCs w:val="33"/>
        </w:rPr>
      </w:r>
    </w:p>
    <w:p>
      <w:pPr>
        <w:jc w:val="center"/>
        <w:spacing w:before="600" w:line="200" w:lineRule="exact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</w:r>
      <w:r>
        <w:rPr>
          <w:rFonts w:ascii="PT Astra Serif" w:hAnsi="PT Astra Serif"/>
          <w:b/>
          <w:sz w:val="32"/>
        </w:rPr>
      </w:r>
      <w:r>
        <w:rPr>
          <w:rFonts w:ascii="PT Astra Serif" w:hAnsi="PT Astra Serif"/>
          <w:b/>
          <w:sz w:val="32"/>
        </w:rPr>
      </w: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>
        <w:tblPrEx/>
        <w:trPr>
          <w:trHeight w:val="146"/>
        </w:trPr>
        <w:tc>
          <w:tcPr>
            <w:shd w:val="clear" w:color="auto" w:fill="auto"/>
            <w:tcW w:w="5847" w:type="dxa"/>
            <w:textDirection w:val="lrTb"/>
            <w:noWrap w:val="false"/>
          </w:tcPr>
          <w:p>
            <w:pPr>
              <w:pStyle w:val="1200"/>
              <w:widowControl w:val="off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т    19.03.2024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407" w:type="dxa"/>
            <w:textDirection w:val="lrTb"/>
            <w:noWrap w:val="false"/>
          </w:tcPr>
          <w:p>
            <w:pPr>
              <w:pStyle w:val="1200"/>
              <w:widowControl w:val="off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  №91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jc w:val="center"/>
        <w:shd w:val="clear" w:color="auto" w:fill="ffffff"/>
        <w:rPr>
          <w:highlight w:val="none"/>
          <w:shd w:val="clear" w:color="auto" w:fill="auto"/>
        </w:rPr>
      </w:pPr>
      <w:r>
        <w:rPr>
          <w:rFonts w:ascii="PT Astra Serif" w:hAnsi="PT Astra Serif"/>
          <w:b/>
          <w:sz w:val="28"/>
          <w:szCs w:val="28"/>
          <w:shd w:val="clear" w:color="auto" w:fill="auto"/>
        </w:rPr>
        <w:t xml:space="preserve">Об установлении норматива стоимости одного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43"/>
        <w:jc w:val="center"/>
        <w:rPr>
          <w:b/>
          <w:sz w:val="28"/>
          <w:szCs w:val="28"/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квадратного метра общей площади жилья</w:t>
      </w:r>
      <w:r>
        <w:rPr>
          <w:b/>
          <w:sz w:val="28"/>
          <w:szCs w:val="28"/>
          <w:highlight w:val="none"/>
          <w:shd w:val="clear" w:color="auto" w:fill="auto"/>
        </w:rPr>
      </w:r>
      <w:r>
        <w:rPr>
          <w:b/>
          <w:sz w:val="28"/>
          <w:szCs w:val="28"/>
          <w:highlight w:val="none"/>
          <w:shd w:val="clear" w:color="auto" w:fill="auto"/>
        </w:rPr>
      </w:r>
    </w:p>
    <w:p>
      <w:pPr>
        <w:pStyle w:val="843"/>
        <w:jc w:val="center"/>
        <w:rPr>
          <w:b/>
          <w:sz w:val="28"/>
          <w:szCs w:val="28"/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по муниципальному образованию Арсеньевский район </w:t>
      </w:r>
      <w:r>
        <w:rPr>
          <w:b/>
          <w:sz w:val="28"/>
          <w:szCs w:val="28"/>
          <w:highlight w:val="none"/>
          <w:shd w:val="clear" w:color="auto" w:fill="auto"/>
        </w:rPr>
      </w:r>
      <w:r>
        <w:rPr>
          <w:b/>
          <w:sz w:val="28"/>
          <w:szCs w:val="28"/>
          <w:highlight w:val="none"/>
          <w:shd w:val="clear" w:color="auto" w:fill="auto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none"/>
          <w:shd w:val="clear" w:color="auto" w:fill="auto"/>
        </w:rPr>
      </w:pPr>
      <w:r>
        <w:rPr>
          <w:rFonts w:ascii="PT Astra Serif" w:hAnsi="PT Astra Serif"/>
          <w:b/>
          <w:sz w:val="28"/>
          <w:szCs w:val="28"/>
          <w:shd w:val="clear" w:color="auto" w:fill="auto"/>
        </w:rPr>
        <w:t xml:space="preserve">на 2024 год для расчета размера социальных выплат молодым семьям на приобретение (строительство) жилья </w:t>
      </w:r>
      <w:r>
        <w:rPr>
          <w:b/>
          <w:sz w:val="28"/>
          <w:szCs w:val="28"/>
          <w:highlight w:val="none"/>
          <w:shd w:val="clear" w:color="auto" w:fill="auto"/>
        </w:rPr>
      </w:r>
      <w:r>
        <w:rPr>
          <w:b/>
          <w:sz w:val="28"/>
          <w:szCs w:val="28"/>
          <w:highlight w:val="none"/>
          <w:shd w:val="clear" w:color="auto" w:fill="auto"/>
        </w:rPr>
      </w:r>
    </w:p>
    <w:p>
      <w:pPr>
        <w:pStyle w:val="843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Правительства Российской Федерации от 17.12.2010 №1050 «О федеральной целевой программе Жилище на 2011-2015 годы», постановлением Правительства Российской Федерации от 25.0</w:t>
      </w:r>
      <w:r>
        <w:rPr>
          <w:sz w:val="28"/>
          <w:szCs w:val="28"/>
        </w:rPr>
        <w:t xml:space="preserve">8.2015 №889 «О внесении изменений в постановление Правительства  Российской Федерации от 17 декабря 2010 г. №1050», на основании Устава муниципального образования Арсеньевский район администрация муниципального образования Арсеньевский район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4"/>
        </w:numPr>
        <w:ind w:left="0" w:righ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норматив</w:t>
      </w:r>
      <w:r>
        <w:rPr>
          <w:sz w:val="28"/>
          <w:szCs w:val="28"/>
        </w:rPr>
        <w:t xml:space="preserve"> стоимости одного квадратного метра общей площади жилья по муниципальному образованию Арсеньевский район на 2024 год для расчета размера социальных выплат молодым семьям на приобретение (строительство) жилья в размере 29000 (двадцать  девять тысяч)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4"/>
        </w:numPr>
        <w:ind w:left="0" w:righ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постановление на сайте муниципального образования Арсеньевский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left="0" w:right="0" w:firstLine="705"/>
        <w:jc w:val="both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auto"/>
        </w:rPr>
        <w:tab/>
        <w:t xml:space="preserve">3. Постановление вступает в силу со дня опубликования и распространяется на правоотношения, возникшие с 1 января 2024 года.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ind w:firstLine="426"/>
        <w:jc w:val="both"/>
        <w:shd w:val="clear" w:color="auto" w:fill="ffffff"/>
      </w:pPr>
      <w:r/>
      <w:r/>
    </w:p>
    <w:tbl>
      <w:tblPr>
        <w:tblStyle w:val="1210"/>
        <w:tblW w:w="5000" w:type="pct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>
        <w:tblPrEx/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8" w:type="dxa"/>
            <w:textDirection w:val="lrTb"/>
            <w:noWrap w:val="false"/>
          </w:tcPr>
          <w:p>
            <w:pPr>
              <w:pStyle w:val="1200"/>
              <w:ind w:right="-119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 xml:space="preserve">Арсеньевский</w:t>
            </w: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 xml:space="preserve">М.Н. </w:t>
            </w: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 xml:space="preserve">Трифанов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Исполнитель: Начальник отдела ЖКХ, транспорта,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строительства и архитектуры комитета по жизнеобеспечению                                                            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А.В. </w:t>
      </w:r>
      <w:r>
        <w:rPr>
          <w:rFonts w:ascii="PT Astra Serif" w:hAnsi="PT Astra Serif"/>
          <w:sz w:val="28"/>
          <w:szCs w:val="28"/>
        </w:rPr>
        <w:t xml:space="preserve">Окишев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Согласовано: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20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02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Медников А.В.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202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18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Коновалова Н.А.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118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Размыслова</w:t>
      </w:r>
      <w:r>
        <w:rPr>
          <w:rFonts w:ascii="PT Astra Serif" w:hAnsi="PT Astra Serif"/>
          <w:sz w:val="28"/>
          <w:szCs w:val="28"/>
        </w:rPr>
        <w:t xml:space="preserve"> Л.И.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left="3261"/>
        <w:jc w:val="right"/>
        <w:rPr>
          <w:sz w:val="21"/>
          <w:szCs w:val="21"/>
        </w:rPr>
        <w:outlineLvl w:val="2"/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ucida Sans Unicode">
    <w:panose1 w:val="020B0603030804020204"/>
  </w:font>
  <w:font w:name="Open Sans">
    <w:panose1 w:val="020B0606030504020204"/>
  </w:font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Lohit Devanagari">
    <w:panose1 w:val="020B0600000000000000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72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1206"/>
      <w:isLgl w:val="false"/>
      <w:suff w:val="space"/>
      <w:lvlText w:val="%1."/>
      <w:lvlJc w:val="left"/>
      <w:pPr>
        <w:ind w:left="-141" w:firstLine="709"/>
        <w:tabs>
          <w:tab w:val="num" w:pos="0" w:leader="none"/>
        </w:tabs>
      </w:pPr>
    </w:lvl>
    <w:lvl w:ilvl="1">
      <w:start w:val="1"/>
      <w:numFmt w:val="decimal"/>
      <w:isLgl w:val="false"/>
      <w:suff w:val="space"/>
      <w:lvlText w:val="%2)"/>
      <w:lvlJc w:val="left"/>
      <w:pPr>
        <w:ind w:left="-283" w:firstLine="709"/>
        <w:tabs>
          <w:tab w:val="num" w:pos="0" w:leader="none"/>
        </w:tabs>
      </w:p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  <w:tabs>
          <w:tab w:val="num" w:pos="0" w:leader="none"/>
        </w:tabs>
      </w:pPr>
    </w:lvl>
    <w:lvl w:ilvl="3">
      <w:start w:val="1"/>
      <w:numFmt w:val="bullet"/>
      <w:isLgl w:val="false"/>
      <w:suff w:val="space"/>
      <w:lvlText w:val="-"/>
      <w:lvlJc w:val="left"/>
      <w:pPr>
        <w:ind w:left="0" w:firstLine="709"/>
        <w:tabs>
          <w:tab w:val="num" w:pos="0" w:leader="none"/>
        </w:tabs>
      </w:pPr>
      <w:rPr>
        <w:rFonts w:hint="default" w:ascii="Arial" w:hAnsi="Arial" w:cs="Arial"/>
      </w:rPr>
    </w:lvl>
    <w:lvl w:ilvl="4">
      <w:start w:val="1"/>
      <w:numFmt w:val="none"/>
      <w:isLgl w:val="false"/>
      <w:suff w:val="nothing"/>
      <w:lvlText w:val=""/>
      <w:lvlJc w:val="left"/>
      <w:pPr>
        <w:ind w:left="0" w:firstLine="709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709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709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709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709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0" w:leader="none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3"/>
    <w:next w:val="843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4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3"/>
    <w:next w:val="843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4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4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4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4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4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4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3"/>
    <w:next w:val="843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4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844"/>
    <w:link w:val="1164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4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4"/>
    <w:link w:val="1208"/>
    <w:uiPriority w:val="99"/>
  </w:style>
  <w:style w:type="paragraph" w:styleId="698">
    <w:name w:val="Footer"/>
    <w:basedOn w:val="843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4"/>
    <w:link w:val="698"/>
    <w:uiPriority w:val="99"/>
  </w:style>
  <w:style w:type="character" w:styleId="700">
    <w:name w:val="Caption Char"/>
    <w:basedOn w:val="1165"/>
    <w:link w:val="698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link w:val="1209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rPr>
      <w:sz w:val="24"/>
      <w:szCs w:val="24"/>
      <w:lang w:eastAsia="zh-CN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WW8Num1z0"/>
    <w:qFormat/>
  </w:style>
  <w:style w:type="character" w:styleId="848" w:customStyle="1">
    <w:name w:val="WW8Num1z1"/>
    <w:qFormat/>
  </w:style>
  <w:style w:type="character" w:styleId="849" w:customStyle="1">
    <w:name w:val="WW8Num1z2"/>
    <w:qFormat/>
  </w:style>
  <w:style w:type="character" w:styleId="850" w:customStyle="1">
    <w:name w:val="WW8Num1z3"/>
    <w:qFormat/>
  </w:style>
  <w:style w:type="character" w:styleId="851" w:customStyle="1">
    <w:name w:val="WW8Num1z4"/>
    <w:qFormat/>
  </w:style>
  <w:style w:type="character" w:styleId="852" w:customStyle="1">
    <w:name w:val="WW8Num1z5"/>
    <w:qFormat/>
  </w:style>
  <w:style w:type="character" w:styleId="853" w:customStyle="1">
    <w:name w:val="WW8Num1z6"/>
    <w:qFormat/>
  </w:style>
  <w:style w:type="character" w:styleId="854" w:customStyle="1">
    <w:name w:val="WW8Num1z7"/>
    <w:qFormat/>
  </w:style>
  <w:style w:type="character" w:styleId="855" w:customStyle="1">
    <w:name w:val="WW8Num1z8"/>
    <w:qFormat/>
  </w:style>
  <w:style w:type="character" w:styleId="856" w:customStyle="1">
    <w:name w:val="Основной шрифт абзаца3"/>
    <w:qFormat/>
  </w:style>
  <w:style w:type="character" w:styleId="857" w:customStyle="1">
    <w:name w:val="Основной шрифт абзаца2"/>
    <w:qFormat/>
  </w:style>
  <w:style w:type="character" w:styleId="858" w:customStyle="1">
    <w:name w:val="WW8Num2z0"/>
    <w:qFormat/>
    <w:rPr>
      <w:rFonts w:ascii="Times New Roman" w:hAnsi="Times New Roman" w:eastAsia="Times New Roman" w:cs="Times New Roman"/>
    </w:rPr>
  </w:style>
  <w:style w:type="character" w:styleId="859" w:customStyle="1">
    <w:name w:val="WW8Num2z1"/>
    <w:qFormat/>
    <w:rPr>
      <w:rFonts w:ascii="Courier New" w:hAnsi="Courier New" w:cs="Courier New"/>
    </w:rPr>
  </w:style>
  <w:style w:type="character" w:styleId="860" w:customStyle="1">
    <w:name w:val="WW8Num2z2"/>
    <w:qFormat/>
    <w:rPr>
      <w:rFonts w:ascii="Wingdings" w:hAnsi="Wingdings" w:cs="Wingdings"/>
    </w:rPr>
  </w:style>
  <w:style w:type="character" w:styleId="861" w:customStyle="1">
    <w:name w:val="WW8Num2z3"/>
    <w:qFormat/>
    <w:rPr>
      <w:rFonts w:ascii="Symbol" w:hAnsi="Symbol" w:cs="Symbol"/>
    </w:rPr>
  </w:style>
  <w:style w:type="character" w:styleId="862" w:customStyle="1">
    <w:name w:val="WW8Num3z0"/>
    <w:qFormat/>
  </w:style>
  <w:style w:type="character" w:styleId="863" w:customStyle="1">
    <w:name w:val="WW8Num3z1"/>
    <w:qFormat/>
  </w:style>
  <w:style w:type="character" w:styleId="864" w:customStyle="1">
    <w:name w:val="WW8Num3z2"/>
    <w:qFormat/>
  </w:style>
  <w:style w:type="character" w:styleId="865" w:customStyle="1">
    <w:name w:val="WW8Num3z3"/>
    <w:qFormat/>
  </w:style>
  <w:style w:type="character" w:styleId="866" w:customStyle="1">
    <w:name w:val="WW8Num3z4"/>
    <w:qFormat/>
  </w:style>
  <w:style w:type="character" w:styleId="867" w:customStyle="1">
    <w:name w:val="WW8Num3z5"/>
    <w:qFormat/>
  </w:style>
  <w:style w:type="character" w:styleId="868" w:customStyle="1">
    <w:name w:val="WW8Num3z6"/>
    <w:qFormat/>
  </w:style>
  <w:style w:type="character" w:styleId="869" w:customStyle="1">
    <w:name w:val="WW8Num3z7"/>
    <w:qFormat/>
  </w:style>
  <w:style w:type="character" w:styleId="870" w:customStyle="1">
    <w:name w:val="WW8Num3z8"/>
    <w:qFormat/>
  </w:style>
  <w:style w:type="character" w:styleId="871" w:customStyle="1">
    <w:name w:val="WW8Num4z0"/>
    <w:qFormat/>
  </w:style>
  <w:style w:type="character" w:styleId="872" w:customStyle="1">
    <w:name w:val="WW8Num4z1"/>
    <w:qFormat/>
  </w:style>
  <w:style w:type="character" w:styleId="873" w:customStyle="1">
    <w:name w:val="WW8Num4z2"/>
    <w:qFormat/>
  </w:style>
  <w:style w:type="character" w:styleId="874" w:customStyle="1">
    <w:name w:val="WW8Num4z3"/>
    <w:qFormat/>
  </w:style>
  <w:style w:type="character" w:styleId="875" w:customStyle="1">
    <w:name w:val="WW8Num4z4"/>
    <w:qFormat/>
  </w:style>
  <w:style w:type="character" w:styleId="876" w:customStyle="1">
    <w:name w:val="WW8Num4z5"/>
    <w:qFormat/>
  </w:style>
  <w:style w:type="character" w:styleId="877" w:customStyle="1">
    <w:name w:val="WW8Num4z6"/>
    <w:qFormat/>
  </w:style>
  <w:style w:type="character" w:styleId="878" w:customStyle="1">
    <w:name w:val="WW8Num4z7"/>
    <w:qFormat/>
  </w:style>
  <w:style w:type="character" w:styleId="879" w:customStyle="1">
    <w:name w:val="WW8Num4z8"/>
    <w:qFormat/>
  </w:style>
  <w:style w:type="character" w:styleId="880" w:customStyle="1">
    <w:name w:val="WW8Num5z0"/>
    <w:qFormat/>
  </w:style>
  <w:style w:type="character" w:styleId="881" w:customStyle="1">
    <w:name w:val="WW8Num5z1"/>
    <w:qFormat/>
  </w:style>
  <w:style w:type="character" w:styleId="882" w:customStyle="1">
    <w:name w:val="WW8Num5z2"/>
    <w:qFormat/>
  </w:style>
  <w:style w:type="character" w:styleId="883" w:customStyle="1">
    <w:name w:val="WW8Num5z3"/>
    <w:qFormat/>
  </w:style>
  <w:style w:type="character" w:styleId="884" w:customStyle="1">
    <w:name w:val="WW8Num5z4"/>
    <w:qFormat/>
  </w:style>
  <w:style w:type="character" w:styleId="885" w:customStyle="1">
    <w:name w:val="WW8Num5z5"/>
    <w:qFormat/>
  </w:style>
  <w:style w:type="character" w:styleId="886" w:customStyle="1">
    <w:name w:val="WW8Num5z6"/>
    <w:qFormat/>
  </w:style>
  <w:style w:type="character" w:styleId="887" w:customStyle="1">
    <w:name w:val="WW8Num5z7"/>
    <w:qFormat/>
  </w:style>
  <w:style w:type="character" w:styleId="888" w:customStyle="1">
    <w:name w:val="WW8Num5z8"/>
    <w:qFormat/>
  </w:style>
  <w:style w:type="character" w:styleId="889" w:customStyle="1">
    <w:name w:val="WW8Num6z0"/>
    <w:qFormat/>
    <w:rPr>
      <w:rFonts w:ascii="Times New Roman" w:hAnsi="Times New Roman" w:eastAsia="Times New Roman" w:cs="Times New Roman"/>
    </w:rPr>
  </w:style>
  <w:style w:type="character" w:styleId="890" w:customStyle="1">
    <w:name w:val="WW8Num6z1"/>
    <w:qFormat/>
    <w:rPr>
      <w:rFonts w:ascii="Courier New" w:hAnsi="Courier New" w:cs="Courier New"/>
    </w:rPr>
  </w:style>
  <w:style w:type="character" w:styleId="891" w:customStyle="1">
    <w:name w:val="WW8Num6z2"/>
    <w:qFormat/>
    <w:rPr>
      <w:rFonts w:ascii="Wingdings" w:hAnsi="Wingdings" w:cs="Wingdings"/>
    </w:rPr>
  </w:style>
  <w:style w:type="character" w:styleId="892" w:customStyle="1">
    <w:name w:val="WW8Num6z3"/>
    <w:qFormat/>
    <w:rPr>
      <w:rFonts w:ascii="Symbol" w:hAnsi="Symbol" w:cs="Symbol"/>
    </w:rPr>
  </w:style>
  <w:style w:type="character" w:styleId="893" w:customStyle="1">
    <w:name w:val="WW8Num7z0"/>
    <w:qFormat/>
  </w:style>
  <w:style w:type="character" w:styleId="894" w:customStyle="1">
    <w:name w:val="WW8Num7z1"/>
    <w:qFormat/>
  </w:style>
  <w:style w:type="character" w:styleId="895" w:customStyle="1">
    <w:name w:val="WW8Num7z2"/>
    <w:qFormat/>
  </w:style>
  <w:style w:type="character" w:styleId="896" w:customStyle="1">
    <w:name w:val="WW8Num7z3"/>
    <w:qFormat/>
  </w:style>
  <w:style w:type="character" w:styleId="897" w:customStyle="1">
    <w:name w:val="WW8Num7z4"/>
    <w:qFormat/>
  </w:style>
  <w:style w:type="character" w:styleId="898" w:customStyle="1">
    <w:name w:val="WW8Num7z5"/>
    <w:qFormat/>
  </w:style>
  <w:style w:type="character" w:styleId="899" w:customStyle="1">
    <w:name w:val="WW8Num7z6"/>
    <w:qFormat/>
  </w:style>
  <w:style w:type="character" w:styleId="900" w:customStyle="1">
    <w:name w:val="WW8Num7z7"/>
    <w:qFormat/>
  </w:style>
  <w:style w:type="character" w:styleId="901" w:customStyle="1">
    <w:name w:val="WW8Num7z8"/>
    <w:qFormat/>
  </w:style>
  <w:style w:type="character" w:styleId="902" w:customStyle="1">
    <w:name w:val="WW8Num8z0"/>
    <w:qFormat/>
  </w:style>
  <w:style w:type="character" w:styleId="903" w:customStyle="1">
    <w:name w:val="WW8Num8z1"/>
    <w:qFormat/>
  </w:style>
  <w:style w:type="character" w:styleId="904" w:customStyle="1">
    <w:name w:val="WW8Num8z2"/>
    <w:qFormat/>
  </w:style>
  <w:style w:type="character" w:styleId="905" w:customStyle="1">
    <w:name w:val="WW8Num8z3"/>
    <w:qFormat/>
  </w:style>
  <w:style w:type="character" w:styleId="906" w:customStyle="1">
    <w:name w:val="WW8Num8z4"/>
    <w:qFormat/>
  </w:style>
  <w:style w:type="character" w:styleId="907" w:customStyle="1">
    <w:name w:val="WW8Num8z5"/>
    <w:qFormat/>
  </w:style>
  <w:style w:type="character" w:styleId="908" w:customStyle="1">
    <w:name w:val="WW8Num8z6"/>
    <w:qFormat/>
  </w:style>
  <w:style w:type="character" w:styleId="909" w:customStyle="1">
    <w:name w:val="WW8Num8z7"/>
    <w:qFormat/>
  </w:style>
  <w:style w:type="character" w:styleId="910" w:customStyle="1">
    <w:name w:val="WW8Num8z8"/>
    <w:qFormat/>
  </w:style>
  <w:style w:type="character" w:styleId="911" w:customStyle="1">
    <w:name w:val="WW8Num9z0"/>
    <w:qFormat/>
  </w:style>
  <w:style w:type="character" w:styleId="912" w:customStyle="1">
    <w:name w:val="WW8Num9z1"/>
    <w:qFormat/>
  </w:style>
  <w:style w:type="character" w:styleId="913" w:customStyle="1">
    <w:name w:val="WW8Num9z2"/>
    <w:qFormat/>
  </w:style>
  <w:style w:type="character" w:styleId="914" w:customStyle="1">
    <w:name w:val="WW8Num9z3"/>
    <w:qFormat/>
  </w:style>
  <w:style w:type="character" w:styleId="915" w:customStyle="1">
    <w:name w:val="WW8Num9z4"/>
    <w:qFormat/>
  </w:style>
  <w:style w:type="character" w:styleId="916" w:customStyle="1">
    <w:name w:val="WW8Num9z5"/>
    <w:qFormat/>
  </w:style>
  <w:style w:type="character" w:styleId="917" w:customStyle="1">
    <w:name w:val="WW8Num9z6"/>
    <w:qFormat/>
  </w:style>
  <w:style w:type="character" w:styleId="918" w:customStyle="1">
    <w:name w:val="WW8Num9z7"/>
    <w:qFormat/>
  </w:style>
  <w:style w:type="character" w:styleId="919" w:customStyle="1">
    <w:name w:val="WW8Num9z8"/>
    <w:qFormat/>
  </w:style>
  <w:style w:type="character" w:styleId="920" w:customStyle="1">
    <w:name w:val="WW8Num10z0"/>
    <w:qFormat/>
  </w:style>
  <w:style w:type="character" w:styleId="921" w:customStyle="1">
    <w:name w:val="WW8Num10z1"/>
    <w:qFormat/>
  </w:style>
  <w:style w:type="character" w:styleId="922" w:customStyle="1">
    <w:name w:val="WW8Num10z2"/>
    <w:qFormat/>
  </w:style>
  <w:style w:type="character" w:styleId="923" w:customStyle="1">
    <w:name w:val="WW8Num10z3"/>
    <w:qFormat/>
  </w:style>
  <w:style w:type="character" w:styleId="924" w:customStyle="1">
    <w:name w:val="WW8Num10z4"/>
    <w:qFormat/>
  </w:style>
  <w:style w:type="character" w:styleId="925" w:customStyle="1">
    <w:name w:val="WW8Num10z5"/>
    <w:qFormat/>
  </w:style>
  <w:style w:type="character" w:styleId="926" w:customStyle="1">
    <w:name w:val="WW8Num10z6"/>
    <w:qFormat/>
  </w:style>
  <w:style w:type="character" w:styleId="927" w:customStyle="1">
    <w:name w:val="WW8Num10z7"/>
    <w:qFormat/>
  </w:style>
  <w:style w:type="character" w:styleId="928" w:customStyle="1">
    <w:name w:val="WW8Num10z8"/>
    <w:qFormat/>
  </w:style>
  <w:style w:type="character" w:styleId="929" w:customStyle="1">
    <w:name w:val="WW8Num11z0"/>
    <w:qFormat/>
  </w:style>
  <w:style w:type="character" w:styleId="930" w:customStyle="1">
    <w:name w:val="WW8Num11z1"/>
    <w:qFormat/>
  </w:style>
  <w:style w:type="character" w:styleId="931" w:customStyle="1">
    <w:name w:val="WW8Num11z2"/>
    <w:qFormat/>
  </w:style>
  <w:style w:type="character" w:styleId="932" w:customStyle="1">
    <w:name w:val="WW8Num11z3"/>
    <w:qFormat/>
  </w:style>
  <w:style w:type="character" w:styleId="933" w:customStyle="1">
    <w:name w:val="WW8Num11z4"/>
    <w:qFormat/>
  </w:style>
  <w:style w:type="character" w:styleId="934" w:customStyle="1">
    <w:name w:val="WW8Num11z5"/>
    <w:qFormat/>
  </w:style>
  <w:style w:type="character" w:styleId="935" w:customStyle="1">
    <w:name w:val="WW8Num11z6"/>
    <w:qFormat/>
  </w:style>
  <w:style w:type="character" w:styleId="936" w:customStyle="1">
    <w:name w:val="WW8Num11z7"/>
    <w:qFormat/>
  </w:style>
  <w:style w:type="character" w:styleId="937" w:customStyle="1">
    <w:name w:val="WW8Num11z8"/>
    <w:qFormat/>
  </w:style>
  <w:style w:type="character" w:styleId="938" w:customStyle="1">
    <w:name w:val="WW8Num12z0"/>
    <w:qFormat/>
  </w:style>
  <w:style w:type="character" w:styleId="939" w:customStyle="1">
    <w:name w:val="WW8Num12z1"/>
    <w:qFormat/>
  </w:style>
  <w:style w:type="character" w:styleId="940" w:customStyle="1">
    <w:name w:val="WW8Num12z2"/>
    <w:qFormat/>
  </w:style>
  <w:style w:type="character" w:styleId="941" w:customStyle="1">
    <w:name w:val="WW8Num12z3"/>
    <w:qFormat/>
  </w:style>
  <w:style w:type="character" w:styleId="942" w:customStyle="1">
    <w:name w:val="WW8Num12z4"/>
    <w:qFormat/>
  </w:style>
  <w:style w:type="character" w:styleId="943" w:customStyle="1">
    <w:name w:val="WW8Num12z5"/>
    <w:qFormat/>
  </w:style>
  <w:style w:type="character" w:styleId="944" w:customStyle="1">
    <w:name w:val="WW8Num12z6"/>
    <w:qFormat/>
  </w:style>
  <w:style w:type="character" w:styleId="945" w:customStyle="1">
    <w:name w:val="WW8Num12z7"/>
    <w:qFormat/>
  </w:style>
  <w:style w:type="character" w:styleId="946" w:customStyle="1">
    <w:name w:val="WW8Num12z8"/>
    <w:qFormat/>
  </w:style>
  <w:style w:type="character" w:styleId="947" w:customStyle="1">
    <w:name w:val="WW8Num13z0"/>
    <w:qFormat/>
  </w:style>
  <w:style w:type="character" w:styleId="948" w:customStyle="1">
    <w:name w:val="WW8Num13z1"/>
    <w:qFormat/>
  </w:style>
  <w:style w:type="character" w:styleId="949" w:customStyle="1">
    <w:name w:val="WW8Num13z2"/>
    <w:qFormat/>
  </w:style>
  <w:style w:type="character" w:styleId="950" w:customStyle="1">
    <w:name w:val="WW8Num13z3"/>
    <w:qFormat/>
  </w:style>
  <w:style w:type="character" w:styleId="951" w:customStyle="1">
    <w:name w:val="WW8Num13z4"/>
    <w:qFormat/>
  </w:style>
  <w:style w:type="character" w:styleId="952" w:customStyle="1">
    <w:name w:val="WW8Num13z5"/>
    <w:qFormat/>
  </w:style>
  <w:style w:type="character" w:styleId="953" w:customStyle="1">
    <w:name w:val="WW8Num13z6"/>
    <w:qFormat/>
  </w:style>
  <w:style w:type="character" w:styleId="954" w:customStyle="1">
    <w:name w:val="WW8Num13z7"/>
    <w:qFormat/>
  </w:style>
  <w:style w:type="character" w:styleId="955" w:customStyle="1">
    <w:name w:val="WW8Num13z8"/>
    <w:qFormat/>
  </w:style>
  <w:style w:type="character" w:styleId="956" w:customStyle="1">
    <w:name w:val="WW8Num14z0"/>
    <w:qFormat/>
  </w:style>
  <w:style w:type="character" w:styleId="957" w:customStyle="1">
    <w:name w:val="WW8Num14z1"/>
    <w:qFormat/>
  </w:style>
  <w:style w:type="character" w:styleId="958" w:customStyle="1">
    <w:name w:val="WW8Num14z2"/>
    <w:qFormat/>
  </w:style>
  <w:style w:type="character" w:styleId="959" w:customStyle="1">
    <w:name w:val="WW8Num14z3"/>
    <w:qFormat/>
  </w:style>
  <w:style w:type="character" w:styleId="960" w:customStyle="1">
    <w:name w:val="WW8Num14z4"/>
    <w:qFormat/>
  </w:style>
  <w:style w:type="character" w:styleId="961" w:customStyle="1">
    <w:name w:val="WW8Num14z5"/>
    <w:qFormat/>
  </w:style>
  <w:style w:type="character" w:styleId="962" w:customStyle="1">
    <w:name w:val="WW8Num14z6"/>
    <w:qFormat/>
  </w:style>
  <w:style w:type="character" w:styleId="963" w:customStyle="1">
    <w:name w:val="WW8Num14z7"/>
    <w:qFormat/>
  </w:style>
  <w:style w:type="character" w:styleId="964" w:customStyle="1">
    <w:name w:val="WW8Num14z8"/>
    <w:qFormat/>
  </w:style>
  <w:style w:type="character" w:styleId="965" w:customStyle="1">
    <w:name w:val="WW8Num15z0"/>
    <w:qFormat/>
  </w:style>
  <w:style w:type="character" w:styleId="966" w:customStyle="1">
    <w:name w:val="WW8Num15z1"/>
    <w:qFormat/>
  </w:style>
  <w:style w:type="character" w:styleId="967" w:customStyle="1">
    <w:name w:val="WW8Num15z2"/>
    <w:qFormat/>
  </w:style>
  <w:style w:type="character" w:styleId="968" w:customStyle="1">
    <w:name w:val="WW8Num15z3"/>
    <w:qFormat/>
  </w:style>
  <w:style w:type="character" w:styleId="969" w:customStyle="1">
    <w:name w:val="WW8Num15z4"/>
    <w:qFormat/>
  </w:style>
  <w:style w:type="character" w:styleId="970" w:customStyle="1">
    <w:name w:val="WW8Num15z5"/>
    <w:qFormat/>
  </w:style>
  <w:style w:type="character" w:styleId="971" w:customStyle="1">
    <w:name w:val="WW8Num15z6"/>
    <w:qFormat/>
  </w:style>
  <w:style w:type="character" w:styleId="972" w:customStyle="1">
    <w:name w:val="WW8Num15z7"/>
    <w:qFormat/>
  </w:style>
  <w:style w:type="character" w:styleId="973" w:customStyle="1">
    <w:name w:val="WW8Num15z8"/>
    <w:qFormat/>
  </w:style>
  <w:style w:type="character" w:styleId="974" w:customStyle="1">
    <w:name w:val="WW8Num16z0"/>
    <w:qFormat/>
  </w:style>
  <w:style w:type="character" w:styleId="975" w:customStyle="1">
    <w:name w:val="WW8Num16z1"/>
    <w:qFormat/>
  </w:style>
  <w:style w:type="character" w:styleId="976" w:customStyle="1">
    <w:name w:val="WW8Num16z2"/>
    <w:qFormat/>
  </w:style>
  <w:style w:type="character" w:styleId="977" w:customStyle="1">
    <w:name w:val="WW8Num16z3"/>
    <w:qFormat/>
  </w:style>
  <w:style w:type="character" w:styleId="978" w:customStyle="1">
    <w:name w:val="WW8Num16z4"/>
    <w:qFormat/>
  </w:style>
  <w:style w:type="character" w:styleId="979" w:customStyle="1">
    <w:name w:val="WW8Num16z5"/>
    <w:qFormat/>
  </w:style>
  <w:style w:type="character" w:styleId="980" w:customStyle="1">
    <w:name w:val="WW8Num16z6"/>
    <w:qFormat/>
  </w:style>
  <w:style w:type="character" w:styleId="981" w:customStyle="1">
    <w:name w:val="WW8Num16z7"/>
    <w:qFormat/>
  </w:style>
  <w:style w:type="character" w:styleId="982" w:customStyle="1">
    <w:name w:val="WW8Num16z8"/>
    <w:qFormat/>
  </w:style>
  <w:style w:type="character" w:styleId="983" w:customStyle="1">
    <w:name w:val="WW8Num17z0"/>
    <w:qFormat/>
  </w:style>
  <w:style w:type="character" w:styleId="984" w:customStyle="1">
    <w:name w:val="WW8Num17z1"/>
    <w:qFormat/>
  </w:style>
  <w:style w:type="character" w:styleId="985" w:customStyle="1">
    <w:name w:val="WW8Num17z2"/>
    <w:qFormat/>
  </w:style>
  <w:style w:type="character" w:styleId="986" w:customStyle="1">
    <w:name w:val="WW8Num17z3"/>
    <w:qFormat/>
  </w:style>
  <w:style w:type="character" w:styleId="987" w:customStyle="1">
    <w:name w:val="WW8Num17z4"/>
    <w:qFormat/>
  </w:style>
  <w:style w:type="character" w:styleId="988" w:customStyle="1">
    <w:name w:val="WW8Num17z5"/>
    <w:qFormat/>
  </w:style>
  <w:style w:type="character" w:styleId="989" w:customStyle="1">
    <w:name w:val="WW8Num17z6"/>
    <w:qFormat/>
  </w:style>
  <w:style w:type="character" w:styleId="990" w:customStyle="1">
    <w:name w:val="WW8Num17z7"/>
    <w:qFormat/>
  </w:style>
  <w:style w:type="character" w:styleId="991" w:customStyle="1">
    <w:name w:val="WW8Num17z8"/>
    <w:qFormat/>
  </w:style>
  <w:style w:type="character" w:styleId="992" w:customStyle="1">
    <w:name w:val="WW8Num18z0"/>
    <w:qFormat/>
  </w:style>
  <w:style w:type="character" w:styleId="993" w:customStyle="1">
    <w:name w:val="WW8Num18z1"/>
    <w:qFormat/>
  </w:style>
  <w:style w:type="character" w:styleId="994" w:customStyle="1">
    <w:name w:val="WW8Num18z2"/>
    <w:qFormat/>
  </w:style>
  <w:style w:type="character" w:styleId="995" w:customStyle="1">
    <w:name w:val="WW8Num18z3"/>
    <w:qFormat/>
  </w:style>
  <w:style w:type="character" w:styleId="996" w:customStyle="1">
    <w:name w:val="WW8Num18z4"/>
    <w:qFormat/>
  </w:style>
  <w:style w:type="character" w:styleId="997" w:customStyle="1">
    <w:name w:val="WW8Num18z5"/>
    <w:qFormat/>
  </w:style>
  <w:style w:type="character" w:styleId="998" w:customStyle="1">
    <w:name w:val="WW8Num18z6"/>
    <w:qFormat/>
  </w:style>
  <w:style w:type="character" w:styleId="999" w:customStyle="1">
    <w:name w:val="WW8Num18z7"/>
    <w:qFormat/>
  </w:style>
  <w:style w:type="character" w:styleId="1000" w:customStyle="1">
    <w:name w:val="WW8Num18z8"/>
    <w:qFormat/>
  </w:style>
  <w:style w:type="character" w:styleId="1001" w:customStyle="1">
    <w:name w:val="WW8Num19z0"/>
    <w:qFormat/>
  </w:style>
  <w:style w:type="character" w:styleId="1002" w:customStyle="1">
    <w:name w:val="WW8Num19z1"/>
    <w:qFormat/>
  </w:style>
  <w:style w:type="character" w:styleId="1003" w:customStyle="1">
    <w:name w:val="WW8Num19z2"/>
    <w:qFormat/>
  </w:style>
  <w:style w:type="character" w:styleId="1004" w:customStyle="1">
    <w:name w:val="WW8Num19z3"/>
    <w:qFormat/>
  </w:style>
  <w:style w:type="character" w:styleId="1005" w:customStyle="1">
    <w:name w:val="WW8Num19z4"/>
    <w:qFormat/>
  </w:style>
  <w:style w:type="character" w:styleId="1006" w:customStyle="1">
    <w:name w:val="WW8Num19z5"/>
    <w:qFormat/>
  </w:style>
  <w:style w:type="character" w:styleId="1007" w:customStyle="1">
    <w:name w:val="WW8Num19z6"/>
    <w:qFormat/>
  </w:style>
  <w:style w:type="character" w:styleId="1008" w:customStyle="1">
    <w:name w:val="WW8Num19z7"/>
    <w:qFormat/>
  </w:style>
  <w:style w:type="character" w:styleId="1009" w:customStyle="1">
    <w:name w:val="WW8Num19z8"/>
    <w:qFormat/>
  </w:style>
  <w:style w:type="character" w:styleId="1010" w:customStyle="1">
    <w:name w:val="WW8Num20z0"/>
    <w:qFormat/>
  </w:style>
  <w:style w:type="character" w:styleId="1011" w:customStyle="1">
    <w:name w:val="WW8Num20z1"/>
    <w:qFormat/>
  </w:style>
  <w:style w:type="character" w:styleId="1012" w:customStyle="1">
    <w:name w:val="WW8Num20z2"/>
    <w:qFormat/>
  </w:style>
  <w:style w:type="character" w:styleId="1013" w:customStyle="1">
    <w:name w:val="WW8Num20z3"/>
    <w:qFormat/>
  </w:style>
  <w:style w:type="character" w:styleId="1014" w:customStyle="1">
    <w:name w:val="WW8Num20z4"/>
    <w:qFormat/>
  </w:style>
  <w:style w:type="character" w:styleId="1015" w:customStyle="1">
    <w:name w:val="WW8Num20z5"/>
    <w:qFormat/>
  </w:style>
  <w:style w:type="character" w:styleId="1016" w:customStyle="1">
    <w:name w:val="WW8Num20z6"/>
    <w:qFormat/>
  </w:style>
  <w:style w:type="character" w:styleId="1017" w:customStyle="1">
    <w:name w:val="WW8Num20z7"/>
    <w:qFormat/>
  </w:style>
  <w:style w:type="character" w:styleId="1018" w:customStyle="1">
    <w:name w:val="WW8Num20z8"/>
    <w:qFormat/>
  </w:style>
  <w:style w:type="character" w:styleId="1019" w:customStyle="1">
    <w:name w:val="WW8Num21z0"/>
    <w:qFormat/>
  </w:style>
  <w:style w:type="character" w:styleId="1020" w:customStyle="1">
    <w:name w:val="WW8Num21z1"/>
    <w:qFormat/>
  </w:style>
  <w:style w:type="character" w:styleId="1021" w:customStyle="1">
    <w:name w:val="WW8Num21z2"/>
    <w:qFormat/>
  </w:style>
  <w:style w:type="character" w:styleId="1022" w:customStyle="1">
    <w:name w:val="WW8Num21z3"/>
    <w:qFormat/>
  </w:style>
  <w:style w:type="character" w:styleId="1023" w:customStyle="1">
    <w:name w:val="WW8Num21z4"/>
    <w:qFormat/>
  </w:style>
  <w:style w:type="character" w:styleId="1024" w:customStyle="1">
    <w:name w:val="WW8Num21z5"/>
    <w:qFormat/>
  </w:style>
  <w:style w:type="character" w:styleId="1025" w:customStyle="1">
    <w:name w:val="WW8Num21z6"/>
    <w:qFormat/>
  </w:style>
  <w:style w:type="character" w:styleId="1026" w:customStyle="1">
    <w:name w:val="WW8Num21z7"/>
    <w:qFormat/>
  </w:style>
  <w:style w:type="character" w:styleId="1027" w:customStyle="1">
    <w:name w:val="WW8Num21z8"/>
    <w:qFormat/>
  </w:style>
  <w:style w:type="character" w:styleId="1028" w:customStyle="1">
    <w:name w:val="WW8Num22z0"/>
    <w:qFormat/>
  </w:style>
  <w:style w:type="character" w:styleId="1029" w:customStyle="1">
    <w:name w:val="WW8Num22z1"/>
    <w:qFormat/>
  </w:style>
  <w:style w:type="character" w:styleId="1030" w:customStyle="1">
    <w:name w:val="WW8Num22z2"/>
    <w:qFormat/>
  </w:style>
  <w:style w:type="character" w:styleId="1031" w:customStyle="1">
    <w:name w:val="WW8Num22z3"/>
    <w:qFormat/>
  </w:style>
  <w:style w:type="character" w:styleId="1032" w:customStyle="1">
    <w:name w:val="WW8Num22z4"/>
    <w:qFormat/>
  </w:style>
  <w:style w:type="character" w:styleId="1033" w:customStyle="1">
    <w:name w:val="WW8Num22z5"/>
    <w:qFormat/>
  </w:style>
  <w:style w:type="character" w:styleId="1034" w:customStyle="1">
    <w:name w:val="WW8Num22z6"/>
    <w:qFormat/>
  </w:style>
  <w:style w:type="character" w:styleId="1035" w:customStyle="1">
    <w:name w:val="WW8Num22z7"/>
    <w:qFormat/>
  </w:style>
  <w:style w:type="character" w:styleId="1036" w:customStyle="1">
    <w:name w:val="WW8Num22z8"/>
    <w:qFormat/>
  </w:style>
  <w:style w:type="character" w:styleId="1037" w:customStyle="1">
    <w:name w:val="WW8Num23z0"/>
    <w:qFormat/>
  </w:style>
  <w:style w:type="character" w:styleId="1038" w:customStyle="1">
    <w:name w:val="WW8Num23z1"/>
    <w:qFormat/>
  </w:style>
  <w:style w:type="character" w:styleId="1039" w:customStyle="1">
    <w:name w:val="WW8Num23z2"/>
    <w:qFormat/>
  </w:style>
  <w:style w:type="character" w:styleId="1040" w:customStyle="1">
    <w:name w:val="WW8Num23z3"/>
    <w:qFormat/>
  </w:style>
  <w:style w:type="character" w:styleId="1041" w:customStyle="1">
    <w:name w:val="WW8Num23z4"/>
    <w:qFormat/>
  </w:style>
  <w:style w:type="character" w:styleId="1042" w:customStyle="1">
    <w:name w:val="WW8Num23z5"/>
    <w:qFormat/>
  </w:style>
  <w:style w:type="character" w:styleId="1043" w:customStyle="1">
    <w:name w:val="WW8Num23z6"/>
    <w:qFormat/>
  </w:style>
  <w:style w:type="character" w:styleId="1044" w:customStyle="1">
    <w:name w:val="WW8Num23z7"/>
    <w:qFormat/>
  </w:style>
  <w:style w:type="character" w:styleId="1045" w:customStyle="1">
    <w:name w:val="WW8Num23z8"/>
    <w:qFormat/>
  </w:style>
  <w:style w:type="character" w:styleId="1046" w:customStyle="1">
    <w:name w:val="WW8Num24z0"/>
    <w:qFormat/>
  </w:style>
  <w:style w:type="character" w:styleId="1047" w:customStyle="1">
    <w:name w:val="WW8Num24z1"/>
    <w:qFormat/>
  </w:style>
  <w:style w:type="character" w:styleId="1048" w:customStyle="1">
    <w:name w:val="WW8Num24z2"/>
    <w:qFormat/>
  </w:style>
  <w:style w:type="character" w:styleId="1049" w:customStyle="1">
    <w:name w:val="WW8Num24z3"/>
    <w:qFormat/>
  </w:style>
  <w:style w:type="character" w:styleId="1050" w:customStyle="1">
    <w:name w:val="WW8Num24z4"/>
    <w:qFormat/>
  </w:style>
  <w:style w:type="character" w:styleId="1051" w:customStyle="1">
    <w:name w:val="WW8Num24z5"/>
    <w:qFormat/>
  </w:style>
  <w:style w:type="character" w:styleId="1052" w:customStyle="1">
    <w:name w:val="WW8Num24z6"/>
    <w:qFormat/>
  </w:style>
  <w:style w:type="character" w:styleId="1053" w:customStyle="1">
    <w:name w:val="WW8Num24z7"/>
    <w:qFormat/>
  </w:style>
  <w:style w:type="character" w:styleId="1054" w:customStyle="1">
    <w:name w:val="WW8Num24z8"/>
    <w:qFormat/>
  </w:style>
  <w:style w:type="character" w:styleId="1055" w:customStyle="1">
    <w:name w:val="WW8Num25z0"/>
    <w:qFormat/>
  </w:style>
  <w:style w:type="character" w:styleId="1056" w:customStyle="1">
    <w:name w:val="WW8Num25z1"/>
    <w:qFormat/>
  </w:style>
  <w:style w:type="character" w:styleId="1057" w:customStyle="1">
    <w:name w:val="WW8Num25z2"/>
    <w:qFormat/>
  </w:style>
  <w:style w:type="character" w:styleId="1058" w:customStyle="1">
    <w:name w:val="WW8Num25z3"/>
    <w:qFormat/>
  </w:style>
  <w:style w:type="character" w:styleId="1059" w:customStyle="1">
    <w:name w:val="WW8Num25z4"/>
    <w:qFormat/>
  </w:style>
  <w:style w:type="character" w:styleId="1060" w:customStyle="1">
    <w:name w:val="WW8Num25z5"/>
    <w:qFormat/>
  </w:style>
  <w:style w:type="character" w:styleId="1061" w:customStyle="1">
    <w:name w:val="WW8Num25z6"/>
    <w:qFormat/>
  </w:style>
  <w:style w:type="character" w:styleId="1062" w:customStyle="1">
    <w:name w:val="WW8Num25z7"/>
    <w:qFormat/>
  </w:style>
  <w:style w:type="character" w:styleId="1063" w:customStyle="1">
    <w:name w:val="WW8Num25z8"/>
    <w:qFormat/>
  </w:style>
  <w:style w:type="character" w:styleId="1064" w:customStyle="1">
    <w:name w:val="WW8Num26z0"/>
    <w:qFormat/>
  </w:style>
  <w:style w:type="character" w:styleId="1065" w:customStyle="1">
    <w:name w:val="WW8Num26z1"/>
    <w:qFormat/>
  </w:style>
  <w:style w:type="character" w:styleId="1066" w:customStyle="1">
    <w:name w:val="WW8Num26z2"/>
    <w:qFormat/>
  </w:style>
  <w:style w:type="character" w:styleId="1067" w:customStyle="1">
    <w:name w:val="WW8Num26z3"/>
    <w:qFormat/>
  </w:style>
  <w:style w:type="character" w:styleId="1068" w:customStyle="1">
    <w:name w:val="WW8Num26z4"/>
    <w:qFormat/>
  </w:style>
  <w:style w:type="character" w:styleId="1069" w:customStyle="1">
    <w:name w:val="WW8Num26z5"/>
    <w:qFormat/>
  </w:style>
  <w:style w:type="character" w:styleId="1070" w:customStyle="1">
    <w:name w:val="WW8Num26z6"/>
    <w:qFormat/>
  </w:style>
  <w:style w:type="character" w:styleId="1071" w:customStyle="1">
    <w:name w:val="WW8Num26z7"/>
    <w:qFormat/>
  </w:style>
  <w:style w:type="character" w:styleId="1072" w:customStyle="1">
    <w:name w:val="WW8Num26z8"/>
    <w:qFormat/>
  </w:style>
  <w:style w:type="character" w:styleId="1073" w:customStyle="1">
    <w:name w:val="WW8Num27z0"/>
    <w:qFormat/>
  </w:style>
  <w:style w:type="character" w:styleId="1074" w:customStyle="1">
    <w:name w:val="WW8Num27z1"/>
    <w:qFormat/>
  </w:style>
  <w:style w:type="character" w:styleId="1075" w:customStyle="1">
    <w:name w:val="WW8Num27z2"/>
    <w:qFormat/>
  </w:style>
  <w:style w:type="character" w:styleId="1076" w:customStyle="1">
    <w:name w:val="WW8Num27z3"/>
    <w:qFormat/>
  </w:style>
  <w:style w:type="character" w:styleId="1077" w:customStyle="1">
    <w:name w:val="WW8Num27z4"/>
    <w:qFormat/>
  </w:style>
  <w:style w:type="character" w:styleId="1078" w:customStyle="1">
    <w:name w:val="WW8Num27z5"/>
    <w:qFormat/>
  </w:style>
  <w:style w:type="character" w:styleId="1079" w:customStyle="1">
    <w:name w:val="WW8Num27z6"/>
    <w:qFormat/>
  </w:style>
  <w:style w:type="character" w:styleId="1080" w:customStyle="1">
    <w:name w:val="WW8Num27z7"/>
    <w:qFormat/>
  </w:style>
  <w:style w:type="character" w:styleId="1081" w:customStyle="1">
    <w:name w:val="WW8Num27z8"/>
    <w:qFormat/>
  </w:style>
  <w:style w:type="character" w:styleId="1082" w:customStyle="1">
    <w:name w:val="WW8Num28z0"/>
    <w:qFormat/>
  </w:style>
  <w:style w:type="character" w:styleId="1083" w:customStyle="1">
    <w:name w:val="WW8Num28z1"/>
    <w:qFormat/>
  </w:style>
  <w:style w:type="character" w:styleId="1084" w:customStyle="1">
    <w:name w:val="WW8Num28z2"/>
    <w:qFormat/>
  </w:style>
  <w:style w:type="character" w:styleId="1085" w:customStyle="1">
    <w:name w:val="WW8Num28z3"/>
    <w:qFormat/>
  </w:style>
  <w:style w:type="character" w:styleId="1086" w:customStyle="1">
    <w:name w:val="WW8Num28z4"/>
    <w:qFormat/>
  </w:style>
  <w:style w:type="character" w:styleId="1087" w:customStyle="1">
    <w:name w:val="WW8Num28z5"/>
    <w:qFormat/>
  </w:style>
  <w:style w:type="character" w:styleId="1088" w:customStyle="1">
    <w:name w:val="WW8Num28z6"/>
    <w:qFormat/>
  </w:style>
  <w:style w:type="character" w:styleId="1089" w:customStyle="1">
    <w:name w:val="WW8Num28z7"/>
    <w:qFormat/>
  </w:style>
  <w:style w:type="character" w:styleId="1090" w:customStyle="1">
    <w:name w:val="WW8Num28z8"/>
    <w:qFormat/>
  </w:style>
  <w:style w:type="character" w:styleId="1091" w:customStyle="1">
    <w:name w:val="WW8Num29z0"/>
    <w:qFormat/>
  </w:style>
  <w:style w:type="character" w:styleId="1092" w:customStyle="1">
    <w:name w:val="WW8Num29z1"/>
    <w:qFormat/>
  </w:style>
  <w:style w:type="character" w:styleId="1093" w:customStyle="1">
    <w:name w:val="WW8Num29z2"/>
    <w:qFormat/>
  </w:style>
  <w:style w:type="character" w:styleId="1094" w:customStyle="1">
    <w:name w:val="WW8Num29z3"/>
    <w:qFormat/>
  </w:style>
  <w:style w:type="character" w:styleId="1095" w:customStyle="1">
    <w:name w:val="WW8Num29z4"/>
    <w:qFormat/>
  </w:style>
  <w:style w:type="character" w:styleId="1096" w:customStyle="1">
    <w:name w:val="WW8Num29z5"/>
    <w:qFormat/>
  </w:style>
  <w:style w:type="character" w:styleId="1097" w:customStyle="1">
    <w:name w:val="WW8Num29z6"/>
    <w:qFormat/>
  </w:style>
  <w:style w:type="character" w:styleId="1098" w:customStyle="1">
    <w:name w:val="WW8Num29z7"/>
    <w:qFormat/>
  </w:style>
  <w:style w:type="character" w:styleId="1099" w:customStyle="1">
    <w:name w:val="WW8Num29z8"/>
    <w:qFormat/>
  </w:style>
  <w:style w:type="character" w:styleId="1100" w:customStyle="1">
    <w:name w:val="WW8Num30z0"/>
    <w:qFormat/>
  </w:style>
  <w:style w:type="character" w:styleId="1101" w:customStyle="1">
    <w:name w:val="WW8Num30z1"/>
    <w:qFormat/>
  </w:style>
  <w:style w:type="character" w:styleId="1102" w:customStyle="1">
    <w:name w:val="WW8Num30z2"/>
    <w:qFormat/>
  </w:style>
  <w:style w:type="character" w:styleId="1103" w:customStyle="1">
    <w:name w:val="WW8Num30z3"/>
    <w:qFormat/>
  </w:style>
  <w:style w:type="character" w:styleId="1104" w:customStyle="1">
    <w:name w:val="WW8Num30z4"/>
    <w:qFormat/>
  </w:style>
  <w:style w:type="character" w:styleId="1105" w:customStyle="1">
    <w:name w:val="WW8Num30z5"/>
    <w:qFormat/>
  </w:style>
  <w:style w:type="character" w:styleId="1106" w:customStyle="1">
    <w:name w:val="WW8Num30z6"/>
    <w:qFormat/>
  </w:style>
  <w:style w:type="character" w:styleId="1107" w:customStyle="1">
    <w:name w:val="WW8Num30z7"/>
    <w:qFormat/>
  </w:style>
  <w:style w:type="character" w:styleId="1108" w:customStyle="1">
    <w:name w:val="WW8Num30z8"/>
    <w:qFormat/>
  </w:style>
  <w:style w:type="character" w:styleId="1109" w:customStyle="1">
    <w:name w:val="WW8Num31z0"/>
    <w:qFormat/>
  </w:style>
  <w:style w:type="character" w:styleId="1110" w:customStyle="1">
    <w:name w:val="WW8Num31z1"/>
    <w:qFormat/>
  </w:style>
  <w:style w:type="character" w:styleId="1111" w:customStyle="1">
    <w:name w:val="WW8Num31z2"/>
    <w:qFormat/>
  </w:style>
  <w:style w:type="character" w:styleId="1112" w:customStyle="1">
    <w:name w:val="WW8Num31z3"/>
    <w:qFormat/>
  </w:style>
  <w:style w:type="character" w:styleId="1113" w:customStyle="1">
    <w:name w:val="WW8Num31z4"/>
    <w:qFormat/>
  </w:style>
  <w:style w:type="character" w:styleId="1114" w:customStyle="1">
    <w:name w:val="WW8Num31z5"/>
    <w:qFormat/>
  </w:style>
  <w:style w:type="character" w:styleId="1115" w:customStyle="1">
    <w:name w:val="WW8Num31z6"/>
    <w:qFormat/>
  </w:style>
  <w:style w:type="character" w:styleId="1116" w:customStyle="1">
    <w:name w:val="WW8Num31z7"/>
    <w:qFormat/>
  </w:style>
  <w:style w:type="character" w:styleId="1117" w:customStyle="1">
    <w:name w:val="WW8Num31z8"/>
    <w:qFormat/>
  </w:style>
  <w:style w:type="character" w:styleId="1118" w:customStyle="1">
    <w:name w:val="WW8Num32z0"/>
    <w:qFormat/>
  </w:style>
  <w:style w:type="character" w:styleId="1119" w:customStyle="1">
    <w:name w:val="WW8Num32z1"/>
    <w:qFormat/>
  </w:style>
  <w:style w:type="character" w:styleId="1120" w:customStyle="1">
    <w:name w:val="WW8Num32z2"/>
    <w:qFormat/>
  </w:style>
  <w:style w:type="character" w:styleId="1121" w:customStyle="1">
    <w:name w:val="WW8Num32z3"/>
    <w:qFormat/>
  </w:style>
  <w:style w:type="character" w:styleId="1122" w:customStyle="1">
    <w:name w:val="WW8Num32z4"/>
    <w:qFormat/>
  </w:style>
  <w:style w:type="character" w:styleId="1123" w:customStyle="1">
    <w:name w:val="WW8Num32z5"/>
    <w:qFormat/>
  </w:style>
  <w:style w:type="character" w:styleId="1124" w:customStyle="1">
    <w:name w:val="WW8Num32z6"/>
    <w:qFormat/>
  </w:style>
  <w:style w:type="character" w:styleId="1125" w:customStyle="1">
    <w:name w:val="WW8Num32z7"/>
    <w:qFormat/>
  </w:style>
  <w:style w:type="character" w:styleId="1126" w:customStyle="1">
    <w:name w:val="WW8Num32z8"/>
    <w:qFormat/>
  </w:style>
  <w:style w:type="character" w:styleId="1127" w:customStyle="1">
    <w:name w:val="WW8Num33z0"/>
    <w:qFormat/>
  </w:style>
  <w:style w:type="character" w:styleId="1128" w:customStyle="1">
    <w:name w:val="WW8Num33z1"/>
    <w:qFormat/>
  </w:style>
  <w:style w:type="character" w:styleId="1129" w:customStyle="1">
    <w:name w:val="WW8Num33z2"/>
    <w:qFormat/>
  </w:style>
  <w:style w:type="character" w:styleId="1130" w:customStyle="1">
    <w:name w:val="WW8Num33z3"/>
    <w:qFormat/>
  </w:style>
  <w:style w:type="character" w:styleId="1131" w:customStyle="1">
    <w:name w:val="WW8Num33z4"/>
    <w:qFormat/>
  </w:style>
  <w:style w:type="character" w:styleId="1132" w:customStyle="1">
    <w:name w:val="WW8Num33z5"/>
    <w:qFormat/>
  </w:style>
  <w:style w:type="character" w:styleId="1133" w:customStyle="1">
    <w:name w:val="WW8Num33z6"/>
    <w:qFormat/>
  </w:style>
  <w:style w:type="character" w:styleId="1134" w:customStyle="1">
    <w:name w:val="WW8Num33z7"/>
    <w:qFormat/>
  </w:style>
  <w:style w:type="character" w:styleId="1135" w:customStyle="1">
    <w:name w:val="WW8Num33z8"/>
    <w:qFormat/>
  </w:style>
  <w:style w:type="character" w:styleId="1136" w:customStyle="1">
    <w:name w:val="WW8Num34z0"/>
    <w:qFormat/>
  </w:style>
  <w:style w:type="character" w:styleId="1137" w:customStyle="1">
    <w:name w:val="WW8Num34z1"/>
    <w:qFormat/>
  </w:style>
  <w:style w:type="character" w:styleId="1138" w:customStyle="1">
    <w:name w:val="WW8Num34z2"/>
    <w:qFormat/>
  </w:style>
  <w:style w:type="character" w:styleId="1139" w:customStyle="1">
    <w:name w:val="WW8Num34z3"/>
    <w:qFormat/>
  </w:style>
  <w:style w:type="character" w:styleId="1140" w:customStyle="1">
    <w:name w:val="WW8Num34z4"/>
    <w:qFormat/>
  </w:style>
  <w:style w:type="character" w:styleId="1141" w:customStyle="1">
    <w:name w:val="WW8Num34z5"/>
    <w:qFormat/>
  </w:style>
  <w:style w:type="character" w:styleId="1142" w:customStyle="1">
    <w:name w:val="WW8Num34z6"/>
    <w:qFormat/>
  </w:style>
  <w:style w:type="character" w:styleId="1143" w:customStyle="1">
    <w:name w:val="WW8Num34z7"/>
    <w:qFormat/>
  </w:style>
  <w:style w:type="character" w:styleId="1144" w:customStyle="1">
    <w:name w:val="WW8Num34z8"/>
    <w:qFormat/>
  </w:style>
  <w:style w:type="character" w:styleId="1145" w:customStyle="1">
    <w:name w:val="Основной шрифт абзаца1"/>
    <w:qFormat/>
  </w:style>
  <w:style w:type="character" w:styleId="1146">
    <w:name w:val="page number"/>
    <w:basedOn w:val="1145"/>
    <w:qFormat/>
  </w:style>
  <w:style w:type="character" w:styleId="1147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48" w:customStyle="1">
    <w:name w:val="Знак примечания1"/>
    <w:qFormat/>
    <w:rPr>
      <w:sz w:val="16"/>
      <w:szCs w:val="16"/>
    </w:rPr>
  </w:style>
  <w:style w:type="character" w:styleId="1149" w:customStyle="1">
    <w:name w:val="Текст примечания Знак"/>
    <w:basedOn w:val="1145"/>
    <w:qFormat/>
  </w:style>
  <w:style w:type="character" w:styleId="1150" w:customStyle="1">
    <w:name w:val="Тема примечания Знак"/>
    <w:qFormat/>
    <w:rPr>
      <w:b/>
      <w:bCs/>
    </w:rPr>
  </w:style>
  <w:style w:type="character" w:styleId="1151">
    <w:name w:val="Placeholder Text"/>
    <w:qFormat/>
    <w:rPr>
      <w:color w:val="808080"/>
    </w:rPr>
  </w:style>
  <w:style w:type="character" w:styleId="1152" w:customStyle="1">
    <w:name w:val="Интернет-ссылка"/>
    <w:rPr>
      <w:color w:val="0000ff"/>
      <w:u w:val="single"/>
    </w:rPr>
  </w:style>
  <w:style w:type="character" w:styleId="1153" w:customStyle="1">
    <w:name w:val="Текст Знак"/>
    <w:qFormat/>
    <w:rPr>
      <w:rFonts w:ascii="Courier New" w:hAnsi="Courier New" w:cs="Courier New"/>
    </w:rPr>
  </w:style>
  <w:style w:type="character" w:styleId="1154" w:customStyle="1">
    <w:name w:val="Верхний колонтитул Знак"/>
    <w:uiPriority w:val="99"/>
    <w:qFormat/>
    <w:rPr>
      <w:sz w:val="24"/>
      <w:szCs w:val="24"/>
      <w:lang w:eastAsia="zh-CN"/>
    </w:rPr>
  </w:style>
  <w:style w:type="character" w:styleId="1155" w:customStyle="1">
    <w:name w:val="Символ сноски"/>
    <w:qFormat/>
  </w:style>
  <w:style w:type="character" w:styleId="1156" w:customStyle="1">
    <w:name w:val="Привязка сноски"/>
    <w:rPr>
      <w:vertAlign w:val="superscript"/>
    </w:rPr>
  </w:style>
  <w:style w:type="character" w:styleId="1157" w:customStyle="1">
    <w:name w:val="Привязка концевой сноски"/>
    <w:rPr>
      <w:vertAlign w:val="superscript"/>
    </w:rPr>
  </w:style>
  <w:style w:type="character" w:styleId="1158" w:customStyle="1">
    <w:name w:val="Символ концевой сноски"/>
    <w:qFormat/>
  </w:style>
  <w:style w:type="paragraph" w:styleId="1159" w:customStyle="1">
    <w:name w:val="Заголовок"/>
    <w:basedOn w:val="843"/>
    <w:next w:val="116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60">
    <w:name w:val="Body Text"/>
    <w:basedOn w:val="843"/>
    <w:pPr>
      <w:jc w:val="both"/>
    </w:pPr>
    <w:rPr>
      <w:sz w:val="28"/>
    </w:rPr>
  </w:style>
  <w:style w:type="paragraph" w:styleId="1161">
    <w:name w:val="List"/>
    <w:basedOn w:val="1160"/>
    <w:rPr>
      <w:rFonts w:cs="Mangal"/>
    </w:rPr>
  </w:style>
  <w:style w:type="paragraph" w:styleId="1162" w:customStyle="1">
    <w:name w:val="Caption"/>
    <w:basedOn w:val="843"/>
    <w:qFormat/>
    <w:pPr>
      <w:spacing w:before="120" w:after="120"/>
      <w:suppressLineNumbers/>
    </w:pPr>
    <w:rPr>
      <w:rFonts w:cs="Lohit Devanagari"/>
      <w:i/>
      <w:iCs/>
    </w:rPr>
  </w:style>
  <w:style w:type="paragraph" w:styleId="1163">
    <w:name w:val="index heading"/>
    <w:basedOn w:val="843"/>
    <w:qFormat/>
    <w:pPr>
      <w:suppressLineNumbers/>
    </w:pPr>
    <w:rPr>
      <w:rFonts w:cs="Lohit Devanagari"/>
    </w:rPr>
  </w:style>
  <w:style w:type="paragraph" w:styleId="1164">
    <w:name w:val="Title"/>
    <w:basedOn w:val="843"/>
    <w:next w:val="116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65">
    <w:name w:val="Caption"/>
    <w:basedOn w:val="843"/>
    <w:qFormat/>
    <w:pPr>
      <w:spacing w:before="120" w:after="120"/>
      <w:suppressLineNumbers/>
    </w:pPr>
    <w:rPr>
      <w:rFonts w:cs="Mangal"/>
      <w:i/>
      <w:iCs/>
    </w:rPr>
  </w:style>
  <w:style w:type="paragraph" w:styleId="1166" w:customStyle="1">
    <w:name w:val="Заголовок 11"/>
    <w:basedOn w:val="843"/>
    <w:next w:val="843"/>
    <w:qFormat/>
    <w:pPr>
      <w:jc w:val="center"/>
      <w:keepNext/>
      <w:outlineLvl w:val="0"/>
    </w:pPr>
    <w:rPr>
      <w:sz w:val="28"/>
    </w:rPr>
  </w:style>
  <w:style w:type="paragraph" w:styleId="1167" w:customStyle="1">
    <w:name w:val="Заголовок 21"/>
    <w:basedOn w:val="843"/>
    <w:next w:val="843"/>
    <w:qFormat/>
    <w:pPr>
      <w:jc w:val="center"/>
      <w:keepNext/>
      <w:outlineLvl w:val="1"/>
    </w:pPr>
    <w:rPr>
      <w:sz w:val="36"/>
    </w:rPr>
  </w:style>
  <w:style w:type="paragraph" w:styleId="1168" w:customStyle="1">
    <w:name w:val="Заголовок 31"/>
    <w:basedOn w:val="843"/>
    <w:next w:val="843"/>
    <w:qFormat/>
    <w:pPr>
      <w:jc w:val="both"/>
      <w:keepNext/>
      <w:outlineLvl w:val="2"/>
    </w:pPr>
    <w:rPr>
      <w:sz w:val="28"/>
    </w:rPr>
  </w:style>
  <w:style w:type="paragraph" w:styleId="1169" w:customStyle="1">
    <w:name w:val="Заголовок 41"/>
    <w:basedOn w:val="843"/>
    <w:next w:val="843"/>
    <w:qFormat/>
    <w:pPr>
      <w:jc w:val="both"/>
      <w:keepNext/>
      <w:outlineLvl w:val="3"/>
    </w:pPr>
    <w:rPr>
      <w:sz w:val="32"/>
    </w:rPr>
  </w:style>
  <w:style w:type="paragraph" w:styleId="1170" w:customStyle="1">
    <w:name w:val="Заголовок 51"/>
    <w:basedOn w:val="843"/>
    <w:next w:val="843"/>
    <w:qFormat/>
    <w:pPr>
      <w:keepNext/>
      <w:outlineLvl w:val="4"/>
    </w:pPr>
    <w:rPr>
      <w:b/>
      <w:bCs/>
      <w:sz w:val="28"/>
    </w:rPr>
  </w:style>
  <w:style w:type="paragraph" w:styleId="1171" w:customStyle="1">
    <w:name w:val="Заголовок 61"/>
    <w:basedOn w:val="843"/>
    <w:next w:val="843"/>
    <w:qFormat/>
    <w:pPr>
      <w:keepNext/>
      <w:outlineLvl w:val="5"/>
    </w:pPr>
    <w:rPr>
      <w:sz w:val="28"/>
    </w:rPr>
  </w:style>
  <w:style w:type="paragraph" w:styleId="1172" w:customStyle="1">
    <w:name w:val="Заголовок 71"/>
    <w:basedOn w:val="843"/>
    <w:next w:val="843"/>
    <w:qFormat/>
    <w:pPr>
      <w:keepNext/>
      <w:outlineLvl w:val="6"/>
    </w:pPr>
    <w:rPr>
      <w:b/>
      <w:bCs/>
      <w:sz w:val="28"/>
    </w:rPr>
  </w:style>
  <w:style w:type="paragraph" w:styleId="1173" w:customStyle="1">
    <w:name w:val="Заголовок 81"/>
    <w:basedOn w:val="843"/>
    <w:next w:val="843"/>
    <w:qFormat/>
    <w:pPr>
      <w:keepNext/>
      <w:outlineLvl w:val="7"/>
    </w:pPr>
    <w:rPr>
      <w:sz w:val="28"/>
    </w:rPr>
  </w:style>
  <w:style w:type="paragraph" w:styleId="1174" w:customStyle="1">
    <w:name w:val="Заголовок 91"/>
    <w:basedOn w:val="843"/>
    <w:next w:val="843"/>
    <w:qFormat/>
    <w:pPr>
      <w:keepNext/>
      <w:outlineLvl w:val="8"/>
    </w:pPr>
    <w:rPr>
      <w:b/>
      <w:sz w:val="26"/>
    </w:rPr>
  </w:style>
  <w:style w:type="paragraph" w:styleId="1175" w:customStyle="1">
    <w:name w:val="Заголовок1"/>
    <w:basedOn w:val="843"/>
    <w:next w:val="116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76" w:customStyle="1">
    <w:name w:val="Название объекта1"/>
    <w:basedOn w:val="843"/>
    <w:qFormat/>
    <w:pPr>
      <w:spacing w:before="120" w:after="120"/>
      <w:suppressLineNumbers/>
    </w:pPr>
    <w:rPr>
      <w:rFonts w:cs="Mangal"/>
      <w:i/>
      <w:iCs/>
    </w:rPr>
  </w:style>
  <w:style w:type="paragraph" w:styleId="1177" w:customStyle="1">
    <w:name w:val="Указатель3"/>
    <w:basedOn w:val="843"/>
    <w:qFormat/>
    <w:pPr>
      <w:suppressLineNumbers/>
    </w:pPr>
    <w:rPr>
      <w:rFonts w:cs="Mangal"/>
    </w:rPr>
  </w:style>
  <w:style w:type="paragraph" w:styleId="1178" w:customStyle="1">
    <w:name w:val="Название объекта2"/>
    <w:basedOn w:val="843"/>
    <w:qFormat/>
    <w:pPr>
      <w:spacing w:before="120" w:after="120"/>
      <w:suppressLineNumbers/>
    </w:pPr>
    <w:rPr>
      <w:rFonts w:cs="Mangal"/>
      <w:i/>
      <w:iCs/>
    </w:rPr>
  </w:style>
  <w:style w:type="paragraph" w:styleId="1179" w:customStyle="1">
    <w:name w:val="Указатель2"/>
    <w:basedOn w:val="843"/>
    <w:qFormat/>
    <w:pPr>
      <w:suppressLineNumbers/>
    </w:pPr>
    <w:rPr>
      <w:rFonts w:cs="Mangal"/>
    </w:rPr>
  </w:style>
  <w:style w:type="paragraph" w:styleId="1180" w:customStyle="1">
    <w:name w:val="Указатель1"/>
    <w:basedOn w:val="843"/>
    <w:qFormat/>
    <w:pPr>
      <w:suppressLineNumbers/>
    </w:pPr>
    <w:rPr>
      <w:rFonts w:cs="Mangal"/>
    </w:rPr>
  </w:style>
  <w:style w:type="paragraph" w:styleId="1181" w:customStyle="1">
    <w:name w:val="Основной текст 21"/>
    <w:basedOn w:val="843"/>
    <w:qFormat/>
    <w:pPr>
      <w:jc w:val="both"/>
    </w:pPr>
    <w:rPr>
      <w:sz w:val="32"/>
    </w:rPr>
  </w:style>
  <w:style w:type="paragraph" w:styleId="1182">
    <w:name w:val="Body Text Indent"/>
    <w:basedOn w:val="843"/>
    <w:pPr>
      <w:ind w:left="510"/>
      <w:jc w:val="both"/>
    </w:pPr>
    <w:rPr>
      <w:sz w:val="32"/>
    </w:rPr>
  </w:style>
  <w:style w:type="paragraph" w:styleId="1183" w:customStyle="1">
    <w:name w:val="Основной текст с отступом 21"/>
    <w:basedOn w:val="843"/>
    <w:qFormat/>
    <w:pPr>
      <w:ind w:left="510"/>
      <w:jc w:val="both"/>
    </w:pPr>
    <w:rPr>
      <w:sz w:val="28"/>
    </w:rPr>
  </w:style>
  <w:style w:type="paragraph" w:styleId="1184" w:customStyle="1">
    <w:name w:val="Верхний и нижний колонтитулы"/>
    <w:basedOn w:val="84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185" w:customStyle="1">
    <w:name w:val="Колонтитул"/>
    <w:basedOn w:val="843"/>
    <w:qFormat/>
  </w:style>
  <w:style w:type="paragraph" w:styleId="1186" w:customStyle="1">
    <w:name w:val="Верхний колонтитул1"/>
    <w:basedOn w:val="843"/>
    <w:uiPriority w:val="99"/>
    <w:qFormat/>
  </w:style>
  <w:style w:type="paragraph" w:styleId="1187" w:customStyle="1">
    <w:name w:val="Нижний колонтитул1"/>
    <w:basedOn w:val="843"/>
    <w:qFormat/>
  </w:style>
  <w:style w:type="paragraph" w:styleId="1188">
    <w:name w:val="Balloon Text"/>
    <w:basedOn w:val="843"/>
    <w:qFormat/>
    <w:rPr>
      <w:rFonts w:ascii="Tahoma" w:hAnsi="Tahoma" w:cs="Tahoma"/>
      <w:sz w:val="16"/>
      <w:szCs w:val="16"/>
    </w:rPr>
  </w:style>
  <w:style w:type="paragraph" w:styleId="1189" w:customStyle="1">
    <w:name w:val="Текст примечания1"/>
    <w:basedOn w:val="843"/>
    <w:qFormat/>
    <w:rPr>
      <w:sz w:val="20"/>
      <w:szCs w:val="20"/>
    </w:rPr>
  </w:style>
  <w:style w:type="paragraph" w:styleId="1190">
    <w:name w:val="annotation subject"/>
    <w:basedOn w:val="1189"/>
    <w:next w:val="1189"/>
    <w:qFormat/>
    <w:rPr>
      <w:b/>
      <w:bCs/>
    </w:rPr>
  </w:style>
  <w:style w:type="paragraph" w:styleId="1191">
    <w:name w:val="Revision"/>
    <w:qFormat/>
    <w:rPr>
      <w:sz w:val="24"/>
      <w:szCs w:val="24"/>
      <w:lang w:eastAsia="zh-CN"/>
    </w:rPr>
  </w:style>
  <w:style w:type="paragraph" w:styleId="1192" w:customStyle="1">
    <w:name w:val="Текст1"/>
    <w:basedOn w:val="843"/>
    <w:qFormat/>
    <w:rPr>
      <w:rFonts w:ascii="Courier New" w:hAnsi="Courier New" w:cs="Courier New"/>
      <w:sz w:val="20"/>
      <w:szCs w:val="20"/>
    </w:rPr>
  </w:style>
  <w:style w:type="paragraph" w:styleId="1193" w:customStyle="1">
    <w:name w:val="Standard"/>
    <w:qFormat/>
    <w:rPr>
      <w:rFonts w:eastAsia="Lucida Sans Unicode" w:cs="Mangal"/>
      <w:sz w:val="24"/>
      <w:szCs w:val="24"/>
      <w:lang w:eastAsia="zh-CN" w:bidi="hi-IN"/>
    </w:rPr>
  </w:style>
  <w:style w:type="paragraph" w:styleId="1194">
    <w:name w:val="List Paragraph"/>
    <w:basedOn w:val="843"/>
    <w:qFormat/>
    <w:pPr>
      <w:contextualSpacing/>
      <w:ind w:left="720"/>
    </w:pPr>
  </w:style>
  <w:style w:type="paragraph" w:styleId="1195" w:customStyle="1">
    <w:name w:val="Знак Знак Знак Знак Знак Знак Знак"/>
    <w:basedOn w:val="843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1196" w:customStyle="1">
    <w:name w:val="Знак Знак1 Знак"/>
    <w:basedOn w:val="843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97" w:customStyle="1">
    <w:name w:val="Содержимое таблицы"/>
    <w:basedOn w:val="843"/>
    <w:qFormat/>
    <w:pPr>
      <w:suppressLineNumbers/>
    </w:pPr>
  </w:style>
  <w:style w:type="paragraph" w:styleId="1198" w:customStyle="1">
    <w:name w:val="Заголовок таблицы"/>
    <w:basedOn w:val="1197"/>
    <w:qFormat/>
    <w:pPr>
      <w:jc w:val="center"/>
    </w:pPr>
    <w:rPr>
      <w:b/>
      <w:bCs/>
    </w:rPr>
  </w:style>
  <w:style w:type="paragraph" w:styleId="1199" w:customStyle="1">
    <w:name w:val="Содержимое врезки"/>
    <w:basedOn w:val="843"/>
    <w:qFormat/>
  </w:style>
  <w:style w:type="paragraph" w:styleId="1200">
    <w:name w:val="No Spacing"/>
    <w:uiPriority w:val="1"/>
    <w:qFormat/>
    <w:rPr>
      <w:sz w:val="24"/>
      <w:szCs w:val="24"/>
    </w:rPr>
  </w:style>
  <w:style w:type="paragraph" w:styleId="1201" w:customStyle="1">
    <w:name w:val="ConsPlusTitle"/>
    <w:qFormat/>
    <w:rPr>
      <w:rFonts w:ascii="Arial" w:hAnsi="Arial" w:cs="Arial"/>
      <w:b/>
      <w:bCs/>
    </w:rPr>
  </w:style>
  <w:style w:type="paragraph" w:styleId="1202">
    <w:name w:val="Body Text 2"/>
    <w:basedOn w:val="843"/>
    <w:qFormat/>
    <w:pPr>
      <w:spacing w:after="120" w:line="480" w:lineRule="auto"/>
    </w:pPr>
  </w:style>
  <w:style w:type="paragraph" w:styleId="1203" w:customStyle="1">
    <w:name w:val="ConsPlusNormal"/>
    <w:qFormat/>
    <w:pPr>
      <w:ind w:firstLine="720"/>
    </w:pPr>
    <w:rPr>
      <w:rFonts w:ascii="Arial" w:hAnsi="Arial" w:cs="Arial"/>
    </w:rPr>
  </w:style>
  <w:style w:type="paragraph" w:styleId="1204" w:customStyle="1">
    <w:name w:val="Стандартный HTML1"/>
    <w:basedOn w:val="843"/>
    <w:qFormat/>
    <w:pPr>
      <w:ind w:left="612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05">
    <w:name w:val="Normal (Web)"/>
    <w:basedOn w:val="843"/>
    <w:qFormat/>
    <w:pPr>
      <w:spacing w:beforeAutospacing="1" w:afterAutospacing="1"/>
    </w:pPr>
  </w:style>
  <w:style w:type="paragraph" w:styleId="1206" w:customStyle="1">
    <w:name w:val="Список-N"/>
    <w:basedOn w:val="1194"/>
    <w:qFormat/>
    <w:pPr>
      <w:numPr>
        <w:ilvl w:val="0"/>
        <w:numId w:val="1"/>
      </w:numPr>
      <w:jc w:val="both"/>
      <w:widowControl w:val="off"/>
    </w:pPr>
    <w:rPr>
      <w:rFonts w:eastAsiaTheme="minorHAnsi"/>
      <w:sz w:val="28"/>
      <w:szCs w:val="28"/>
      <w:lang w:eastAsia="en-US"/>
    </w:rPr>
  </w:style>
  <w:style w:type="paragraph" w:styleId="1207">
    <w:name w:val="Closing"/>
    <w:basedOn w:val="843"/>
    <w:qFormat/>
    <w:pPr>
      <w:jc w:val="right"/>
      <w:keepLines/>
      <w:keepNext/>
      <w:outlineLvl w:val="2"/>
    </w:pPr>
    <w:rPr>
      <w:rFonts w:eastAsiaTheme="majorEastAsia"/>
      <w:bCs/>
      <w:sz w:val="28"/>
      <w:szCs w:val="28"/>
      <w:lang w:eastAsia="en-US"/>
    </w:rPr>
  </w:style>
  <w:style w:type="paragraph" w:styleId="1208" w:customStyle="1">
    <w:name w:val="Header"/>
    <w:basedOn w:val="1185"/>
  </w:style>
  <w:style w:type="paragraph" w:styleId="1209" w:customStyle="1">
    <w:name w:val="footnote text"/>
    <w:basedOn w:val="843"/>
    <w:pPr>
      <w:ind w:left="340" w:hanging="340"/>
      <w:suppressLineNumbers/>
    </w:pPr>
    <w:rPr>
      <w:sz w:val="20"/>
      <w:szCs w:val="20"/>
    </w:rPr>
  </w:style>
  <w:style w:type="table" w:styleId="1210">
    <w:name w:val="Table Grid"/>
    <w:basedOn w:val="845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872A-CF3A-4EC9-9869-1E2ED5ED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dc:language>ru-RU</dc:language>
  <cp:revision>23</cp:revision>
  <dcterms:created xsi:type="dcterms:W3CDTF">2022-07-22T09:58:00Z</dcterms:created>
  <dcterms:modified xsi:type="dcterms:W3CDTF">2024-03-19T09:03:26Z</dcterms:modified>
</cp:coreProperties>
</file>