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EF1" w:rsidRPr="00B24CAB" w:rsidRDefault="007A7EF1" w:rsidP="00626593">
      <w:pPr>
        <w:spacing w:after="0"/>
        <w:ind w:left="5387"/>
        <w:rPr>
          <w:sz w:val="28"/>
          <w:szCs w:val="28"/>
          <w:highlight w:val="yellow"/>
        </w:rPr>
      </w:pPr>
    </w:p>
    <w:p w:rsidR="007A7EF1" w:rsidRPr="00B24CAB" w:rsidRDefault="007A7EF1" w:rsidP="00626593">
      <w:pPr>
        <w:spacing w:after="0"/>
        <w:ind w:left="5387"/>
        <w:rPr>
          <w:sz w:val="28"/>
          <w:szCs w:val="28"/>
          <w:highlight w:val="yellow"/>
        </w:rPr>
      </w:pPr>
    </w:p>
    <w:p w:rsidR="007A7EF1" w:rsidRPr="00B24CAB" w:rsidRDefault="003E0C97" w:rsidP="007A7EF1">
      <w:pPr>
        <w:spacing w:after="0"/>
        <w:jc w:val="center"/>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2pt;height:193.55pt">
            <v:imagedata r:id="rId9" o:title="Безымянный"/>
          </v:shape>
        </w:pict>
      </w:r>
    </w:p>
    <w:p w:rsidR="00626593" w:rsidRPr="00B24CAB" w:rsidRDefault="00626593" w:rsidP="00626593">
      <w:pPr>
        <w:spacing w:after="0"/>
        <w:ind w:left="5387"/>
        <w:rPr>
          <w:sz w:val="28"/>
          <w:szCs w:val="28"/>
          <w:highlight w:val="yellow"/>
        </w:rPr>
      </w:pPr>
    </w:p>
    <w:p w:rsidR="001657E2" w:rsidRPr="00B24CAB" w:rsidRDefault="001657E2" w:rsidP="00803B40">
      <w:pPr>
        <w:spacing w:line="240" w:lineRule="auto"/>
        <w:jc w:val="center"/>
        <w:rPr>
          <w:b/>
          <w:sz w:val="52"/>
          <w:szCs w:val="36"/>
          <w:highlight w:val="yellow"/>
          <w:lang w:eastAsia="ru-RU"/>
        </w:rPr>
      </w:pPr>
    </w:p>
    <w:p w:rsidR="0079279E" w:rsidRPr="00B24CAB" w:rsidRDefault="0079279E" w:rsidP="00803B40">
      <w:pPr>
        <w:spacing w:line="240" w:lineRule="auto"/>
        <w:jc w:val="center"/>
        <w:rPr>
          <w:b/>
          <w:sz w:val="52"/>
          <w:szCs w:val="36"/>
          <w:highlight w:val="yellow"/>
          <w:lang w:eastAsia="ru-RU"/>
        </w:rPr>
      </w:pPr>
    </w:p>
    <w:p w:rsidR="00803B40" w:rsidRPr="00B24CAB" w:rsidRDefault="00803B40" w:rsidP="004D3F61">
      <w:pPr>
        <w:spacing w:after="0"/>
        <w:jc w:val="center"/>
        <w:rPr>
          <w:b/>
          <w:sz w:val="52"/>
          <w:szCs w:val="52"/>
          <w:lang w:eastAsia="ru-RU"/>
        </w:rPr>
      </w:pPr>
      <w:r w:rsidRPr="00B24CAB">
        <w:rPr>
          <w:b/>
          <w:sz w:val="52"/>
          <w:szCs w:val="52"/>
          <w:lang w:eastAsia="ru-RU"/>
        </w:rPr>
        <w:t>Схема водоснабжения и водоотведения</w:t>
      </w:r>
    </w:p>
    <w:p w:rsidR="0079279E" w:rsidRPr="00B24CAB" w:rsidRDefault="007A7EF1" w:rsidP="004D3F61">
      <w:pPr>
        <w:spacing w:after="0"/>
        <w:jc w:val="center"/>
        <w:rPr>
          <w:b/>
          <w:sz w:val="52"/>
          <w:szCs w:val="52"/>
          <w:lang w:eastAsia="ru-RU"/>
        </w:rPr>
      </w:pPr>
      <w:r w:rsidRPr="00B24CAB">
        <w:rPr>
          <w:b/>
          <w:sz w:val="52"/>
          <w:szCs w:val="52"/>
          <w:lang w:eastAsia="ru-RU"/>
        </w:rPr>
        <w:t xml:space="preserve">муниципального образования </w:t>
      </w:r>
    </w:p>
    <w:p w:rsidR="007A7EF1" w:rsidRPr="00B24CAB" w:rsidRDefault="00B24CAB" w:rsidP="004D3F61">
      <w:pPr>
        <w:spacing w:after="0"/>
        <w:jc w:val="center"/>
        <w:rPr>
          <w:b/>
          <w:sz w:val="52"/>
          <w:szCs w:val="52"/>
          <w:lang w:eastAsia="ru-RU"/>
        </w:rPr>
      </w:pPr>
      <w:proofErr w:type="spellStart"/>
      <w:r w:rsidRPr="00B24CAB">
        <w:rPr>
          <w:b/>
          <w:sz w:val="52"/>
          <w:szCs w:val="52"/>
          <w:lang w:eastAsia="ru-RU"/>
        </w:rPr>
        <w:t>Манае</w:t>
      </w:r>
      <w:r w:rsidR="00A211E3">
        <w:rPr>
          <w:b/>
          <w:sz w:val="52"/>
          <w:szCs w:val="52"/>
          <w:lang w:eastAsia="ru-RU"/>
        </w:rPr>
        <w:t>н</w:t>
      </w:r>
      <w:r w:rsidRPr="00B24CAB">
        <w:rPr>
          <w:b/>
          <w:sz w:val="52"/>
          <w:szCs w:val="52"/>
          <w:lang w:eastAsia="ru-RU"/>
        </w:rPr>
        <w:t>ское</w:t>
      </w:r>
      <w:proofErr w:type="spellEnd"/>
      <w:r w:rsidRPr="00B24CAB">
        <w:rPr>
          <w:b/>
          <w:sz w:val="52"/>
          <w:szCs w:val="52"/>
          <w:lang w:eastAsia="ru-RU"/>
        </w:rPr>
        <w:t xml:space="preserve"> </w:t>
      </w:r>
      <w:proofErr w:type="spellStart"/>
      <w:r w:rsidR="00CF0CA2">
        <w:rPr>
          <w:b/>
          <w:sz w:val="52"/>
          <w:szCs w:val="52"/>
          <w:lang w:eastAsia="ru-RU"/>
        </w:rPr>
        <w:t>Арсеньевского</w:t>
      </w:r>
      <w:proofErr w:type="spellEnd"/>
      <w:r w:rsidR="00CF0CA2">
        <w:rPr>
          <w:b/>
          <w:sz w:val="52"/>
          <w:szCs w:val="52"/>
          <w:lang w:eastAsia="ru-RU"/>
        </w:rPr>
        <w:t xml:space="preserve"> района</w:t>
      </w:r>
    </w:p>
    <w:p w:rsidR="00803B40" w:rsidRPr="00B24CAB" w:rsidRDefault="003E0C97" w:rsidP="004D3F61">
      <w:pPr>
        <w:autoSpaceDE w:val="0"/>
        <w:autoSpaceDN w:val="0"/>
        <w:adjustRightInd w:val="0"/>
        <w:spacing w:after="0"/>
        <w:jc w:val="center"/>
        <w:rPr>
          <w:b/>
          <w:color w:val="000000"/>
          <w:sz w:val="52"/>
          <w:szCs w:val="52"/>
          <w:lang w:eastAsia="ru-RU"/>
        </w:rPr>
      </w:pPr>
      <w:hyperlink r:id="rId10" w:history="1">
        <w:r w:rsidR="007A7EF1" w:rsidRPr="00B24CAB">
          <w:rPr>
            <w:b/>
            <w:color w:val="000000"/>
            <w:sz w:val="52"/>
            <w:szCs w:val="52"/>
            <w:lang w:eastAsia="ru-RU"/>
          </w:rPr>
          <w:t>Тульской</w:t>
        </w:r>
        <w:r w:rsidR="004D3F61" w:rsidRPr="00B24CAB">
          <w:rPr>
            <w:b/>
            <w:color w:val="000000"/>
            <w:sz w:val="52"/>
            <w:szCs w:val="52"/>
            <w:lang w:eastAsia="ru-RU"/>
          </w:rPr>
          <w:t xml:space="preserve"> области</w:t>
        </w:r>
      </w:hyperlink>
      <w:r w:rsidR="004D3F61" w:rsidRPr="00B24CAB">
        <w:rPr>
          <w:b/>
          <w:color w:val="000000"/>
          <w:sz w:val="52"/>
          <w:szCs w:val="52"/>
          <w:lang w:eastAsia="ru-RU"/>
        </w:rPr>
        <w:t xml:space="preserve"> </w:t>
      </w:r>
      <w:r w:rsidR="00803B40" w:rsidRPr="00B24CAB">
        <w:rPr>
          <w:b/>
          <w:color w:val="000000"/>
          <w:sz w:val="52"/>
          <w:szCs w:val="52"/>
          <w:lang w:eastAsia="ru-RU"/>
        </w:rPr>
        <w:t>на период до 203</w:t>
      </w:r>
      <w:r w:rsidR="004D3F61" w:rsidRPr="00B24CAB">
        <w:rPr>
          <w:b/>
          <w:color w:val="000000"/>
          <w:sz w:val="52"/>
          <w:szCs w:val="52"/>
          <w:lang w:eastAsia="ru-RU"/>
        </w:rPr>
        <w:t>5</w:t>
      </w:r>
      <w:r w:rsidR="00803B40" w:rsidRPr="00B24CAB">
        <w:rPr>
          <w:b/>
          <w:color w:val="000000"/>
          <w:sz w:val="52"/>
          <w:szCs w:val="52"/>
          <w:lang w:eastAsia="ru-RU"/>
        </w:rPr>
        <w:t xml:space="preserve"> года </w:t>
      </w:r>
    </w:p>
    <w:p w:rsidR="001657E2" w:rsidRPr="00B24CAB" w:rsidRDefault="001657E2" w:rsidP="00803B40">
      <w:pPr>
        <w:autoSpaceDE w:val="0"/>
        <w:autoSpaceDN w:val="0"/>
        <w:adjustRightInd w:val="0"/>
        <w:spacing w:after="0" w:line="240" w:lineRule="auto"/>
        <w:jc w:val="center"/>
        <w:rPr>
          <w:b/>
          <w:color w:val="000000"/>
          <w:sz w:val="36"/>
          <w:szCs w:val="36"/>
          <w:lang w:eastAsia="ru-RU"/>
        </w:rPr>
      </w:pPr>
    </w:p>
    <w:p w:rsidR="00803B40" w:rsidRPr="00B24CAB" w:rsidRDefault="00803B40" w:rsidP="00803B40">
      <w:pPr>
        <w:autoSpaceDE w:val="0"/>
        <w:autoSpaceDN w:val="0"/>
        <w:adjustRightInd w:val="0"/>
        <w:spacing w:after="0" w:line="240" w:lineRule="auto"/>
        <w:jc w:val="center"/>
        <w:rPr>
          <w:b/>
          <w:color w:val="000000"/>
        </w:rPr>
      </w:pPr>
    </w:p>
    <w:p w:rsidR="00803B40" w:rsidRPr="00B24CAB" w:rsidRDefault="00803B40" w:rsidP="00803B40">
      <w:pPr>
        <w:autoSpaceDE w:val="0"/>
        <w:autoSpaceDN w:val="0"/>
        <w:adjustRightInd w:val="0"/>
        <w:spacing w:after="0" w:line="240" w:lineRule="auto"/>
        <w:jc w:val="center"/>
        <w:rPr>
          <w:sz w:val="28"/>
          <w:szCs w:val="28"/>
          <w:lang w:eastAsia="ru-RU"/>
        </w:rPr>
      </w:pPr>
    </w:p>
    <w:p w:rsidR="001657E2" w:rsidRPr="00B24CAB" w:rsidRDefault="001657E2" w:rsidP="00803B40">
      <w:pPr>
        <w:autoSpaceDE w:val="0"/>
        <w:autoSpaceDN w:val="0"/>
        <w:adjustRightInd w:val="0"/>
        <w:spacing w:after="0" w:line="240" w:lineRule="auto"/>
        <w:jc w:val="center"/>
        <w:rPr>
          <w:sz w:val="28"/>
          <w:szCs w:val="28"/>
          <w:lang w:eastAsia="ru-RU"/>
        </w:rPr>
      </w:pPr>
    </w:p>
    <w:p w:rsidR="00803B40" w:rsidRPr="00B24CAB" w:rsidRDefault="00803B40" w:rsidP="00803B40">
      <w:pPr>
        <w:spacing w:after="0" w:line="240" w:lineRule="auto"/>
        <w:ind w:left="1701" w:hanging="1417"/>
        <w:jc w:val="center"/>
        <w:rPr>
          <w:sz w:val="28"/>
          <w:szCs w:val="28"/>
          <w:lang w:eastAsia="ru-RU"/>
        </w:rPr>
      </w:pPr>
    </w:p>
    <w:p w:rsidR="00803B40" w:rsidRPr="00B24CAB" w:rsidRDefault="00803B40" w:rsidP="00803B40">
      <w:pPr>
        <w:spacing w:after="0" w:line="240" w:lineRule="auto"/>
        <w:jc w:val="center"/>
        <w:rPr>
          <w:sz w:val="28"/>
          <w:szCs w:val="28"/>
          <w:lang w:eastAsia="ru-RU"/>
        </w:rPr>
      </w:pPr>
    </w:p>
    <w:p w:rsidR="004D3F61" w:rsidRPr="00B24CAB" w:rsidRDefault="004D3F61" w:rsidP="00803B40">
      <w:pPr>
        <w:spacing w:after="0" w:line="240" w:lineRule="auto"/>
        <w:jc w:val="center"/>
        <w:rPr>
          <w:sz w:val="28"/>
          <w:szCs w:val="28"/>
          <w:lang w:eastAsia="ru-RU"/>
        </w:rPr>
      </w:pPr>
    </w:p>
    <w:p w:rsidR="004D3F61" w:rsidRPr="00B24CAB" w:rsidRDefault="004D3F61" w:rsidP="00803B40">
      <w:pPr>
        <w:spacing w:after="0" w:line="240" w:lineRule="auto"/>
        <w:jc w:val="center"/>
        <w:rPr>
          <w:szCs w:val="24"/>
          <w:lang w:eastAsia="ru-RU"/>
        </w:rPr>
      </w:pPr>
    </w:p>
    <w:p w:rsidR="0079279E" w:rsidRPr="00B24CAB" w:rsidRDefault="0079279E" w:rsidP="00803B40">
      <w:pPr>
        <w:spacing w:after="0" w:line="240" w:lineRule="auto"/>
        <w:jc w:val="center"/>
        <w:rPr>
          <w:szCs w:val="24"/>
          <w:lang w:eastAsia="ru-RU"/>
        </w:rPr>
      </w:pPr>
    </w:p>
    <w:p w:rsidR="0079279E" w:rsidRPr="00B24CAB" w:rsidRDefault="0079279E" w:rsidP="00803B40">
      <w:pPr>
        <w:spacing w:after="0" w:line="240" w:lineRule="auto"/>
        <w:jc w:val="center"/>
        <w:rPr>
          <w:szCs w:val="24"/>
          <w:lang w:eastAsia="ru-RU"/>
        </w:rPr>
      </w:pPr>
    </w:p>
    <w:p w:rsidR="0079279E" w:rsidRPr="00B24CAB" w:rsidRDefault="0079279E" w:rsidP="00803B40">
      <w:pPr>
        <w:spacing w:after="0" w:line="240" w:lineRule="auto"/>
        <w:jc w:val="center"/>
        <w:rPr>
          <w:szCs w:val="24"/>
          <w:lang w:eastAsia="ru-RU"/>
        </w:rPr>
      </w:pPr>
    </w:p>
    <w:p w:rsidR="00803B40" w:rsidRPr="00B24CAB" w:rsidRDefault="00803B40" w:rsidP="00803B40">
      <w:pPr>
        <w:spacing w:after="0" w:line="240" w:lineRule="auto"/>
        <w:jc w:val="center"/>
        <w:rPr>
          <w:szCs w:val="24"/>
          <w:lang w:eastAsia="ru-RU"/>
        </w:rPr>
      </w:pPr>
    </w:p>
    <w:p w:rsidR="00803B40" w:rsidRPr="00B24CAB" w:rsidRDefault="00803B40" w:rsidP="00803B40">
      <w:pPr>
        <w:spacing w:after="0" w:line="240" w:lineRule="auto"/>
        <w:jc w:val="center"/>
        <w:rPr>
          <w:szCs w:val="24"/>
          <w:lang w:eastAsia="ru-RU"/>
        </w:rPr>
      </w:pPr>
    </w:p>
    <w:p w:rsidR="00803B40" w:rsidRPr="00B24CAB" w:rsidRDefault="00803B40" w:rsidP="00803B40">
      <w:pPr>
        <w:spacing w:after="0" w:line="240" w:lineRule="auto"/>
        <w:jc w:val="center"/>
        <w:rPr>
          <w:szCs w:val="24"/>
          <w:lang w:eastAsia="ru-RU"/>
        </w:rPr>
      </w:pPr>
    </w:p>
    <w:p w:rsidR="00803B40" w:rsidRPr="00B24CAB" w:rsidRDefault="00803B40" w:rsidP="00803B40">
      <w:pPr>
        <w:spacing w:after="0" w:line="240" w:lineRule="auto"/>
        <w:jc w:val="center"/>
        <w:rPr>
          <w:szCs w:val="24"/>
          <w:highlight w:val="yellow"/>
          <w:lang w:eastAsia="ru-RU"/>
        </w:rPr>
      </w:pPr>
    </w:p>
    <w:p w:rsidR="00803B40" w:rsidRPr="00B24CAB" w:rsidRDefault="00803B40" w:rsidP="00803B40">
      <w:pPr>
        <w:spacing w:after="0" w:line="240" w:lineRule="auto"/>
        <w:jc w:val="center"/>
        <w:rPr>
          <w:b/>
          <w:szCs w:val="24"/>
          <w:highlight w:val="yellow"/>
          <w:lang w:eastAsia="ru-RU"/>
        </w:rPr>
      </w:pPr>
    </w:p>
    <w:p w:rsidR="00803B40" w:rsidRPr="00B24CAB" w:rsidRDefault="00803B40" w:rsidP="00803B40">
      <w:pPr>
        <w:spacing w:after="0" w:line="240" w:lineRule="auto"/>
        <w:jc w:val="center"/>
        <w:rPr>
          <w:b/>
          <w:szCs w:val="24"/>
          <w:highlight w:val="yellow"/>
          <w:lang w:eastAsia="ru-RU"/>
        </w:rPr>
      </w:pPr>
    </w:p>
    <w:p w:rsidR="00803B40" w:rsidRPr="00B24CAB" w:rsidRDefault="006377F1" w:rsidP="00803B40">
      <w:pPr>
        <w:pStyle w:val="13"/>
        <w:jc w:val="center"/>
        <w:rPr>
          <w:b/>
          <w:szCs w:val="24"/>
          <w:lang w:eastAsia="ru-RU"/>
        </w:rPr>
      </w:pPr>
      <w:r w:rsidRPr="00B24CAB">
        <w:rPr>
          <w:b/>
          <w:szCs w:val="24"/>
          <w:lang w:eastAsia="ru-RU"/>
        </w:rPr>
        <w:t>г. Москва, 202</w:t>
      </w:r>
      <w:r w:rsidR="00693497" w:rsidRPr="00B24CAB">
        <w:rPr>
          <w:b/>
          <w:szCs w:val="24"/>
          <w:lang w:eastAsia="ru-RU"/>
        </w:rPr>
        <w:t>4</w:t>
      </w:r>
      <w:r w:rsidR="00803B40" w:rsidRPr="00B24CAB">
        <w:rPr>
          <w:b/>
          <w:szCs w:val="24"/>
          <w:lang w:eastAsia="ru-RU"/>
        </w:rPr>
        <w:t xml:space="preserve"> год</w:t>
      </w:r>
    </w:p>
    <w:p w:rsidR="00D5792E" w:rsidRDefault="00803B40" w:rsidP="00E64D6A">
      <w:pPr>
        <w:rPr>
          <w:noProof/>
        </w:rPr>
      </w:pPr>
      <w:r w:rsidRPr="00B24CAB">
        <w:rPr>
          <w:b/>
          <w:szCs w:val="24"/>
          <w:highlight w:val="yellow"/>
          <w:lang w:eastAsia="ru-RU"/>
        </w:rPr>
        <w:br w:type="page"/>
      </w:r>
      <w:r w:rsidR="00E64D6A" w:rsidRPr="00B24CAB">
        <w:rPr>
          <w:rStyle w:val="af4"/>
          <w:iCs/>
          <w:noProof/>
          <w:color w:val="auto"/>
          <w:sz w:val="24"/>
          <w:szCs w:val="24"/>
          <w:u w:val="none"/>
        </w:rPr>
        <w:lastRenderedPageBreak/>
        <w:t>СОДЕРЖАНИЕ</w:t>
      </w:r>
      <w:r w:rsidR="0017120B" w:rsidRPr="00B24CAB">
        <w:rPr>
          <w:sz w:val="24"/>
          <w:szCs w:val="24"/>
        </w:rPr>
        <w:fldChar w:fldCharType="begin"/>
      </w:r>
      <w:r w:rsidR="00070A7F" w:rsidRPr="00B24CAB">
        <w:rPr>
          <w:sz w:val="24"/>
          <w:szCs w:val="24"/>
        </w:rPr>
        <w:instrText xml:space="preserve"> TOC \o "1-3" \h \z \u </w:instrText>
      </w:r>
      <w:r w:rsidR="0017120B" w:rsidRPr="00B24CAB">
        <w:rPr>
          <w:sz w:val="24"/>
          <w:szCs w:val="24"/>
        </w:rPr>
        <w:fldChar w:fldCharType="separate"/>
      </w:r>
    </w:p>
    <w:p w:rsidR="00D5792E" w:rsidRDefault="003E0C97">
      <w:pPr>
        <w:pStyle w:val="18"/>
        <w:rPr>
          <w:rFonts w:asciiTheme="minorHAnsi" w:eastAsiaTheme="minorEastAsia" w:hAnsiTheme="minorHAnsi" w:cstheme="minorBidi"/>
          <w:b w:val="0"/>
          <w:bCs w:val="0"/>
          <w:caps w:val="0"/>
          <w:noProof/>
          <w:sz w:val="22"/>
          <w:szCs w:val="22"/>
          <w:lang w:eastAsia="ru-RU"/>
        </w:rPr>
      </w:pPr>
      <w:hyperlink w:anchor="_Toc181216390" w:history="1">
        <w:r w:rsidR="00D5792E" w:rsidRPr="00AC4797">
          <w:rPr>
            <w:rStyle w:val="af4"/>
            <w:noProof/>
          </w:rPr>
          <w:t>Паспорт схем водоснабжения и водоотведения</w:t>
        </w:r>
        <w:r w:rsidR="00D5792E">
          <w:rPr>
            <w:noProof/>
            <w:webHidden/>
          </w:rPr>
          <w:tab/>
        </w:r>
        <w:r w:rsidR="00D5792E">
          <w:rPr>
            <w:noProof/>
            <w:webHidden/>
          </w:rPr>
          <w:fldChar w:fldCharType="begin"/>
        </w:r>
        <w:r w:rsidR="00D5792E">
          <w:rPr>
            <w:noProof/>
            <w:webHidden/>
          </w:rPr>
          <w:instrText xml:space="preserve"> PAGEREF _Toc181216390 \h </w:instrText>
        </w:r>
        <w:r w:rsidR="00D5792E">
          <w:rPr>
            <w:noProof/>
            <w:webHidden/>
          </w:rPr>
        </w:r>
        <w:r w:rsidR="00D5792E">
          <w:rPr>
            <w:noProof/>
            <w:webHidden/>
          </w:rPr>
          <w:fldChar w:fldCharType="separate"/>
        </w:r>
        <w:r w:rsidR="00D5792E">
          <w:rPr>
            <w:noProof/>
            <w:webHidden/>
          </w:rPr>
          <w:t>5</w:t>
        </w:r>
        <w:r w:rsidR="00D5792E">
          <w:rPr>
            <w:noProof/>
            <w:webHidden/>
          </w:rPr>
          <w:fldChar w:fldCharType="end"/>
        </w:r>
      </w:hyperlink>
    </w:p>
    <w:p w:rsidR="00D5792E" w:rsidRDefault="003E0C97">
      <w:pPr>
        <w:pStyle w:val="18"/>
        <w:rPr>
          <w:rFonts w:asciiTheme="minorHAnsi" w:eastAsiaTheme="minorEastAsia" w:hAnsiTheme="minorHAnsi" w:cstheme="minorBidi"/>
          <w:b w:val="0"/>
          <w:bCs w:val="0"/>
          <w:caps w:val="0"/>
          <w:noProof/>
          <w:sz w:val="22"/>
          <w:szCs w:val="22"/>
          <w:lang w:eastAsia="ru-RU"/>
        </w:rPr>
      </w:pPr>
      <w:hyperlink w:anchor="_Toc181216391" w:history="1">
        <w:r w:rsidR="00D5792E" w:rsidRPr="00AC4797">
          <w:rPr>
            <w:rStyle w:val="af4"/>
            <w:noProof/>
          </w:rPr>
          <w:t>Общие сведения</w:t>
        </w:r>
        <w:r w:rsidR="00D5792E">
          <w:rPr>
            <w:noProof/>
            <w:webHidden/>
          </w:rPr>
          <w:tab/>
        </w:r>
        <w:r w:rsidR="00D5792E">
          <w:rPr>
            <w:noProof/>
            <w:webHidden/>
          </w:rPr>
          <w:fldChar w:fldCharType="begin"/>
        </w:r>
        <w:r w:rsidR="00D5792E">
          <w:rPr>
            <w:noProof/>
            <w:webHidden/>
          </w:rPr>
          <w:instrText xml:space="preserve"> PAGEREF _Toc181216391 \h </w:instrText>
        </w:r>
        <w:r w:rsidR="00D5792E">
          <w:rPr>
            <w:noProof/>
            <w:webHidden/>
          </w:rPr>
        </w:r>
        <w:r w:rsidR="00D5792E">
          <w:rPr>
            <w:noProof/>
            <w:webHidden/>
          </w:rPr>
          <w:fldChar w:fldCharType="separate"/>
        </w:r>
        <w:r w:rsidR="00D5792E">
          <w:rPr>
            <w:noProof/>
            <w:webHidden/>
          </w:rPr>
          <w:t>7</w:t>
        </w:r>
        <w:r w:rsidR="00D5792E">
          <w:rPr>
            <w:noProof/>
            <w:webHidden/>
          </w:rPr>
          <w:fldChar w:fldCharType="end"/>
        </w:r>
      </w:hyperlink>
    </w:p>
    <w:p w:rsidR="00D5792E" w:rsidRDefault="003E0C97">
      <w:pPr>
        <w:pStyle w:val="18"/>
        <w:rPr>
          <w:rFonts w:asciiTheme="minorHAnsi" w:eastAsiaTheme="minorEastAsia" w:hAnsiTheme="minorHAnsi" w:cstheme="minorBidi"/>
          <w:b w:val="0"/>
          <w:bCs w:val="0"/>
          <w:caps w:val="0"/>
          <w:noProof/>
          <w:sz w:val="22"/>
          <w:szCs w:val="22"/>
          <w:lang w:eastAsia="ru-RU"/>
        </w:rPr>
      </w:pPr>
      <w:hyperlink w:anchor="_Toc181216392" w:history="1">
        <w:r w:rsidR="00D5792E" w:rsidRPr="00AC4797">
          <w:rPr>
            <w:rStyle w:val="af4"/>
            <w:noProof/>
          </w:rPr>
          <w:t>Глава I. Схема водоснабжения</w:t>
        </w:r>
        <w:r w:rsidR="00D5792E">
          <w:rPr>
            <w:noProof/>
            <w:webHidden/>
          </w:rPr>
          <w:tab/>
        </w:r>
        <w:r w:rsidR="00D5792E">
          <w:rPr>
            <w:noProof/>
            <w:webHidden/>
          </w:rPr>
          <w:fldChar w:fldCharType="begin"/>
        </w:r>
        <w:r w:rsidR="00D5792E">
          <w:rPr>
            <w:noProof/>
            <w:webHidden/>
          </w:rPr>
          <w:instrText xml:space="preserve"> PAGEREF _Toc181216392 \h </w:instrText>
        </w:r>
        <w:r w:rsidR="00D5792E">
          <w:rPr>
            <w:noProof/>
            <w:webHidden/>
          </w:rPr>
        </w:r>
        <w:r w:rsidR="00D5792E">
          <w:rPr>
            <w:noProof/>
            <w:webHidden/>
          </w:rPr>
          <w:fldChar w:fldCharType="separate"/>
        </w:r>
        <w:r w:rsidR="00D5792E">
          <w:rPr>
            <w:noProof/>
            <w:webHidden/>
          </w:rPr>
          <w:t>9</w:t>
        </w:r>
        <w:r w:rsidR="00D5792E">
          <w:rPr>
            <w:noProof/>
            <w:webHidden/>
          </w:rPr>
          <w:fldChar w:fldCharType="end"/>
        </w:r>
      </w:hyperlink>
    </w:p>
    <w:p w:rsidR="00D5792E" w:rsidRDefault="003E0C97">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216393" w:history="1">
        <w:r w:rsidR="00D5792E" w:rsidRPr="00AC4797">
          <w:rPr>
            <w:rStyle w:val="af4"/>
            <w:noProof/>
          </w:rPr>
          <w:t>1.</w:t>
        </w:r>
        <w:r w:rsidR="00D5792E">
          <w:rPr>
            <w:rFonts w:asciiTheme="minorHAnsi" w:eastAsiaTheme="minorEastAsia" w:hAnsiTheme="minorHAnsi" w:cstheme="minorBidi"/>
            <w:smallCaps w:val="0"/>
            <w:noProof/>
            <w:sz w:val="22"/>
            <w:szCs w:val="22"/>
            <w:lang w:eastAsia="ru-RU"/>
          </w:rPr>
          <w:tab/>
        </w:r>
        <w:r w:rsidR="00D5792E" w:rsidRPr="00AC4797">
          <w:rPr>
            <w:rStyle w:val="af4"/>
            <w:noProof/>
          </w:rPr>
          <w:t>Технико-экономическое состояние централизованных систем</w:t>
        </w:r>
        <w:r w:rsidR="00D5792E">
          <w:rPr>
            <w:noProof/>
            <w:webHidden/>
          </w:rPr>
          <w:tab/>
        </w:r>
        <w:r w:rsidR="00D5792E">
          <w:rPr>
            <w:noProof/>
            <w:webHidden/>
          </w:rPr>
          <w:fldChar w:fldCharType="begin"/>
        </w:r>
        <w:r w:rsidR="00D5792E">
          <w:rPr>
            <w:noProof/>
            <w:webHidden/>
          </w:rPr>
          <w:instrText xml:space="preserve"> PAGEREF _Toc181216393 \h </w:instrText>
        </w:r>
        <w:r w:rsidR="00D5792E">
          <w:rPr>
            <w:noProof/>
            <w:webHidden/>
          </w:rPr>
        </w:r>
        <w:r w:rsidR="00D5792E">
          <w:rPr>
            <w:noProof/>
            <w:webHidden/>
          </w:rPr>
          <w:fldChar w:fldCharType="separate"/>
        </w:r>
        <w:r w:rsidR="00D5792E">
          <w:rPr>
            <w:noProof/>
            <w:webHidden/>
          </w:rPr>
          <w:t>9</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394" w:history="1">
        <w:r w:rsidR="00D5792E" w:rsidRPr="00AC4797">
          <w:rPr>
            <w:rStyle w:val="af4"/>
            <w:noProof/>
          </w:rPr>
          <w:t>1.1</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Описание системы и структуры водоснабжения и деление территории на эксплуатационные зоны.</w:t>
        </w:r>
        <w:r w:rsidR="00D5792E">
          <w:rPr>
            <w:noProof/>
            <w:webHidden/>
          </w:rPr>
          <w:tab/>
        </w:r>
        <w:r w:rsidR="00D5792E">
          <w:rPr>
            <w:noProof/>
            <w:webHidden/>
          </w:rPr>
          <w:fldChar w:fldCharType="begin"/>
        </w:r>
        <w:r w:rsidR="00D5792E">
          <w:rPr>
            <w:noProof/>
            <w:webHidden/>
          </w:rPr>
          <w:instrText xml:space="preserve"> PAGEREF _Toc181216394 \h </w:instrText>
        </w:r>
        <w:r w:rsidR="00D5792E">
          <w:rPr>
            <w:noProof/>
            <w:webHidden/>
          </w:rPr>
        </w:r>
        <w:r w:rsidR="00D5792E">
          <w:rPr>
            <w:noProof/>
            <w:webHidden/>
          </w:rPr>
          <w:fldChar w:fldCharType="separate"/>
        </w:r>
        <w:r w:rsidR="00D5792E">
          <w:rPr>
            <w:noProof/>
            <w:webHidden/>
          </w:rPr>
          <w:t>9</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395" w:history="1">
        <w:r w:rsidR="00D5792E" w:rsidRPr="00AC4797">
          <w:rPr>
            <w:rStyle w:val="af4"/>
            <w:noProof/>
          </w:rPr>
          <w:t>1.2</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Описание территорий муниципального образования, не охваченных централизованными системами водоснабжения.</w:t>
        </w:r>
        <w:r w:rsidR="00D5792E">
          <w:rPr>
            <w:noProof/>
            <w:webHidden/>
          </w:rPr>
          <w:tab/>
        </w:r>
        <w:r w:rsidR="00D5792E">
          <w:rPr>
            <w:noProof/>
            <w:webHidden/>
          </w:rPr>
          <w:fldChar w:fldCharType="begin"/>
        </w:r>
        <w:r w:rsidR="00D5792E">
          <w:rPr>
            <w:noProof/>
            <w:webHidden/>
          </w:rPr>
          <w:instrText xml:space="preserve"> PAGEREF _Toc181216395 \h </w:instrText>
        </w:r>
        <w:r w:rsidR="00D5792E">
          <w:rPr>
            <w:noProof/>
            <w:webHidden/>
          </w:rPr>
        </w:r>
        <w:r w:rsidR="00D5792E">
          <w:rPr>
            <w:noProof/>
            <w:webHidden/>
          </w:rPr>
          <w:fldChar w:fldCharType="separate"/>
        </w:r>
        <w:r w:rsidR="00D5792E">
          <w:rPr>
            <w:noProof/>
            <w:webHidden/>
          </w:rPr>
          <w:t>11</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396" w:history="1">
        <w:r w:rsidR="00D5792E" w:rsidRPr="00AC4797">
          <w:rPr>
            <w:rStyle w:val="af4"/>
            <w:noProof/>
          </w:rPr>
          <w:t>1.3</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холоднго водоснабжения соответственно) и перечень централизованных систем водоснабжения.</w:t>
        </w:r>
        <w:r w:rsidR="00D5792E">
          <w:rPr>
            <w:noProof/>
            <w:webHidden/>
          </w:rPr>
          <w:tab/>
        </w:r>
        <w:r w:rsidR="00D5792E">
          <w:rPr>
            <w:noProof/>
            <w:webHidden/>
          </w:rPr>
          <w:fldChar w:fldCharType="begin"/>
        </w:r>
        <w:r w:rsidR="00D5792E">
          <w:rPr>
            <w:noProof/>
            <w:webHidden/>
          </w:rPr>
          <w:instrText xml:space="preserve"> PAGEREF _Toc181216396 \h </w:instrText>
        </w:r>
        <w:r w:rsidR="00D5792E">
          <w:rPr>
            <w:noProof/>
            <w:webHidden/>
          </w:rPr>
        </w:r>
        <w:r w:rsidR="00D5792E">
          <w:rPr>
            <w:noProof/>
            <w:webHidden/>
          </w:rPr>
          <w:fldChar w:fldCharType="separate"/>
        </w:r>
        <w:r w:rsidR="00D5792E">
          <w:rPr>
            <w:noProof/>
            <w:webHidden/>
          </w:rPr>
          <w:t>11</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397" w:history="1">
        <w:r w:rsidR="00D5792E" w:rsidRPr="00AC4797">
          <w:rPr>
            <w:rStyle w:val="af4"/>
            <w:noProof/>
          </w:rPr>
          <w:t>1.4</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Описание результатов технического обследования централизованных систем водоснабжения.</w:t>
        </w:r>
        <w:r w:rsidR="00D5792E">
          <w:rPr>
            <w:noProof/>
            <w:webHidden/>
          </w:rPr>
          <w:tab/>
        </w:r>
        <w:r w:rsidR="00D5792E">
          <w:rPr>
            <w:noProof/>
            <w:webHidden/>
          </w:rPr>
          <w:fldChar w:fldCharType="begin"/>
        </w:r>
        <w:r w:rsidR="00D5792E">
          <w:rPr>
            <w:noProof/>
            <w:webHidden/>
          </w:rPr>
          <w:instrText xml:space="preserve"> PAGEREF _Toc181216397 \h </w:instrText>
        </w:r>
        <w:r w:rsidR="00D5792E">
          <w:rPr>
            <w:noProof/>
            <w:webHidden/>
          </w:rPr>
        </w:r>
        <w:r w:rsidR="00D5792E">
          <w:rPr>
            <w:noProof/>
            <w:webHidden/>
          </w:rPr>
          <w:fldChar w:fldCharType="separate"/>
        </w:r>
        <w:r w:rsidR="00D5792E">
          <w:rPr>
            <w:noProof/>
            <w:webHidden/>
          </w:rPr>
          <w:t>13</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398" w:history="1">
        <w:r w:rsidR="00D5792E" w:rsidRPr="00AC4797">
          <w:rPr>
            <w:rStyle w:val="af4"/>
            <w:noProof/>
          </w:rPr>
          <w:t>1.5</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D5792E">
          <w:rPr>
            <w:noProof/>
            <w:webHidden/>
          </w:rPr>
          <w:tab/>
        </w:r>
        <w:r w:rsidR="00D5792E">
          <w:rPr>
            <w:noProof/>
            <w:webHidden/>
          </w:rPr>
          <w:fldChar w:fldCharType="begin"/>
        </w:r>
        <w:r w:rsidR="00D5792E">
          <w:rPr>
            <w:noProof/>
            <w:webHidden/>
          </w:rPr>
          <w:instrText xml:space="preserve"> PAGEREF _Toc181216398 \h </w:instrText>
        </w:r>
        <w:r w:rsidR="00D5792E">
          <w:rPr>
            <w:noProof/>
            <w:webHidden/>
          </w:rPr>
        </w:r>
        <w:r w:rsidR="00D5792E">
          <w:rPr>
            <w:noProof/>
            <w:webHidden/>
          </w:rPr>
          <w:fldChar w:fldCharType="separate"/>
        </w:r>
        <w:r w:rsidR="00D5792E">
          <w:rPr>
            <w:noProof/>
            <w:webHidden/>
          </w:rPr>
          <w:t>23</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399" w:history="1">
        <w:r w:rsidR="00D5792E" w:rsidRPr="00AC4797">
          <w:rPr>
            <w:rStyle w:val="af4"/>
            <w:noProof/>
          </w:rPr>
          <w:t>1.6</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D5792E">
          <w:rPr>
            <w:noProof/>
            <w:webHidden/>
          </w:rPr>
          <w:tab/>
        </w:r>
        <w:r w:rsidR="00D5792E">
          <w:rPr>
            <w:noProof/>
            <w:webHidden/>
          </w:rPr>
          <w:fldChar w:fldCharType="begin"/>
        </w:r>
        <w:r w:rsidR="00D5792E">
          <w:rPr>
            <w:noProof/>
            <w:webHidden/>
          </w:rPr>
          <w:instrText xml:space="preserve"> PAGEREF _Toc181216399 \h </w:instrText>
        </w:r>
        <w:r w:rsidR="00D5792E">
          <w:rPr>
            <w:noProof/>
            <w:webHidden/>
          </w:rPr>
        </w:r>
        <w:r w:rsidR="00D5792E">
          <w:rPr>
            <w:noProof/>
            <w:webHidden/>
          </w:rPr>
          <w:fldChar w:fldCharType="separate"/>
        </w:r>
        <w:r w:rsidR="00D5792E">
          <w:rPr>
            <w:noProof/>
            <w:webHidden/>
          </w:rPr>
          <w:t>24</w:t>
        </w:r>
        <w:r w:rsidR="00D5792E">
          <w:rPr>
            <w:noProof/>
            <w:webHidden/>
          </w:rPr>
          <w:fldChar w:fldCharType="end"/>
        </w:r>
      </w:hyperlink>
    </w:p>
    <w:p w:rsidR="00D5792E" w:rsidRDefault="003E0C97">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216400" w:history="1">
        <w:r w:rsidR="00D5792E" w:rsidRPr="00AC4797">
          <w:rPr>
            <w:rStyle w:val="af4"/>
            <w:noProof/>
          </w:rPr>
          <w:t>2.</w:t>
        </w:r>
        <w:r w:rsidR="00D5792E">
          <w:rPr>
            <w:rFonts w:asciiTheme="minorHAnsi" w:eastAsiaTheme="minorEastAsia" w:hAnsiTheme="minorHAnsi" w:cstheme="minorBidi"/>
            <w:smallCaps w:val="0"/>
            <w:noProof/>
            <w:sz w:val="22"/>
            <w:szCs w:val="22"/>
            <w:lang w:eastAsia="ru-RU"/>
          </w:rPr>
          <w:tab/>
        </w:r>
        <w:r w:rsidR="00D5792E" w:rsidRPr="00AC4797">
          <w:rPr>
            <w:rStyle w:val="af4"/>
            <w:noProof/>
          </w:rPr>
          <w:t>Направления развития централизованных систем водоснабжения</w:t>
        </w:r>
        <w:r w:rsidR="00D5792E">
          <w:rPr>
            <w:noProof/>
            <w:webHidden/>
          </w:rPr>
          <w:tab/>
        </w:r>
        <w:r w:rsidR="00D5792E">
          <w:rPr>
            <w:noProof/>
            <w:webHidden/>
          </w:rPr>
          <w:fldChar w:fldCharType="begin"/>
        </w:r>
        <w:r w:rsidR="00D5792E">
          <w:rPr>
            <w:noProof/>
            <w:webHidden/>
          </w:rPr>
          <w:instrText xml:space="preserve"> PAGEREF _Toc181216400 \h </w:instrText>
        </w:r>
        <w:r w:rsidR="00D5792E">
          <w:rPr>
            <w:noProof/>
            <w:webHidden/>
          </w:rPr>
        </w:r>
        <w:r w:rsidR="00D5792E">
          <w:rPr>
            <w:noProof/>
            <w:webHidden/>
          </w:rPr>
          <w:fldChar w:fldCharType="separate"/>
        </w:r>
        <w:r w:rsidR="00D5792E">
          <w:rPr>
            <w:noProof/>
            <w:webHidden/>
          </w:rPr>
          <w:t>29</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01" w:history="1">
        <w:r w:rsidR="00D5792E" w:rsidRPr="00AC4797">
          <w:rPr>
            <w:rStyle w:val="af4"/>
            <w:noProof/>
          </w:rPr>
          <w:t>2.1</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Основные направления, принципы, задачи и целевые показатели развития централизованной системы водоснабжения.</w:t>
        </w:r>
        <w:r w:rsidR="00D5792E">
          <w:rPr>
            <w:noProof/>
            <w:webHidden/>
          </w:rPr>
          <w:tab/>
        </w:r>
        <w:r w:rsidR="00D5792E">
          <w:rPr>
            <w:noProof/>
            <w:webHidden/>
          </w:rPr>
          <w:fldChar w:fldCharType="begin"/>
        </w:r>
        <w:r w:rsidR="00D5792E">
          <w:rPr>
            <w:noProof/>
            <w:webHidden/>
          </w:rPr>
          <w:instrText xml:space="preserve"> PAGEREF _Toc181216401 \h </w:instrText>
        </w:r>
        <w:r w:rsidR="00D5792E">
          <w:rPr>
            <w:noProof/>
            <w:webHidden/>
          </w:rPr>
        </w:r>
        <w:r w:rsidR="00D5792E">
          <w:rPr>
            <w:noProof/>
            <w:webHidden/>
          </w:rPr>
          <w:fldChar w:fldCharType="separate"/>
        </w:r>
        <w:r w:rsidR="00D5792E">
          <w:rPr>
            <w:noProof/>
            <w:webHidden/>
          </w:rPr>
          <w:t>29</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02" w:history="1">
        <w:r w:rsidR="00D5792E" w:rsidRPr="00AC4797">
          <w:rPr>
            <w:rStyle w:val="af4"/>
            <w:noProof/>
          </w:rPr>
          <w:t>2.2</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Различные сценарии развития централизованных систем водоснабжения в зависимости от различных сценариев.</w:t>
        </w:r>
        <w:r w:rsidR="00D5792E">
          <w:rPr>
            <w:noProof/>
            <w:webHidden/>
          </w:rPr>
          <w:tab/>
        </w:r>
        <w:r w:rsidR="00D5792E">
          <w:rPr>
            <w:noProof/>
            <w:webHidden/>
          </w:rPr>
          <w:fldChar w:fldCharType="begin"/>
        </w:r>
        <w:r w:rsidR="00D5792E">
          <w:rPr>
            <w:noProof/>
            <w:webHidden/>
          </w:rPr>
          <w:instrText xml:space="preserve"> PAGEREF _Toc181216402 \h </w:instrText>
        </w:r>
        <w:r w:rsidR="00D5792E">
          <w:rPr>
            <w:noProof/>
            <w:webHidden/>
          </w:rPr>
        </w:r>
        <w:r w:rsidR="00D5792E">
          <w:rPr>
            <w:noProof/>
            <w:webHidden/>
          </w:rPr>
          <w:fldChar w:fldCharType="separate"/>
        </w:r>
        <w:r w:rsidR="00D5792E">
          <w:rPr>
            <w:noProof/>
            <w:webHidden/>
          </w:rPr>
          <w:t>30</w:t>
        </w:r>
        <w:r w:rsidR="00D5792E">
          <w:rPr>
            <w:noProof/>
            <w:webHidden/>
          </w:rPr>
          <w:fldChar w:fldCharType="end"/>
        </w:r>
      </w:hyperlink>
    </w:p>
    <w:p w:rsidR="00D5792E" w:rsidRDefault="003E0C97">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216403" w:history="1">
        <w:r w:rsidR="00D5792E" w:rsidRPr="00AC4797">
          <w:rPr>
            <w:rStyle w:val="af4"/>
            <w:noProof/>
          </w:rPr>
          <w:t>3.</w:t>
        </w:r>
        <w:r w:rsidR="00D5792E">
          <w:rPr>
            <w:rFonts w:asciiTheme="minorHAnsi" w:eastAsiaTheme="minorEastAsia" w:hAnsiTheme="minorHAnsi" w:cstheme="minorBidi"/>
            <w:smallCaps w:val="0"/>
            <w:noProof/>
            <w:sz w:val="22"/>
            <w:szCs w:val="22"/>
            <w:lang w:eastAsia="ru-RU"/>
          </w:rPr>
          <w:tab/>
        </w:r>
        <w:r w:rsidR="00D5792E" w:rsidRPr="00AC4797">
          <w:rPr>
            <w:rStyle w:val="af4"/>
            <w:noProof/>
          </w:rPr>
          <w:t>Баланс водоснабжения и потребления горячей, питьевой, технической воды</w:t>
        </w:r>
        <w:r w:rsidR="00D5792E">
          <w:rPr>
            <w:noProof/>
            <w:webHidden/>
          </w:rPr>
          <w:tab/>
        </w:r>
        <w:r w:rsidR="00D5792E">
          <w:rPr>
            <w:noProof/>
            <w:webHidden/>
          </w:rPr>
          <w:fldChar w:fldCharType="begin"/>
        </w:r>
        <w:r w:rsidR="00D5792E">
          <w:rPr>
            <w:noProof/>
            <w:webHidden/>
          </w:rPr>
          <w:instrText xml:space="preserve"> PAGEREF _Toc181216403 \h </w:instrText>
        </w:r>
        <w:r w:rsidR="00D5792E">
          <w:rPr>
            <w:noProof/>
            <w:webHidden/>
          </w:rPr>
        </w:r>
        <w:r w:rsidR="00D5792E">
          <w:rPr>
            <w:noProof/>
            <w:webHidden/>
          </w:rPr>
          <w:fldChar w:fldCharType="separate"/>
        </w:r>
        <w:r w:rsidR="00D5792E">
          <w:rPr>
            <w:noProof/>
            <w:webHidden/>
          </w:rPr>
          <w:t>32</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04" w:history="1">
        <w:r w:rsidR="00D5792E" w:rsidRPr="00AC4797">
          <w:rPr>
            <w:rStyle w:val="af4"/>
            <w:noProof/>
          </w:rPr>
          <w:t>3.1</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D5792E">
          <w:rPr>
            <w:noProof/>
            <w:webHidden/>
          </w:rPr>
          <w:tab/>
        </w:r>
        <w:r w:rsidR="00D5792E">
          <w:rPr>
            <w:noProof/>
            <w:webHidden/>
          </w:rPr>
          <w:fldChar w:fldCharType="begin"/>
        </w:r>
        <w:r w:rsidR="00D5792E">
          <w:rPr>
            <w:noProof/>
            <w:webHidden/>
          </w:rPr>
          <w:instrText xml:space="preserve"> PAGEREF _Toc181216404 \h </w:instrText>
        </w:r>
        <w:r w:rsidR="00D5792E">
          <w:rPr>
            <w:noProof/>
            <w:webHidden/>
          </w:rPr>
        </w:r>
        <w:r w:rsidR="00D5792E">
          <w:rPr>
            <w:noProof/>
            <w:webHidden/>
          </w:rPr>
          <w:fldChar w:fldCharType="separate"/>
        </w:r>
        <w:r w:rsidR="00D5792E">
          <w:rPr>
            <w:noProof/>
            <w:webHidden/>
          </w:rPr>
          <w:t>32</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05" w:history="1">
        <w:r w:rsidR="00D5792E" w:rsidRPr="00AC4797">
          <w:rPr>
            <w:rStyle w:val="af4"/>
            <w:noProof/>
          </w:rPr>
          <w:t>3.2</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D5792E">
          <w:rPr>
            <w:noProof/>
            <w:webHidden/>
          </w:rPr>
          <w:tab/>
        </w:r>
        <w:r w:rsidR="00D5792E">
          <w:rPr>
            <w:noProof/>
            <w:webHidden/>
          </w:rPr>
          <w:fldChar w:fldCharType="begin"/>
        </w:r>
        <w:r w:rsidR="00D5792E">
          <w:rPr>
            <w:noProof/>
            <w:webHidden/>
          </w:rPr>
          <w:instrText xml:space="preserve"> PAGEREF _Toc181216405 \h </w:instrText>
        </w:r>
        <w:r w:rsidR="00D5792E">
          <w:rPr>
            <w:noProof/>
            <w:webHidden/>
          </w:rPr>
        </w:r>
        <w:r w:rsidR="00D5792E">
          <w:rPr>
            <w:noProof/>
            <w:webHidden/>
          </w:rPr>
          <w:fldChar w:fldCharType="separate"/>
        </w:r>
        <w:r w:rsidR="00D5792E">
          <w:rPr>
            <w:noProof/>
            <w:webHidden/>
          </w:rPr>
          <w:t>33</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06" w:history="1">
        <w:r w:rsidR="00D5792E" w:rsidRPr="00AC4797">
          <w:rPr>
            <w:rStyle w:val="af4"/>
            <w:noProof/>
          </w:rPr>
          <w:t>3.3</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r w:rsidR="00D5792E">
          <w:rPr>
            <w:noProof/>
            <w:webHidden/>
          </w:rPr>
          <w:tab/>
        </w:r>
        <w:r w:rsidR="00D5792E">
          <w:rPr>
            <w:noProof/>
            <w:webHidden/>
          </w:rPr>
          <w:fldChar w:fldCharType="begin"/>
        </w:r>
        <w:r w:rsidR="00D5792E">
          <w:rPr>
            <w:noProof/>
            <w:webHidden/>
          </w:rPr>
          <w:instrText xml:space="preserve"> PAGEREF _Toc181216406 \h </w:instrText>
        </w:r>
        <w:r w:rsidR="00D5792E">
          <w:rPr>
            <w:noProof/>
            <w:webHidden/>
          </w:rPr>
        </w:r>
        <w:r w:rsidR="00D5792E">
          <w:rPr>
            <w:noProof/>
            <w:webHidden/>
          </w:rPr>
          <w:fldChar w:fldCharType="separate"/>
        </w:r>
        <w:r w:rsidR="00D5792E">
          <w:rPr>
            <w:noProof/>
            <w:webHidden/>
          </w:rPr>
          <w:t>33</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07" w:history="1">
        <w:r w:rsidR="00D5792E" w:rsidRPr="00AC4797">
          <w:rPr>
            <w:rStyle w:val="af4"/>
            <w:noProof/>
          </w:rPr>
          <w:t>3.4</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Описание существующей системы коммерческого учета горячей, питьевой, технической воды и планов по установке приборов учета.</w:t>
        </w:r>
        <w:r w:rsidR="00D5792E">
          <w:rPr>
            <w:noProof/>
            <w:webHidden/>
          </w:rPr>
          <w:tab/>
        </w:r>
        <w:r w:rsidR="00D5792E">
          <w:rPr>
            <w:noProof/>
            <w:webHidden/>
          </w:rPr>
          <w:fldChar w:fldCharType="begin"/>
        </w:r>
        <w:r w:rsidR="00D5792E">
          <w:rPr>
            <w:noProof/>
            <w:webHidden/>
          </w:rPr>
          <w:instrText xml:space="preserve"> PAGEREF _Toc181216407 \h </w:instrText>
        </w:r>
        <w:r w:rsidR="00D5792E">
          <w:rPr>
            <w:noProof/>
            <w:webHidden/>
          </w:rPr>
        </w:r>
        <w:r w:rsidR="00D5792E">
          <w:rPr>
            <w:noProof/>
            <w:webHidden/>
          </w:rPr>
          <w:fldChar w:fldCharType="separate"/>
        </w:r>
        <w:r w:rsidR="00D5792E">
          <w:rPr>
            <w:noProof/>
            <w:webHidden/>
          </w:rPr>
          <w:t>33</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08" w:history="1">
        <w:r w:rsidR="00D5792E" w:rsidRPr="00AC4797">
          <w:rPr>
            <w:rStyle w:val="af4"/>
            <w:noProof/>
          </w:rPr>
          <w:t>3.5</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Анализ резервов и дефицитов производственных мощностей системы водоснабжения поселения</w:t>
        </w:r>
        <w:r w:rsidR="00D5792E">
          <w:rPr>
            <w:noProof/>
            <w:webHidden/>
          </w:rPr>
          <w:tab/>
        </w:r>
        <w:r w:rsidR="00D5792E">
          <w:rPr>
            <w:noProof/>
            <w:webHidden/>
          </w:rPr>
          <w:fldChar w:fldCharType="begin"/>
        </w:r>
        <w:r w:rsidR="00D5792E">
          <w:rPr>
            <w:noProof/>
            <w:webHidden/>
          </w:rPr>
          <w:instrText xml:space="preserve"> PAGEREF _Toc181216408 \h </w:instrText>
        </w:r>
        <w:r w:rsidR="00D5792E">
          <w:rPr>
            <w:noProof/>
            <w:webHidden/>
          </w:rPr>
        </w:r>
        <w:r w:rsidR="00D5792E">
          <w:rPr>
            <w:noProof/>
            <w:webHidden/>
          </w:rPr>
          <w:fldChar w:fldCharType="separate"/>
        </w:r>
        <w:r w:rsidR="00D5792E">
          <w:rPr>
            <w:noProof/>
            <w:webHidden/>
          </w:rPr>
          <w:t>34</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09" w:history="1">
        <w:r w:rsidR="00D5792E" w:rsidRPr="00AC4797">
          <w:rPr>
            <w:rStyle w:val="af4"/>
            <w:noProof/>
          </w:rPr>
          <w:t>3.6</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D5792E">
          <w:rPr>
            <w:noProof/>
            <w:webHidden/>
          </w:rPr>
          <w:tab/>
        </w:r>
        <w:r w:rsidR="00D5792E">
          <w:rPr>
            <w:noProof/>
            <w:webHidden/>
          </w:rPr>
          <w:fldChar w:fldCharType="begin"/>
        </w:r>
        <w:r w:rsidR="00D5792E">
          <w:rPr>
            <w:noProof/>
            <w:webHidden/>
          </w:rPr>
          <w:instrText xml:space="preserve"> PAGEREF _Toc181216409 \h </w:instrText>
        </w:r>
        <w:r w:rsidR="00D5792E">
          <w:rPr>
            <w:noProof/>
            <w:webHidden/>
          </w:rPr>
        </w:r>
        <w:r w:rsidR="00D5792E">
          <w:rPr>
            <w:noProof/>
            <w:webHidden/>
          </w:rPr>
          <w:fldChar w:fldCharType="separate"/>
        </w:r>
        <w:r w:rsidR="00D5792E">
          <w:rPr>
            <w:noProof/>
            <w:webHidden/>
          </w:rPr>
          <w:t>34</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10" w:history="1">
        <w:r w:rsidR="00D5792E" w:rsidRPr="00AC4797">
          <w:rPr>
            <w:rStyle w:val="af4"/>
            <w:noProof/>
          </w:rPr>
          <w:t>3.7</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D5792E">
          <w:rPr>
            <w:noProof/>
            <w:webHidden/>
          </w:rPr>
          <w:tab/>
        </w:r>
        <w:r w:rsidR="00D5792E">
          <w:rPr>
            <w:noProof/>
            <w:webHidden/>
          </w:rPr>
          <w:fldChar w:fldCharType="begin"/>
        </w:r>
        <w:r w:rsidR="00D5792E">
          <w:rPr>
            <w:noProof/>
            <w:webHidden/>
          </w:rPr>
          <w:instrText xml:space="preserve"> PAGEREF _Toc181216410 \h </w:instrText>
        </w:r>
        <w:r w:rsidR="00D5792E">
          <w:rPr>
            <w:noProof/>
            <w:webHidden/>
          </w:rPr>
        </w:r>
        <w:r w:rsidR="00D5792E">
          <w:rPr>
            <w:noProof/>
            <w:webHidden/>
          </w:rPr>
          <w:fldChar w:fldCharType="separate"/>
        </w:r>
        <w:r w:rsidR="00D5792E">
          <w:rPr>
            <w:noProof/>
            <w:webHidden/>
          </w:rPr>
          <w:t>38</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11" w:history="1">
        <w:r w:rsidR="00D5792E" w:rsidRPr="00AC4797">
          <w:rPr>
            <w:rStyle w:val="af4"/>
            <w:noProof/>
          </w:rPr>
          <w:t>3.8</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Сведения о фактическом и ожидаемом потреблении горячей, питьевой, технической воды</w:t>
        </w:r>
        <w:r w:rsidR="00D5792E">
          <w:rPr>
            <w:noProof/>
            <w:webHidden/>
          </w:rPr>
          <w:tab/>
        </w:r>
        <w:r w:rsidR="00D5792E">
          <w:rPr>
            <w:noProof/>
            <w:webHidden/>
          </w:rPr>
          <w:fldChar w:fldCharType="begin"/>
        </w:r>
        <w:r w:rsidR="00D5792E">
          <w:rPr>
            <w:noProof/>
            <w:webHidden/>
          </w:rPr>
          <w:instrText xml:space="preserve"> PAGEREF _Toc181216411 \h </w:instrText>
        </w:r>
        <w:r w:rsidR="00D5792E">
          <w:rPr>
            <w:noProof/>
            <w:webHidden/>
          </w:rPr>
        </w:r>
        <w:r w:rsidR="00D5792E">
          <w:rPr>
            <w:noProof/>
            <w:webHidden/>
          </w:rPr>
          <w:fldChar w:fldCharType="separate"/>
        </w:r>
        <w:r w:rsidR="00D5792E">
          <w:rPr>
            <w:noProof/>
            <w:webHidden/>
          </w:rPr>
          <w:t>38</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12" w:history="1">
        <w:r w:rsidR="00D5792E" w:rsidRPr="00AC4797">
          <w:rPr>
            <w:rStyle w:val="af4"/>
            <w:noProof/>
          </w:rPr>
          <w:t>3.9</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Описание территориальной структуры потребления горячей, питьевой, технической воды</w:t>
        </w:r>
        <w:r w:rsidR="00D5792E">
          <w:rPr>
            <w:noProof/>
            <w:webHidden/>
          </w:rPr>
          <w:tab/>
        </w:r>
        <w:r w:rsidR="00D5792E">
          <w:rPr>
            <w:noProof/>
            <w:webHidden/>
          </w:rPr>
          <w:fldChar w:fldCharType="begin"/>
        </w:r>
        <w:r w:rsidR="00D5792E">
          <w:rPr>
            <w:noProof/>
            <w:webHidden/>
          </w:rPr>
          <w:instrText xml:space="preserve"> PAGEREF _Toc181216412 \h </w:instrText>
        </w:r>
        <w:r w:rsidR="00D5792E">
          <w:rPr>
            <w:noProof/>
            <w:webHidden/>
          </w:rPr>
        </w:r>
        <w:r w:rsidR="00D5792E">
          <w:rPr>
            <w:noProof/>
            <w:webHidden/>
          </w:rPr>
          <w:fldChar w:fldCharType="separate"/>
        </w:r>
        <w:r w:rsidR="00D5792E">
          <w:rPr>
            <w:noProof/>
            <w:webHidden/>
          </w:rPr>
          <w:t>41</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13" w:history="1">
        <w:r w:rsidR="00D5792E" w:rsidRPr="00AC4797">
          <w:rPr>
            <w:rStyle w:val="af4"/>
            <w:noProof/>
          </w:rPr>
          <w:t>3.10</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D5792E">
          <w:rPr>
            <w:noProof/>
            <w:webHidden/>
          </w:rPr>
          <w:tab/>
        </w:r>
        <w:r w:rsidR="00D5792E">
          <w:rPr>
            <w:noProof/>
            <w:webHidden/>
          </w:rPr>
          <w:fldChar w:fldCharType="begin"/>
        </w:r>
        <w:r w:rsidR="00D5792E">
          <w:rPr>
            <w:noProof/>
            <w:webHidden/>
          </w:rPr>
          <w:instrText xml:space="preserve"> PAGEREF _Toc181216413 \h </w:instrText>
        </w:r>
        <w:r w:rsidR="00D5792E">
          <w:rPr>
            <w:noProof/>
            <w:webHidden/>
          </w:rPr>
        </w:r>
        <w:r w:rsidR="00D5792E">
          <w:rPr>
            <w:noProof/>
            <w:webHidden/>
          </w:rPr>
          <w:fldChar w:fldCharType="separate"/>
        </w:r>
        <w:r w:rsidR="00D5792E">
          <w:rPr>
            <w:noProof/>
            <w:webHidden/>
          </w:rPr>
          <w:t>42</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14" w:history="1">
        <w:r w:rsidR="00D5792E" w:rsidRPr="00AC4797">
          <w:rPr>
            <w:rStyle w:val="af4"/>
            <w:noProof/>
          </w:rPr>
          <w:t>3.11</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D5792E">
          <w:rPr>
            <w:noProof/>
            <w:webHidden/>
          </w:rPr>
          <w:tab/>
        </w:r>
        <w:r w:rsidR="00D5792E">
          <w:rPr>
            <w:noProof/>
            <w:webHidden/>
          </w:rPr>
          <w:fldChar w:fldCharType="begin"/>
        </w:r>
        <w:r w:rsidR="00D5792E">
          <w:rPr>
            <w:noProof/>
            <w:webHidden/>
          </w:rPr>
          <w:instrText xml:space="preserve"> PAGEREF _Toc181216414 \h </w:instrText>
        </w:r>
        <w:r w:rsidR="00D5792E">
          <w:rPr>
            <w:noProof/>
            <w:webHidden/>
          </w:rPr>
        </w:r>
        <w:r w:rsidR="00D5792E">
          <w:rPr>
            <w:noProof/>
            <w:webHidden/>
          </w:rPr>
          <w:fldChar w:fldCharType="separate"/>
        </w:r>
        <w:r w:rsidR="00D5792E">
          <w:rPr>
            <w:noProof/>
            <w:webHidden/>
          </w:rPr>
          <w:t>43</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15" w:history="1">
        <w:r w:rsidR="00D5792E" w:rsidRPr="00AC4797">
          <w:rPr>
            <w:rStyle w:val="af4"/>
            <w:noProof/>
          </w:rPr>
          <w:t>3.12</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 xml:space="preserve">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w:t>
        </w:r>
        <w:r w:rsidR="00D5792E" w:rsidRPr="00AC4797">
          <w:rPr>
            <w:rStyle w:val="af4"/>
            <w:noProof/>
          </w:rPr>
          <w:lastRenderedPageBreak/>
          <w:t>воды по технологическим зонам водоснабжения, структурный - баланс реализации горячей, питьевой, технической воды по группам абонентов).</w:t>
        </w:r>
        <w:r w:rsidR="00D5792E">
          <w:rPr>
            <w:noProof/>
            <w:webHidden/>
          </w:rPr>
          <w:tab/>
        </w:r>
        <w:r w:rsidR="00D5792E">
          <w:rPr>
            <w:noProof/>
            <w:webHidden/>
          </w:rPr>
          <w:fldChar w:fldCharType="begin"/>
        </w:r>
        <w:r w:rsidR="00D5792E">
          <w:rPr>
            <w:noProof/>
            <w:webHidden/>
          </w:rPr>
          <w:instrText xml:space="preserve"> PAGEREF _Toc181216415 \h </w:instrText>
        </w:r>
        <w:r w:rsidR="00D5792E">
          <w:rPr>
            <w:noProof/>
            <w:webHidden/>
          </w:rPr>
        </w:r>
        <w:r w:rsidR="00D5792E">
          <w:rPr>
            <w:noProof/>
            <w:webHidden/>
          </w:rPr>
          <w:fldChar w:fldCharType="separate"/>
        </w:r>
        <w:r w:rsidR="00D5792E">
          <w:rPr>
            <w:noProof/>
            <w:webHidden/>
          </w:rPr>
          <w:t>44</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16" w:history="1">
        <w:r w:rsidR="00D5792E" w:rsidRPr="00AC4797">
          <w:rPr>
            <w:rStyle w:val="af4"/>
            <w:noProof/>
          </w:rPr>
          <w:t>3.13</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D5792E">
          <w:rPr>
            <w:noProof/>
            <w:webHidden/>
          </w:rPr>
          <w:tab/>
        </w:r>
        <w:r w:rsidR="00D5792E">
          <w:rPr>
            <w:noProof/>
            <w:webHidden/>
          </w:rPr>
          <w:fldChar w:fldCharType="begin"/>
        </w:r>
        <w:r w:rsidR="00D5792E">
          <w:rPr>
            <w:noProof/>
            <w:webHidden/>
          </w:rPr>
          <w:instrText xml:space="preserve"> PAGEREF _Toc181216416 \h </w:instrText>
        </w:r>
        <w:r w:rsidR="00D5792E">
          <w:rPr>
            <w:noProof/>
            <w:webHidden/>
          </w:rPr>
        </w:r>
        <w:r w:rsidR="00D5792E">
          <w:rPr>
            <w:noProof/>
            <w:webHidden/>
          </w:rPr>
          <w:fldChar w:fldCharType="separate"/>
        </w:r>
        <w:r w:rsidR="00D5792E">
          <w:rPr>
            <w:noProof/>
            <w:webHidden/>
          </w:rPr>
          <w:t>45</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17" w:history="1">
        <w:r w:rsidR="00D5792E" w:rsidRPr="00AC4797">
          <w:rPr>
            <w:rStyle w:val="af4"/>
            <w:noProof/>
          </w:rPr>
          <w:t>3.14</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Наименование организации, которая наделена статусом гарантирующей организации.</w:t>
        </w:r>
        <w:r w:rsidR="00D5792E">
          <w:rPr>
            <w:noProof/>
            <w:webHidden/>
          </w:rPr>
          <w:tab/>
        </w:r>
        <w:r w:rsidR="00D5792E">
          <w:rPr>
            <w:noProof/>
            <w:webHidden/>
          </w:rPr>
          <w:fldChar w:fldCharType="begin"/>
        </w:r>
        <w:r w:rsidR="00D5792E">
          <w:rPr>
            <w:noProof/>
            <w:webHidden/>
          </w:rPr>
          <w:instrText xml:space="preserve"> PAGEREF _Toc181216417 \h </w:instrText>
        </w:r>
        <w:r w:rsidR="00D5792E">
          <w:rPr>
            <w:noProof/>
            <w:webHidden/>
          </w:rPr>
        </w:r>
        <w:r w:rsidR="00D5792E">
          <w:rPr>
            <w:noProof/>
            <w:webHidden/>
          </w:rPr>
          <w:fldChar w:fldCharType="separate"/>
        </w:r>
        <w:r w:rsidR="00D5792E">
          <w:rPr>
            <w:noProof/>
            <w:webHidden/>
          </w:rPr>
          <w:t>47</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18" w:history="1">
        <w:r w:rsidR="00D5792E" w:rsidRPr="00AC4797">
          <w:rPr>
            <w:rStyle w:val="af4"/>
            <w:noProof/>
          </w:rPr>
          <w:t>3.15</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Технологическое присоединение</w:t>
        </w:r>
        <w:r w:rsidR="00D5792E">
          <w:rPr>
            <w:noProof/>
            <w:webHidden/>
          </w:rPr>
          <w:tab/>
        </w:r>
        <w:r w:rsidR="00D5792E">
          <w:rPr>
            <w:noProof/>
            <w:webHidden/>
          </w:rPr>
          <w:fldChar w:fldCharType="begin"/>
        </w:r>
        <w:r w:rsidR="00D5792E">
          <w:rPr>
            <w:noProof/>
            <w:webHidden/>
          </w:rPr>
          <w:instrText xml:space="preserve"> PAGEREF _Toc181216418 \h </w:instrText>
        </w:r>
        <w:r w:rsidR="00D5792E">
          <w:rPr>
            <w:noProof/>
            <w:webHidden/>
          </w:rPr>
        </w:r>
        <w:r w:rsidR="00D5792E">
          <w:rPr>
            <w:noProof/>
            <w:webHidden/>
          </w:rPr>
          <w:fldChar w:fldCharType="separate"/>
        </w:r>
        <w:r w:rsidR="00D5792E">
          <w:rPr>
            <w:noProof/>
            <w:webHidden/>
          </w:rPr>
          <w:t>47</w:t>
        </w:r>
        <w:r w:rsidR="00D5792E">
          <w:rPr>
            <w:noProof/>
            <w:webHidden/>
          </w:rPr>
          <w:fldChar w:fldCharType="end"/>
        </w:r>
      </w:hyperlink>
    </w:p>
    <w:p w:rsidR="00D5792E" w:rsidRDefault="003E0C97">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216419" w:history="1">
        <w:r w:rsidR="00D5792E" w:rsidRPr="00AC4797">
          <w:rPr>
            <w:rStyle w:val="af4"/>
            <w:noProof/>
            <w:lang w:eastAsia="ru-RU"/>
          </w:rPr>
          <w:t>4.</w:t>
        </w:r>
        <w:r w:rsidR="00D5792E">
          <w:rPr>
            <w:rFonts w:asciiTheme="minorHAnsi" w:eastAsiaTheme="minorEastAsia" w:hAnsiTheme="minorHAnsi" w:cstheme="minorBidi"/>
            <w:smallCaps w:val="0"/>
            <w:noProof/>
            <w:sz w:val="22"/>
            <w:szCs w:val="22"/>
            <w:lang w:eastAsia="ru-RU"/>
          </w:rPr>
          <w:tab/>
        </w:r>
        <w:r w:rsidR="00D5792E" w:rsidRPr="00AC4797">
          <w:rPr>
            <w:rStyle w:val="af4"/>
            <w:noProof/>
            <w:lang w:eastAsia="ru-RU"/>
          </w:rPr>
          <w:t>Предложения по строительству, реконструкции и модернизации объектов централизованных систем водоснабжения</w:t>
        </w:r>
        <w:r w:rsidR="00D5792E">
          <w:rPr>
            <w:noProof/>
            <w:webHidden/>
          </w:rPr>
          <w:tab/>
        </w:r>
        <w:r w:rsidR="00D5792E">
          <w:rPr>
            <w:noProof/>
            <w:webHidden/>
          </w:rPr>
          <w:fldChar w:fldCharType="begin"/>
        </w:r>
        <w:r w:rsidR="00D5792E">
          <w:rPr>
            <w:noProof/>
            <w:webHidden/>
          </w:rPr>
          <w:instrText xml:space="preserve"> PAGEREF _Toc181216419 \h </w:instrText>
        </w:r>
        <w:r w:rsidR="00D5792E">
          <w:rPr>
            <w:noProof/>
            <w:webHidden/>
          </w:rPr>
        </w:r>
        <w:r w:rsidR="00D5792E">
          <w:rPr>
            <w:noProof/>
            <w:webHidden/>
          </w:rPr>
          <w:fldChar w:fldCharType="separate"/>
        </w:r>
        <w:r w:rsidR="00D5792E">
          <w:rPr>
            <w:noProof/>
            <w:webHidden/>
          </w:rPr>
          <w:t>48</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20" w:history="1">
        <w:r w:rsidR="00D5792E" w:rsidRPr="00AC4797">
          <w:rPr>
            <w:rStyle w:val="af4"/>
            <w:noProof/>
            <w:lang w:eastAsia="ru-RU"/>
          </w:rPr>
          <w:t>4.1</w:t>
        </w:r>
        <w:r w:rsidR="00D5792E">
          <w:rPr>
            <w:rFonts w:asciiTheme="minorHAnsi" w:eastAsiaTheme="minorEastAsia" w:hAnsiTheme="minorHAnsi" w:cstheme="minorBidi"/>
            <w:i w:val="0"/>
            <w:iCs w:val="0"/>
            <w:noProof/>
            <w:sz w:val="22"/>
            <w:szCs w:val="22"/>
            <w:lang w:eastAsia="ru-RU"/>
          </w:rPr>
          <w:tab/>
        </w:r>
        <w:r w:rsidR="00D5792E" w:rsidRPr="00AC4797">
          <w:rPr>
            <w:rStyle w:val="af4"/>
            <w:noProof/>
            <w:lang w:eastAsia="ru-RU"/>
          </w:rPr>
          <w:t>Перечень основных мероприятий по реализации схем водоснабжения с разбивкой по годам</w:t>
        </w:r>
        <w:r w:rsidR="00D5792E">
          <w:rPr>
            <w:noProof/>
            <w:webHidden/>
          </w:rPr>
          <w:tab/>
        </w:r>
        <w:r w:rsidR="00D5792E">
          <w:rPr>
            <w:noProof/>
            <w:webHidden/>
          </w:rPr>
          <w:fldChar w:fldCharType="begin"/>
        </w:r>
        <w:r w:rsidR="00D5792E">
          <w:rPr>
            <w:noProof/>
            <w:webHidden/>
          </w:rPr>
          <w:instrText xml:space="preserve"> PAGEREF _Toc181216420 \h </w:instrText>
        </w:r>
        <w:r w:rsidR="00D5792E">
          <w:rPr>
            <w:noProof/>
            <w:webHidden/>
          </w:rPr>
        </w:r>
        <w:r w:rsidR="00D5792E">
          <w:rPr>
            <w:noProof/>
            <w:webHidden/>
          </w:rPr>
          <w:fldChar w:fldCharType="separate"/>
        </w:r>
        <w:r w:rsidR="00D5792E">
          <w:rPr>
            <w:noProof/>
            <w:webHidden/>
          </w:rPr>
          <w:t>48</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21" w:history="1">
        <w:r w:rsidR="00D5792E" w:rsidRPr="00AC4797">
          <w:rPr>
            <w:rStyle w:val="af4"/>
            <w:noProof/>
            <w:lang w:eastAsia="ru-RU"/>
          </w:rPr>
          <w:t>4.2</w:t>
        </w:r>
        <w:r w:rsidR="00D5792E">
          <w:rPr>
            <w:rFonts w:asciiTheme="minorHAnsi" w:eastAsiaTheme="minorEastAsia" w:hAnsiTheme="minorHAnsi" w:cstheme="minorBidi"/>
            <w:i w:val="0"/>
            <w:iCs w:val="0"/>
            <w:noProof/>
            <w:sz w:val="22"/>
            <w:szCs w:val="22"/>
            <w:lang w:eastAsia="ru-RU"/>
          </w:rPr>
          <w:tab/>
        </w:r>
        <w:r w:rsidR="00D5792E" w:rsidRPr="00AC4797">
          <w:rPr>
            <w:rStyle w:val="af4"/>
            <w:noProof/>
            <w:lang w:eastAsia="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D5792E">
          <w:rPr>
            <w:noProof/>
            <w:webHidden/>
          </w:rPr>
          <w:tab/>
        </w:r>
        <w:r w:rsidR="00D5792E">
          <w:rPr>
            <w:noProof/>
            <w:webHidden/>
          </w:rPr>
          <w:fldChar w:fldCharType="begin"/>
        </w:r>
        <w:r w:rsidR="00D5792E">
          <w:rPr>
            <w:noProof/>
            <w:webHidden/>
          </w:rPr>
          <w:instrText xml:space="preserve"> PAGEREF _Toc181216421 \h </w:instrText>
        </w:r>
        <w:r w:rsidR="00D5792E">
          <w:rPr>
            <w:noProof/>
            <w:webHidden/>
          </w:rPr>
        </w:r>
        <w:r w:rsidR="00D5792E">
          <w:rPr>
            <w:noProof/>
            <w:webHidden/>
          </w:rPr>
          <w:fldChar w:fldCharType="separate"/>
        </w:r>
        <w:r w:rsidR="00D5792E">
          <w:rPr>
            <w:noProof/>
            <w:webHidden/>
          </w:rPr>
          <w:t>48</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22" w:history="1">
        <w:r w:rsidR="00D5792E" w:rsidRPr="00AC4797">
          <w:rPr>
            <w:rStyle w:val="af4"/>
            <w:noProof/>
            <w:lang w:eastAsia="ru-RU"/>
          </w:rPr>
          <w:t>4.3</w:t>
        </w:r>
        <w:r w:rsidR="00D5792E">
          <w:rPr>
            <w:rFonts w:asciiTheme="minorHAnsi" w:eastAsiaTheme="minorEastAsia" w:hAnsiTheme="minorHAnsi" w:cstheme="minorBidi"/>
            <w:i w:val="0"/>
            <w:iCs w:val="0"/>
            <w:noProof/>
            <w:sz w:val="22"/>
            <w:szCs w:val="22"/>
            <w:lang w:eastAsia="ru-RU"/>
          </w:rPr>
          <w:tab/>
        </w:r>
        <w:r w:rsidR="00D5792E" w:rsidRPr="00AC4797">
          <w:rPr>
            <w:rStyle w:val="af4"/>
            <w:noProof/>
            <w:lang w:eastAsia="ru-RU"/>
          </w:rPr>
          <w:t>Сведения о вновь строящихся, реконструируемых и предлагаемых к выводу из эксплуатации объектах системы водоснабжения.</w:t>
        </w:r>
        <w:r w:rsidR="00D5792E">
          <w:rPr>
            <w:noProof/>
            <w:webHidden/>
          </w:rPr>
          <w:tab/>
        </w:r>
        <w:r w:rsidR="00D5792E">
          <w:rPr>
            <w:noProof/>
            <w:webHidden/>
          </w:rPr>
          <w:fldChar w:fldCharType="begin"/>
        </w:r>
        <w:r w:rsidR="00D5792E">
          <w:rPr>
            <w:noProof/>
            <w:webHidden/>
          </w:rPr>
          <w:instrText xml:space="preserve"> PAGEREF _Toc181216422 \h </w:instrText>
        </w:r>
        <w:r w:rsidR="00D5792E">
          <w:rPr>
            <w:noProof/>
            <w:webHidden/>
          </w:rPr>
        </w:r>
        <w:r w:rsidR="00D5792E">
          <w:rPr>
            <w:noProof/>
            <w:webHidden/>
          </w:rPr>
          <w:fldChar w:fldCharType="separate"/>
        </w:r>
        <w:r w:rsidR="00D5792E">
          <w:rPr>
            <w:noProof/>
            <w:webHidden/>
          </w:rPr>
          <w:t>49</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23" w:history="1">
        <w:r w:rsidR="00D5792E" w:rsidRPr="00AC4797">
          <w:rPr>
            <w:rStyle w:val="af4"/>
            <w:noProof/>
            <w:lang w:eastAsia="ru-RU"/>
          </w:rPr>
          <w:t>4.4</w:t>
        </w:r>
        <w:r w:rsidR="00D5792E">
          <w:rPr>
            <w:rFonts w:asciiTheme="minorHAnsi" w:eastAsiaTheme="minorEastAsia" w:hAnsiTheme="minorHAnsi" w:cstheme="minorBidi"/>
            <w:i w:val="0"/>
            <w:iCs w:val="0"/>
            <w:noProof/>
            <w:sz w:val="22"/>
            <w:szCs w:val="22"/>
            <w:lang w:eastAsia="ru-RU"/>
          </w:rPr>
          <w:tab/>
        </w:r>
        <w:r w:rsidR="00D5792E" w:rsidRPr="00AC4797">
          <w:rPr>
            <w:rStyle w:val="af4"/>
            <w:noProof/>
            <w:lang w:eastAsia="ru-RU"/>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D5792E">
          <w:rPr>
            <w:noProof/>
            <w:webHidden/>
          </w:rPr>
          <w:tab/>
        </w:r>
        <w:r w:rsidR="00D5792E">
          <w:rPr>
            <w:noProof/>
            <w:webHidden/>
          </w:rPr>
          <w:fldChar w:fldCharType="begin"/>
        </w:r>
        <w:r w:rsidR="00D5792E">
          <w:rPr>
            <w:noProof/>
            <w:webHidden/>
          </w:rPr>
          <w:instrText xml:space="preserve"> PAGEREF _Toc181216423 \h </w:instrText>
        </w:r>
        <w:r w:rsidR="00D5792E">
          <w:rPr>
            <w:noProof/>
            <w:webHidden/>
          </w:rPr>
        </w:r>
        <w:r w:rsidR="00D5792E">
          <w:rPr>
            <w:noProof/>
            <w:webHidden/>
          </w:rPr>
          <w:fldChar w:fldCharType="separate"/>
        </w:r>
        <w:r w:rsidR="00D5792E">
          <w:rPr>
            <w:noProof/>
            <w:webHidden/>
          </w:rPr>
          <w:t>50</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24" w:history="1">
        <w:r w:rsidR="00D5792E" w:rsidRPr="00AC4797">
          <w:rPr>
            <w:rStyle w:val="af4"/>
            <w:noProof/>
            <w:lang w:eastAsia="ru-RU"/>
          </w:rPr>
          <w:t>4.5</w:t>
        </w:r>
        <w:r w:rsidR="00D5792E">
          <w:rPr>
            <w:rFonts w:asciiTheme="minorHAnsi" w:eastAsiaTheme="minorEastAsia" w:hAnsiTheme="minorHAnsi" w:cstheme="minorBidi"/>
            <w:i w:val="0"/>
            <w:iCs w:val="0"/>
            <w:noProof/>
            <w:sz w:val="22"/>
            <w:szCs w:val="22"/>
            <w:lang w:eastAsia="ru-RU"/>
          </w:rPr>
          <w:tab/>
        </w:r>
        <w:r w:rsidR="00D5792E" w:rsidRPr="00AC4797">
          <w:rPr>
            <w:rStyle w:val="af4"/>
            <w:noProof/>
            <w:lang w:eastAsia="ru-RU"/>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D5792E">
          <w:rPr>
            <w:noProof/>
            <w:webHidden/>
          </w:rPr>
          <w:tab/>
        </w:r>
        <w:r w:rsidR="00D5792E">
          <w:rPr>
            <w:noProof/>
            <w:webHidden/>
          </w:rPr>
          <w:fldChar w:fldCharType="begin"/>
        </w:r>
        <w:r w:rsidR="00D5792E">
          <w:rPr>
            <w:noProof/>
            <w:webHidden/>
          </w:rPr>
          <w:instrText xml:space="preserve"> PAGEREF _Toc181216424 \h </w:instrText>
        </w:r>
        <w:r w:rsidR="00D5792E">
          <w:rPr>
            <w:noProof/>
            <w:webHidden/>
          </w:rPr>
        </w:r>
        <w:r w:rsidR="00D5792E">
          <w:rPr>
            <w:noProof/>
            <w:webHidden/>
          </w:rPr>
          <w:fldChar w:fldCharType="separate"/>
        </w:r>
        <w:r w:rsidR="00D5792E">
          <w:rPr>
            <w:noProof/>
            <w:webHidden/>
          </w:rPr>
          <w:t>50</w:t>
        </w:r>
        <w:r w:rsidR="00D5792E">
          <w:rPr>
            <w:noProof/>
            <w:webHidden/>
          </w:rPr>
          <w:fldChar w:fldCharType="end"/>
        </w:r>
      </w:hyperlink>
    </w:p>
    <w:p w:rsidR="00D5792E" w:rsidRDefault="003E0C97">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216425" w:history="1">
        <w:r w:rsidR="00D5792E" w:rsidRPr="00AC4797">
          <w:rPr>
            <w:rStyle w:val="af4"/>
            <w:noProof/>
          </w:rPr>
          <w:t>5.</w:t>
        </w:r>
        <w:r w:rsidR="00D5792E">
          <w:rPr>
            <w:rFonts w:asciiTheme="minorHAnsi" w:eastAsiaTheme="minorEastAsia" w:hAnsiTheme="minorHAnsi" w:cstheme="minorBidi"/>
            <w:smallCaps w:val="0"/>
            <w:noProof/>
            <w:sz w:val="22"/>
            <w:szCs w:val="22"/>
            <w:lang w:eastAsia="ru-RU"/>
          </w:rPr>
          <w:tab/>
        </w:r>
        <w:r w:rsidR="00D5792E" w:rsidRPr="00AC4797">
          <w:rPr>
            <w:rStyle w:val="af4"/>
            <w:noProof/>
          </w:rPr>
          <w:t>Экологические аспекты мероприятий по строительству и реконструкции объектов централизованной системы водоснабжения.</w:t>
        </w:r>
        <w:r w:rsidR="00D5792E">
          <w:rPr>
            <w:noProof/>
            <w:webHidden/>
          </w:rPr>
          <w:tab/>
        </w:r>
        <w:r w:rsidR="00D5792E">
          <w:rPr>
            <w:noProof/>
            <w:webHidden/>
          </w:rPr>
          <w:fldChar w:fldCharType="begin"/>
        </w:r>
        <w:r w:rsidR="00D5792E">
          <w:rPr>
            <w:noProof/>
            <w:webHidden/>
          </w:rPr>
          <w:instrText xml:space="preserve"> PAGEREF _Toc181216425 \h </w:instrText>
        </w:r>
        <w:r w:rsidR="00D5792E">
          <w:rPr>
            <w:noProof/>
            <w:webHidden/>
          </w:rPr>
        </w:r>
        <w:r w:rsidR="00D5792E">
          <w:rPr>
            <w:noProof/>
            <w:webHidden/>
          </w:rPr>
          <w:fldChar w:fldCharType="separate"/>
        </w:r>
        <w:r w:rsidR="00D5792E">
          <w:rPr>
            <w:noProof/>
            <w:webHidden/>
          </w:rPr>
          <w:t>54</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26" w:history="1">
        <w:r w:rsidR="00D5792E" w:rsidRPr="00AC4797">
          <w:rPr>
            <w:rStyle w:val="af4"/>
            <w:noProof/>
          </w:rPr>
          <w:t>5.1</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D5792E">
          <w:rPr>
            <w:noProof/>
            <w:webHidden/>
          </w:rPr>
          <w:tab/>
        </w:r>
        <w:r w:rsidR="00D5792E">
          <w:rPr>
            <w:noProof/>
            <w:webHidden/>
          </w:rPr>
          <w:fldChar w:fldCharType="begin"/>
        </w:r>
        <w:r w:rsidR="00D5792E">
          <w:rPr>
            <w:noProof/>
            <w:webHidden/>
          </w:rPr>
          <w:instrText xml:space="preserve"> PAGEREF _Toc181216426 \h </w:instrText>
        </w:r>
        <w:r w:rsidR="00D5792E">
          <w:rPr>
            <w:noProof/>
            <w:webHidden/>
          </w:rPr>
        </w:r>
        <w:r w:rsidR="00D5792E">
          <w:rPr>
            <w:noProof/>
            <w:webHidden/>
          </w:rPr>
          <w:fldChar w:fldCharType="separate"/>
        </w:r>
        <w:r w:rsidR="00D5792E">
          <w:rPr>
            <w:noProof/>
            <w:webHidden/>
          </w:rPr>
          <w:t>54</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27" w:history="1">
        <w:r w:rsidR="00D5792E" w:rsidRPr="00AC4797">
          <w:rPr>
            <w:rStyle w:val="af4"/>
            <w:noProof/>
          </w:rPr>
          <w:t>5.2</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r w:rsidR="00D5792E">
          <w:rPr>
            <w:noProof/>
            <w:webHidden/>
          </w:rPr>
          <w:tab/>
        </w:r>
        <w:r w:rsidR="00D5792E">
          <w:rPr>
            <w:noProof/>
            <w:webHidden/>
          </w:rPr>
          <w:fldChar w:fldCharType="begin"/>
        </w:r>
        <w:r w:rsidR="00D5792E">
          <w:rPr>
            <w:noProof/>
            <w:webHidden/>
          </w:rPr>
          <w:instrText xml:space="preserve"> PAGEREF _Toc181216427 \h </w:instrText>
        </w:r>
        <w:r w:rsidR="00D5792E">
          <w:rPr>
            <w:noProof/>
            <w:webHidden/>
          </w:rPr>
        </w:r>
        <w:r w:rsidR="00D5792E">
          <w:rPr>
            <w:noProof/>
            <w:webHidden/>
          </w:rPr>
          <w:fldChar w:fldCharType="separate"/>
        </w:r>
        <w:r w:rsidR="00D5792E">
          <w:rPr>
            <w:noProof/>
            <w:webHidden/>
          </w:rPr>
          <w:t>54</w:t>
        </w:r>
        <w:r w:rsidR="00D5792E">
          <w:rPr>
            <w:noProof/>
            <w:webHidden/>
          </w:rPr>
          <w:fldChar w:fldCharType="end"/>
        </w:r>
      </w:hyperlink>
    </w:p>
    <w:p w:rsidR="00D5792E" w:rsidRDefault="003E0C97">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216428" w:history="1">
        <w:r w:rsidR="00D5792E" w:rsidRPr="00AC4797">
          <w:rPr>
            <w:rStyle w:val="af4"/>
            <w:noProof/>
          </w:rPr>
          <w:t>6.</w:t>
        </w:r>
        <w:r w:rsidR="00D5792E">
          <w:rPr>
            <w:rFonts w:asciiTheme="minorHAnsi" w:eastAsiaTheme="minorEastAsia" w:hAnsiTheme="minorHAnsi" w:cstheme="minorBidi"/>
            <w:smallCaps w:val="0"/>
            <w:noProof/>
            <w:sz w:val="22"/>
            <w:szCs w:val="22"/>
            <w:lang w:eastAsia="ru-RU"/>
          </w:rPr>
          <w:tab/>
        </w:r>
        <w:r w:rsidR="00D5792E" w:rsidRPr="00AC4797">
          <w:rPr>
            <w:rStyle w:val="af4"/>
            <w:noProof/>
          </w:rPr>
          <w:t>Оценка объемов капитальных вложений в строительство, реконструкцию и модернизацию объектов централизованных систем водоснабжения</w:t>
        </w:r>
        <w:r w:rsidR="00D5792E">
          <w:rPr>
            <w:noProof/>
            <w:webHidden/>
          </w:rPr>
          <w:tab/>
        </w:r>
        <w:r w:rsidR="00D5792E">
          <w:rPr>
            <w:noProof/>
            <w:webHidden/>
          </w:rPr>
          <w:fldChar w:fldCharType="begin"/>
        </w:r>
        <w:r w:rsidR="00D5792E">
          <w:rPr>
            <w:noProof/>
            <w:webHidden/>
          </w:rPr>
          <w:instrText xml:space="preserve"> PAGEREF _Toc181216428 \h </w:instrText>
        </w:r>
        <w:r w:rsidR="00D5792E">
          <w:rPr>
            <w:noProof/>
            <w:webHidden/>
          </w:rPr>
        </w:r>
        <w:r w:rsidR="00D5792E">
          <w:rPr>
            <w:noProof/>
            <w:webHidden/>
          </w:rPr>
          <w:fldChar w:fldCharType="separate"/>
        </w:r>
        <w:r w:rsidR="00D5792E">
          <w:rPr>
            <w:noProof/>
            <w:webHidden/>
          </w:rPr>
          <w:t>55</w:t>
        </w:r>
        <w:r w:rsidR="00D5792E">
          <w:rPr>
            <w:noProof/>
            <w:webHidden/>
          </w:rPr>
          <w:fldChar w:fldCharType="end"/>
        </w:r>
      </w:hyperlink>
    </w:p>
    <w:p w:rsidR="00D5792E" w:rsidRDefault="003E0C97">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216429" w:history="1">
        <w:r w:rsidR="00D5792E" w:rsidRPr="00AC4797">
          <w:rPr>
            <w:rStyle w:val="af4"/>
            <w:noProof/>
          </w:rPr>
          <w:t>7.</w:t>
        </w:r>
        <w:r w:rsidR="00D5792E">
          <w:rPr>
            <w:rFonts w:asciiTheme="minorHAnsi" w:eastAsiaTheme="minorEastAsia" w:hAnsiTheme="minorHAnsi" w:cstheme="minorBidi"/>
            <w:smallCaps w:val="0"/>
            <w:noProof/>
            <w:sz w:val="22"/>
            <w:szCs w:val="22"/>
            <w:lang w:eastAsia="ru-RU"/>
          </w:rPr>
          <w:tab/>
        </w:r>
        <w:r w:rsidR="00D5792E" w:rsidRPr="00AC4797">
          <w:rPr>
            <w:rStyle w:val="af4"/>
            <w:noProof/>
          </w:rPr>
          <w:t>Целевые показатели развития централизованных систем водоснабжения.</w:t>
        </w:r>
        <w:r w:rsidR="00D5792E">
          <w:rPr>
            <w:noProof/>
            <w:webHidden/>
          </w:rPr>
          <w:tab/>
        </w:r>
        <w:r w:rsidR="00D5792E">
          <w:rPr>
            <w:noProof/>
            <w:webHidden/>
          </w:rPr>
          <w:fldChar w:fldCharType="begin"/>
        </w:r>
        <w:r w:rsidR="00D5792E">
          <w:rPr>
            <w:noProof/>
            <w:webHidden/>
          </w:rPr>
          <w:instrText xml:space="preserve"> PAGEREF _Toc181216429 \h </w:instrText>
        </w:r>
        <w:r w:rsidR="00D5792E">
          <w:rPr>
            <w:noProof/>
            <w:webHidden/>
          </w:rPr>
        </w:r>
        <w:r w:rsidR="00D5792E">
          <w:rPr>
            <w:noProof/>
            <w:webHidden/>
          </w:rPr>
          <w:fldChar w:fldCharType="separate"/>
        </w:r>
        <w:r w:rsidR="00D5792E">
          <w:rPr>
            <w:noProof/>
            <w:webHidden/>
          </w:rPr>
          <w:t>57</w:t>
        </w:r>
        <w:r w:rsidR="00D5792E">
          <w:rPr>
            <w:noProof/>
            <w:webHidden/>
          </w:rPr>
          <w:fldChar w:fldCharType="end"/>
        </w:r>
      </w:hyperlink>
    </w:p>
    <w:p w:rsidR="00D5792E" w:rsidRDefault="003E0C97">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216430" w:history="1">
        <w:r w:rsidR="00D5792E" w:rsidRPr="00AC4797">
          <w:rPr>
            <w:rStyle w:val="af4"/>
            <w:noProof/>
          </w:rPr>
          <w:t>8.</w:t>
        </w:r>
        <w:r w:rsidR="00D5792E">
          <w:rPr>
            <w:rFonts w:asciiTheme="minorHAnsi" w:eastAsiaTheme="minorEastAsia" w:hAnsiTheme="minorHAnsi" w:cstheme="minorBidi"/>
            <w:smallCaps w:val="0"/>
            <w:noProof/>
            <w:sz w:val="22"/>
            <w:szCs w:val="22"/>
            <w:lang w:eastAsia="ru-RU"/>
          </w:rPr>
          <w:tab/>
        </w:r>
        <w:r w:rsidR="00D5792E" w:rsidRPr="00AC4797">
          <w:rPr>
            <w:rStyle w:val="af4"/>
            <w:noProof/>
          </w:rPr>
          <w:t>Перечень выявленных бесхозяйных объектов централизованной системы водоснабжения (в случае их выявления) и перечень организаций, уполномоченных на их эксплуатацию</w:t>
        </w:r>
        <w:r w:rsidR="00D5792E">
          <w:rPr>
            <w:noProof/>
            <w:webHidden/>
          </w:rPr>
          <w:tab/>
        </w:r>
        <w:r w:rsidR="00D5792E">
          <w:rPr>
            <w:noProof/>
            <w:webHidden/>
          </w:rPr>
          <w:fldChar w:fldCharType="begin"/>
        </w:r>
        <w:r w:rsidR="00D5792E">
          <w:rPr>
            <w:noProof/>
            <w:webHidden/>
          </w:rPr>
          <w:instrText xml:space="preserve"> PAGEREF _Toc181216430 \h </w:instrText>
        </w:r>
        <w:r w:rsidR="00D5792E">
          <w:rPr>
            <w:noProof/>
            <w:webHidden/>
          </w:rPr>
        </w:r>
        <w:r w:rsidR="00D5792E">
          <w:rPr>
            <w:noProof/>
            <w:webHidden/>
          </w:rPr>
          <w:fldChar w:fldCharType="separate"/>
        </w:r>
        <w:r w:rsidR="00D5792E">
          <w:rPr>
            <w:noProof/>
            <w:webHidden/>
          </w:rPr>
          <w:t>59</w:t>
        </w:r>
        <w:r w:rsidR="00D5792E">
          <w:rPr>
            <w:noProof/>
            <w:webHidden/>
          </w:rPr>
          <w:fldChar w:fldCharType="end"/>
        </w:r>
      </w:hyperlink>
    </w:p>
    <w:p w:rsidR="00D5792E" w:rsidRDefault="003E0C97">
      <w:pPr>
        <w:pStyle w:val="18"/>
        <w:rPr>
          <w:rFonts w:asciiTheme="minorHAnsi" w:eastAsiaTheme="minorEastAsia" w:hAnsiTheme="minorHAnsi" w:cstheme="minorBidi"/>
          <w:b w:val="0"/>
          <w:bCs w:val="0"/>
          <w:caps w:val="0"/>
          <w:noProof/>
          <w:sz w:val="22"/>
          <w:szCs w:val="22"/>
          <w:lang w:eastAsia="ru-RU"/>
        </w:rPr>
      </w:pPr>
      <w:hyperlink w:anchor="_Toc181216431" w:history="1">
        <w:r w:rsidR="00D5792E" w:rsidRPr="00AC4797">
          <w:rPr>
            <w:rStyle w:val="af4"/>
            <w:noProof/>
          </w:rPr>
          <w:t>Глава 2.  Схема водоотведения</w:t>
        </w:r>
        <w:r w:rsidR="00D5792E">
          <w:rPr>
            <w:noProof/>
            <w:webHidden/>
          </w:rPr>
          <w:tab/>
        </w:r>
        <w:r w:rsidR="00D5792E">
          <w:rPr>
            <w:noProof/>
            <w:webHidden/>
          </w:rPr>
          <w:fldChar w:fldCharType="begin"/>
        </w:r>
        <w:r w:rsidR="00D5792E">
          <w:rPr>
            <w:noProof/>
            <w:webHidden/>
          </w:rPr>
          <w:instrText xml:space="preserve"> PAGEREF _Toc181216431 \h </w:instrText>
        </w:r>
        <w:r w:rsidR="00D5792E">
          <w:rPr>
            <w:noProof/>
            <w:webHidden/>
          </w:rPr>
        </w:r>
        <w:r w:rsidR="00D5792E">
          <w:rPr>
            <w:noProof/>
            <w:webHidden/>
          </w:rPr>
          <w:fldChar w:fldCharType="separate"/>
        </w:r>
        <w:r w:rsidR="00D5792E">
          <w:rPr>
            <w:noProof/>
            <w:webHidden/>
          </w:rPr>
          <w:t>60</w:t>
        </w:r>
        <w:r w:rsidR="00D5792E">
          <w:rPr>
            <w:noProof/>
            <w:webHidden/>
          </w:rPr>
          <w:fldChar w:fldCharType="end"/>
        </w:r>
      </w:hyperlink>
    </w:p>
    <w:p w:rsidR="00D5792E" w:rsidRDefault="003E0C97">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181216432" w:history="1">
        <w:r w:rsidR="00D5792E" w:rsidRPr="00AC4797">
          <w:rPr>
            <w:rStyle w:val="af4"/>
            <w:noProof/>
          </w:rPr>
          <w:t>9.</w:t>
        </w:r>
        <w:r w:rsidR="00D5792E">
          <w:rPr>
            <w:rFonts w:asciiTheme="minorHAnsi" w:eastAsiaTheme="minorEastAsia" w:hAnsiTheme="minorHAnsi" w:cstheme="minorBidi"/>
            <w:smallCaps w:val="0"/>
            <w:noProof/>
            <w:sz w:val="22"/>
            <w:szCs w:val="22"/>
            <w:lang w:eastAsia="ru-RU"/>
          </w:rPr>
          <w:tab/>
        </w:r>
        <w:r w:rsidR="00D5792E" w:rsidRPr="00AC4797">
          <w:rPr>
            <w:rStyle w:val="af4"/>
            <w:noProof/>
          </w:rPr>
          <w:t>Существующее положение в сфере водоотведения</w:t>
        </w:r>
        <w:r w:rsidR="00D5792E">
          <w:rPr>
            <w:noProof/>
            <w:webHidden/>
          </w:rPr>
          <w:tab/>
        </w:r>
        <w:r w:rsidR="00D5792E">
          <w:rPr>
            <w:noProof/>
            <w:webHidden/>
          </w:rPr>
          <w:fldChar w:fldCharType="begin"/>
        </w:r>
        <w:r w:rsidR="00D5792E">
          <w:rPr>
            <w:noProof/>
            <w:webHidden/>
          </w:rPr>
          <w:instrText xml:space="preserve"> PAGEREF _Toc181216432 \h </w:instrText>
        </w:r>
        <w:r w:rsidR="00D5792E">
          <w:rPr>
            <w:noProof/>
            <w:webHidden/>
          </w:rPr>
        </w:r>
        <w:r w:rsidR="00D5792E">
          <w:rPr>
            <w:noProof/>
            <w:webHidden/>
          </w:rPr>
          <w:fldChar w:fldCharType="separate"/>
        </w:r>
        <w:r w:rsidR="00D5792E">
          <w:rPr>
            <w:noProof/>
            <w:webHidden/>
          </w:rPr>
          <w:t>60</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33" w:history="1">
        <w:r w:rsidR="00D5792E" w:rsidRPr="00AC4797">
          <w:rPr>
            <w:rStyle w:val="af4"/>
            <w:noProof/>
            <w:lang w:eastAsia="ru-RU"/>
          </w:rPr>
          <w:t>9.1</w:t>
        </w:r>
        <w:r w:rsidR="00D5792E">
          <w:rPr>
            <w:rFonts w:asciiTheme="minorHAnsi" w:eastAsiaTheme="minorEastAsia" w:hAnsiTheme="minorHAnsi" w:cstheme="minorBidi"/>
            <w:i w:val="0"/>
            <w:iCs w:val="0"/>
            <w:noProof/>
            <w:sz w:val="22"/>
            <w:szCs w:val="22"/>
            <w:lang w:eastAsia="ru-RU"/>
          </w:rPr>
          <w:tab/>
        </w:r>
        <w:r w:rsidR="00D5792E" w:rsidRPr="00AC4797">
          <w:rPr>
            <w:rStyle w:val="af4"/>
            <w:noProof/>
            <w:lang w:eastAsia="ru-RU"/>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D5792E" w:rsidRPr="00AC4797">
          <w:rPr>
            <w:rStyle w:val="af4"/>
            <w:noProof/>
          </w:rPr>
          <w:t>.</w:t>
        </w:r>
        <w:r w:rsidR="00D5792E">
          <w:rPr>
            <w:noProof/>
            <w:webHidden/>
          </w:rPr>
          <w:tab/>
        </w:r>
        <w:r w:rsidR="00D5792E">
          <w:rPr>
            <w:noProof/>
            <w:webHidden/>
          </w:rPr>
          <w:fldChar w:fldCharType="begin"/>
        </w:r>
        <w:r w:rsidR="00D5792E">
          <w:rPr>
            <w:noProof/>
            <w:webHidden/>
          </w:rPr>
          <w:instrText xml:space="preserve"> PAGEREF _Toc181216433 \h </w:instrText>
        </w:r>
        <w:r w:rsidR="00D5792E">
          <w:rPr>
            <w:noProof/>
            <w:webHidden/>
          </w:rPr>
        </w:r>
        <w:r w:rsidR="00D5792E">
          <w:rPr>
            <w:noProof/>
            <w:webHidden/>
          </w:rPr>
          <w:fldChar w:fldCharType="separate"/>
        </w:r>
        <w:r w:rsidR="00D5792E">
          <w:rPr>
            <w:noProof/>
            <w:webHidden/>
          </w:rPr>
          <w:t>60</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34" w:history="1">
        <w:r w:rsidR="00D5792E" w:rsidRPr="00AC4797">
          <w:rPr>
            <w:rStyle w:val="af4"/>
            <w:noProof/>
          </w:rPr>
          <w:t>9.2</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О</w:t>
        </w:r>
        <w:r w:rsidR="00D5792E" w:rsidRPr="00AC4797">
          <w:rPr>
            <w:rStyle w:val="af4"/>
            <w:noProof/>
            <w:lang w:eastAsia="ru-RU"/>
          </w:rPr>
          <w:t>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D5792E" w:rsidRPr="00AC4797">
          <w:rPr>
            <w:rStyle w:val="af4"/>
            <w:noProof/>
          </w:rPr>
          <w:t>.</w:t>
        </w:r>
        <w:r w:rsidR="00D5792E">
          <w:rPr>
            <w:noProof/>
            <w:webHidden/>
          </w:rPr>
          <w:tab/>
        </w:r>
        <w:r w:rsidR="00D5792E">
          <w:rPr>
            <w:noProof/>
            <w:webHidden/>
          </w:rPr>
          <w:fldChar w:fldCharType="begin"/>
        </w:r>
        <w:r w:rsidR="00D5792E">
          <w:rPr>
            <w:noProof/>
            <w:webHidden/>
          </w:rPr>
          <w:instrText xml:space="preserve"> PAGEREF _Toc181216434 \h </w:instrText>
        </w:r>
        <w:r w:rsidR="00D5792E">
          <w:rPr>
            <w:noProof/>
            <w:webHidden/>
          </w:rPr>
        </w:r>
        <w:r w:rsidR="00D5792E">
          <w:rPr>
            <w:noProof/>
            <w:webHidden/>
          </w:rPr>
          <w:fldChar w:fldCharType="separate"/>
        </w:r>
        <w:r w:rsidR="00D5792E">
          <w:rPr>
            <w:noProof/>
            <w:webHidden/>
          </w:rPr>
          <w:t>61</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35" w:history="1">
        <w:r w:rsidR="00D5792E" w:rsidRPr="00AC4797">
          <w:rPr>
            <w:rStyle w:val="af4"/>
            <w:noProof/>
          </w:rPr>
          <w:t>9.3</w:t>
        </w:r>
        <w:r w:rsidR="00D5792E">
          <w:rPr>
            <w:rFonts w:asciiTheme="minorHAnsi" w:eastAsiaTheme="minorEastAsia" w:hAnsiTheme="minorHAnsi" w:cstheme="minorBidi"/>
            <w:i w:val="0"/>
            <w:iCs w:val="0"/>
            <w:noProof/>
            <w:sz w:val="22"/>
            <w:szCs w:val="22"/>
            <w:lang w:eastAsia="ru-RU"/>
          </w:rPr>
          <w:tab/>
        </w:r>
        <w:r w:rsidR="00D5792E" w:rsidRPr="00AC4797">
          <w:rPr>
            <w:rStyle w:val="af4"/>
            <w:noProof/>
            <w:lang w:eastAsia="ru-RU"/>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D5792E" w:rsidRPr="00AC4797">
          <w:rPr>
            <w:rStyle w:val="af4"/>
            <w:noProof/>
          </w:rPr>
          <w:t>.</w:t>
        </w:r>
        <w:r w:rsidR="00D5792E">
          <w:rPr>
            <w:noProof/>
            <w:webHidden/>
          </w:rPr>
          <w:tab/>
        </w:r>
        <w:r w:rsidR="00D5792E">
          <w:rPr>
            <w:noProof/>
            <w:webHidden/>
          </w:rPr>
          <w:fldChar w:fldCharType="begin"/>
        </w:r>
        <w:r w:rsidR="00D5792E">
          <w:rPr>
            <w:noProof/>
            <w:webHidden/>
          </w:rPr>
          <w:instrText xml:space="preserve"> PAGEREF _Toc181216435 \h </w:instrText>
        </w:r>
        <w:r w:rsidR="00D5792E">
          <w:rPr>
            <w:noProof/>
            <w:webHidden/>
          </w:rPr>
        </w:r>
        <w:r w:rsidR="00D5792E">
          <w:rPr>
            <w:noProof/>
            <w:webHidden/>
          </w:rPr>
          <w:fldChar w:fldCharType="separate"/>
        </w:r>
        <w:r w:rsidR="00D5792E">
          <w:rPr>
            <w:noProof/>
            <w:webHidden/>
          </w:rPr>
          <w:t>63</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36" w:history="1">
        <w:r w:rsidR="00D5792E" w:rsidRPr="00AC4797">
          <w:rPr>
            <w:rStyle w:val="af4"/>
            <w:noProof/>
            <w:lang w:eastAsia="ru-RU"/>
          </w:rPr>
          <w:t>9.4</w:t>
        </w:r>
        <w:r w:rsidR="00D5792E">
          <w:rPr>
            <w:rFonts w:asciiTheme="minorHAnsi" w:eastAsiaTheme="minorEastAsia" w:hAnsiTheme="minorHAnsi" w:cstheme="minorBidi"/>
            <w:i w:val="0"/>
            <w:iCs w:val="0"/>
            <w:noProof/>
            <w:sz w:val="22"/>
            <w:szCs w:val="22"/>
            <w:lang w:eastAsia="ru-RU"/>
          </w:rPr>
          <w:tab/>
        </w:r>
        <w:r w:rsidR="00D5792E" w:rsidRPr="00AC4797">
          <w:rPr>
            <w:rStyle w:val="af4"/>
            <w:noProof/>
            <w:lang w:eastAsia="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D5792E">
          <w:rPr>
            <w:noProof/>
            <w:webHidden/>
          </w:rPr>
          <w:tab/>
        </w:r>
        <w:r w:rsidR="00D5792E">
          <w:rPr>
            <w:noProof/>
            <w:webHidden/>
          </w:rPr>
          <w:fldChar w:fldCharType="begin"/>
        </w:r>
        <w:r w:rsidR="00D5792E">
          <w:rPr>
            <w:noProof/>
            <w:webHidden/>
          </w:rPr>
          <w:instrText xml:space="preserve"> PAGEREF _Toc181216436 \h </w:instrText>
        </w:r>
        <w:r w:rsidR="00D5792E">
          <w:rPr>
            <w:noProof/>
            <w:webHidden/>
          </w:rPr>
        </w:r>
        <w:r w:rsidR="00D5792E">
          <w:rPr>
            <w:noProof/>
            <w:webHidden/>
          </w:rPr>
          <w:fldChar w:fldCharType="separate"/>
        </w:r>
        <w:r w:rsidR="00D5792E">
          <w:rPr>
            <w:noProof/>
            <w:webHidden/>
          </w:rPr>
          <w:t>65</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37" w:history="1">
        <w:r w:rsidR="00D5792E" w:rsidRPr="00AC4797">
          <w:rPr>
            <w:rStyle w:val="af4"/>
            <w:noProof/>
          </w:rPr>
          <w:t>9.5</w:t>
        </w:r>
        <w:r w:rsidR="00D5792E">
          <w:rPr>
            <w:rFonts w:asciiTheme="minorHAnsi" w:eastAsiaTheme="minorEastAsia" w:hAnsiTheme="minorHAnsi" w:cstheme="minorBidi"/>
            <w:i w:val="0"/>
            <w:iCs w:val="0"/>
            <w:noProof/>
            <w:sz w:val="22"/>
            <w:szCs w:val="22"/>
            <w:lang w:eastAsia="ru-RU"/>
          </w:rPr>
          <w:tab/>
        </w:r>
        <w:r w:rsidR="00D5792E" w:rsidRPr="00AC4797">
          <w:rPr>
            <w:rStyle w:val="af4"/>
            <w:noProof/>
            <w:lang w:eastAsia="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D5792E" w:rsidRPr="00AC4797">
          <w:rPr>
            <w:rStyle w:val="af4"/>
            <w:noProof/>
          </w:rPr>
          <w:t>.</w:t>
        </w:r>
        <w:r w:rsidR="00D5792E">
          <w:rPr>
            <w:noProof/>
            <w:webHidden/>
          </w:rPr>
          <w:tab/>
        </w:r>
        <w:r w:rsidR="00D5792E">
          <w:rPr>
            <w:noProof/>
            <w:webHidden/>
          </w:rPr>
          <w:fldChar w:fldCharType="begin"/>
        </w:r>
        <w:r w:rsidR="00D5792E">
          <w:rPr>
            <w:noProof/>
            <w:webHidden/>
          </w:rPr>
          <w:instrText xml:space="preserve"> PAGEREF _Toc181216437 \h </w:instrText>
        </w:r>
        <w:r w:rsidR="00D5792E">
          <w:rPr>
            <w:noProof/>
            <w:webHidden/>
          </w:rPr>
        </w:r>
        <w:r w:rsidR="00D5792E">
          <w:rPr>
            <w:noProof/>
            <w:webHidden/>
          </w:rPr>
          <w:fldChar w:fldCharType="separate"/>
        </w:r>
        <w:r w:rsidR="00D5792E">
          <w:rPr>
            <w:noProof/>
            <w:webHidden/>
          </w:rPr>
          <w:t>65</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38" w:history="1">
        <w:r w:rsidR="00D5792E" w:rsidRPr="00AC4797">
          <w:rPr>
            <w:rStyle w:val="af4"/>
            <w:noProof/>
          </w:rPr>
          <w:t>9.6</w:t>
        </w:r>
        <w:r w:rsidR="00D5792E">
          <w:rPr>
            <w:rFonts w:asciiTheme="minorHAnsi" w:eastAsiaTheme="minorEastAsia" w:hAnsiTheme="minorHAnsi" w:cstheme="minorBidi"/>
            <w:i w:val="0"/>
            <w:iCs w:val="0"/>
            <w:noProof/>
            <w:sz w:val="22"/>
            <w:szCs w:val="22"/>
            <w:lang w:eastAsia="ru-RU"/>
          </w:rPr>
          <w:tab/>
        </w:r>
        <w:r w:rsidR="00D5792E" w:rsidRPr="00AC4797">
          <w:rPr>
            <w:rStyle w:val="af4"/>
            <w:noProof/>
            <w:lang w:eastAsia="ru-RU"/>
          </w:rPr>
          <w:t>Оценка безопасности и надежности объектов централизованной системы водоотведения и их управляемости</w:t>
        </w:r>
        <w:r w:rsidR="00D5792E" w:rsidRPr="00AC4797">
          <w:rPr>
            <w:rStyle w:val="af4"/>
            <w:noProof/>
          </w:rPr>
          <w:t>.</w:t>
        </w:r>
        <w:r w:rsidR="00D5792E">
          <w:rPr>
            <w:noProof/>
            <w:webHidden/>
          </w:rPr>
          <w:tab/>
        </w:r>
        <w:r w:rsidR="00D5792E">
          <w:rPr>
            <w:noProof/>
            <w:webHidden/>
          </w:rPr>
          <w:fldChar w:fldCharType="begin"/>
        </w:r>
        <w:r w:rsidR="00D5792E">
          <w:rPr>
            <w:noProof/>
            <w:webHidden/>
          </w:rPr>
          <w:instrText xml:space="preserve"> PAGEREF _Toc181216438 \h </w:instrText>
        </w:r>
        <w:r w:rsidR="00D5792E">
          <w:rPr>
            <w:noProof/>
            <w:webHidden/>
          </w:rPr>
        </w:r>
        <w:r w:rsidR="00D5792E">
          <w:rPr>
            <w:noProof/>
            <w:webHidden/>
          </w:rPr>
          <w:fldChar w:fldCharType="separate"/>
        </w:r>
        <w:r w:rsidR="00D5792E">
          <w:rPr>
            <w:noProof/>
            <w:webHidden/>
          </w:rPr>
          <w:t>66</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39" w:history="1">
        <w:r w:rsidR="00D5792E" w:rsidRPr="00AC4797">
          <w:rPr>
            <w:rStyle w:val="af4"/>
            <w:noProof/>
          </w:rPr>
          <w:t>9.7</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О</w:t>
        </w:r>
        <w:r w:rsidR="00D5792E" w:rsidRPr="00AC4797">
          <w:rPr>
            <w:rStyle w:val="af4"/>
            <w:noProof/>
            <w:lang w:eastAsia="ru-RU"/>
          </w:rPr>
          <w:t>ценка воздействия сбросов сточных вод через централизованную систему водоотведения на окружающую среду</w:t>
        </w:r>
        <w:r w:rsidR="00D5792E" w:rsidRPr="00AC4797">
          <w:rPr>
            <w:rStyle w:val="af4"/>
            <w:noProof/>
          </w:rPr>
          <w:t>.</w:t>
        </w:r>
        <w:r w:rsidR="00D5792E">
          <w:rPr>
            <w:noProof/>
            <w:webHidden/>
          </w:rPr>
          <w:tab/>
        </w:r>
        <w:r w:rsidR="00D5792E">
          <w:rPr>
            <w:noProof/>
            <w:webHidden/>
          </w:rPr>
          <w:fldChar w:fldCharType="begin"/>
        </w:r>
        <w:r w:rsidR="00D5792E">
          <w:rPr>
            <w:noProof/>
            <w:webHidden/>
          </w:rPr>
          <w:instrText xml:space="preserve"> PAGEREF _Toc181216439 \h </w:instrText>
        </w:r>
        <w:r w:rsidR="00D5792E">
          <w:rPr>
            <w:noProof/>
            <w:webHidden/>
          </w:rPr>
        </w:r>
        <w:r w:rsidR="00D5792E">
          <w:rPr>
            <w:noProof/>
            <w:webHidden/>
          </w:rPr>
          <w:fldChar w:fldCharType="separate"/>
        </w:r>
        <w:r w:rsidR="00D5792E">
          <w:rPr>
            <w:noProof/>
            <w:webHidden/>
          </w:rPr>
          <w:t>66</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40" w:history="1">
        <w:r w:rsidR="00D5792E" w:rsidRPr="00AC4797">
          <w:rPr>
            <w:rStyle w:val="af4"/>
            <w:noProof/>
          </w:rPr>
          <w:t>9.8</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Анализ территорий муниципального образования, неохваченных централизованной системой водоотведения.</w:t>
        </w:r>
        <w:r w:rsidR="00D5792E">
          <w:rPr>
            <w:noProof/>
            <w:webHidden/>
          </w:rPr>
          <w:tab/>
        </w:r>
        <w:r w:rsidR="00D5792E">
          <w:rPr>
            <w:noProof/>
            <w:webHidden/>
          </w:rPr>
          <w:fldChar w:fldCharType="begin"/>
        </w:r>
        <w:r w:rsidR="00D5792E">
          <w:rPr>
            <w:noProof/>
            <w:webHidden/>
          </w:rPr>
          <w:instrText xml:space="preserve"> PAGEREF _Toc181216440 \h </w:instrText>
        </w:r>
        <w:r w:rsidR="00D5792E">
          <w:rPr>
            <w:noProof/>
            <w:webHidden/>
          </w:rPr>
        </w:r>
        <w:r w:rsidR="00D5792E">
          <w:rPr>
            <w:noProof/>
            <w:webHidden/>
          </w:rPr>
          <w:fldChar w:fldCharType="separate"/>
        </w:r>
        <w:r w:rsidR="00D5792E">
          <w:rPr>
            <w:noProof/>
            <w:webHidden/>
          </w:rPr>
          <w:t>66</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41" w:history="1">
        <w:r w:rsidR="00D5792E" w:rsidRPr="00AC4797">
          <w:rPr>
            <w:rStyle w:val="af4"/>
            <w:noProof/>
            <w:lang w:eastAsia="ru-RU"/>
          </w:rPr>
          <w:t>9.9</w:t>
        </w:r>
        <w:r w:rsidR="00D5792E">
          <w:rPr>
            <w:rFonts w:asciiTheme="minorHAnsi" w:eastAsiaTheme="minorEastAsia" w:hAnsiTheme="minorHAnsi" w:cstheme="minorBidi"/>
            <w:i w:val="0"/>
            <w:iCs w:val="0"/>
            <w:noProof/>
            <w:sz w:val="22"/>
            <w:szCs w:val="22"/>
            <w:lang w:eastAsia="ru-RU"/>
          </w:rPr>
          <w:tab/>
        </w:r>
        <w:r w:rsidR="00D5792E" w:rsidRPr="00AC4797">
          <w:rPr>
            <w:rStyle w:val="af4"/>
            <w:noProof/>
            <w:lang w:eastAsia="ru-RU"/>
          </w:rPr>
          <w:t>Описание существующих технических и технологических проблем системы водоотведения поселения</w:t>
        </w:r>
        <w:r w:rsidR="00D5792E">
          <w:rPr>
            <w:noProof/>
            <w:webHidden/>
          </w:rPr>
          <w:tab/>
        </w:r>
        <w:r w:rsidR="00D5792E">
          <w:rPr>
            <w:noProof/>
            <w:webHidden/>
          </w:rPr>
          <w:fldChar w:fldCharType="begin"/>
        </w:r>
        <w:r w:rsidR="00D5792E">
          <w:rPr>
            <w:noProof/>
            <w:webHidden/>
          </w:rPr>
          <w:instrText xml:space="preserve"> PAGEREF _Toc181216441 \h </w:instrText>
        </w:r>
        <w:r w:rsidR="00D5792E">
          <w:rPr>
            <w:noProof/>
            <w:webHidden/>
          </w:rPr>
        </w:r>
        <w:r w:rsidR="00D5792E">
          <w:rPr>
            <w:noProof/>
            <w:webHidden/>
          </w:rPr>
          <w:fldChar w:fldCharType="separate"/>
        </w:r>
        <w:r w:rsidR="00D5792E">
          <w:rPr>
            <w:noProof/>
            <w:webHidden/>
          </w:rPr>
          <w:t>67</w:t>
        </w:r>
        <w:r w:rsidR="00D5792E">
          <w:rPr>
            <w:noProof/>
            <w:webHidden/>
          </w:rPr>
          <w:fldChar w:fldCharType="end"/>
        </w:r>
      </w:hyperlink>
    </w:p>
    <w:p w:rsidR="00D5792E" w:rsidRDefault="003E0C97">
      <w:pPr>
        <w:pStyle w:val="21"/>
        <w:tabs>
          <w:tab w:val="left" w:pos="880"/>
          <w:tab w:val="right" w:leader="dot" w:pos="9786"/>
        </w:tabs>
        <w:rPr>
          <w:rFonts w:asciiTheme="minorHAnsi" w:eastAsiaTheme="minorEastAsia" w:hAnsiTheme="minorHAnsi" w:cstheme="minorBidi"/>
          <w:smallCaps w:val="0"/>
          <w:noProof/>
          <w:sz w:val="22"/>
          <w:szCs w:val="22"/>
          <w:lang w:eastAsia="ru-RU"/>
        </w:rPr>
      </w:pPr>
      <w:hyperlink w:anchor="_Toc181216442" w:history="1">
        <w:r w:rsidR="00D5792E" w:rsidRPr="00AC4797">
          <w:rPr>
            <w:rStyle w:val="af4"/>
            <w:noProof/>
            <w:lang w:eastAsia="ru-RU"/>
          </w:rPr>
          <w:t>10.</w:t>
        </w:r>
        <w:r w:rsidR="00D5792E">
          <w:rPr>
            <w:rFonts w:asciiTheme="minorHAnsi" w:eastAsiaTheme="minorEastAsia" w:hAnsiTheme="minorHAnsi" w:cstheme="minorBidi"/>
            <w:smallCaps w:val="0"/>
            <w:noProof/>
            <w:sz w:val="22"/>
            <w:szCs w:val="22"/>
            <w:lang w:eastAsia="ru-RU"/>
          </w:rPr>
          <w:tab/>
        </w:r>
        <w:r w:rsidR="00D5792E" w:rsidRPr="00AC4797">
          <w:rPr>
            <w:rStyle w:val="af4"/>
            <w:noProof/>
            <w:lang w:eastAsia="ru-RU"/>
          </w:rPr>
          <w:t>Балансы сточных вод в системе водоотведения</w:t>
        </w:r>
        <w:r w:rsidR="00D5792E" w:rsidRPr="00AC4797">
          <w:rPr>
            <w:rStyle w:val="af4"/>
            <w:noProof/>
          </w:rPr>
          <w:t>.</w:t>
        </w:r>
        <w:r w:rsidR="00D5792E">
          <w:rPr>
            <w:noProof/>
            <w:webHidden/>
          </w:rPr>
          <w:tab/>
        </w:r>
        <w:r w:rsidR="00D5792E">
          <w:rPr>
            <w:noProof/>
            <w:webHidden/>
          </w:rPr>
          <w:fldChar w:fldCharType="begin"/>
        </w:r>
        <w:r w:rsidR="00D5792E">
          <w:rPr>
            <w:noProof/>
            <w:webHidden/>
          </w:rPr>
          <w:instrText xml:space="preserve"> PAGEREF _Toc181216442 \h </w:instrText>
        </w:r>
        <w:r w:rsidR="00D5792E">
          <w:rPr>
            <w:noProof/>
            <w:webHidden/>
          </w:rPr>
        </w:r>
        <w:r w:rsidR="00D5792E">
          <w:rPr>
            <w:noProof/>
            <w:webHidden/>
          </w:rPr>
          <w:fldChar w:fldCharType="separate"/>
        </w:r>
        <w:r w:rsidR="00D5792E">
          <w:rPr>
            <w:noProof/>
            <w:webHidden/>
          </w:rPr>
          <w:t>68</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43" w:history="1">
        <w:r w:rsidR="00D5792E" w:rsidRPr="00AC4797">
          <w:rPr>
            <w:rStyle w:val="af4"/>
            <w:noProof/>
          </w:rPr>
          <w:t>10.1</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 xml:space="preserve">Баланс </w:t>
        </w:r>
        <w:r w:rsidR="00D5792E" w:rsidRPr="00AC4797">
          <w:rPr>
            <w:rStyle w:val="af4"/>
            <w:noProof/>
            <w:lang w:eastAsia="ru-RU"/>
          </w:rPr>
          <w:t>поступления сточных вод в централизованную систему водоотведения и отведения стоков по технологическим зонам водоотведения</w:t>
        </w:r>
        <w:r w:rsidR="00D5792E" w:rsidRPr="00AC4797">
          <w:rPr>
            <w:rStyle w:val="af4"/>
            <w:noProof/>
          </w:rPr>
          <w:t>.</w:t>
        </w:r>
        <w:r w:rsidR="00D5792E">
          <w:rPr>
            <w:noProof/>
            <w:webHidden/>
          </w:rPr>
          <w:tab/>
        </w:r>
        <w:r w:rsidR="00D5792E">
          <w:rPr>
            <w:noProof/>
            <w:webHidden/>
          </w:rPr>
          <w:fldChar w:fldCharType="begin"/>
        </w:r>
        <w:r w:rsidR="00D5792E">
          <w:rPr>
            <w:noProof/>
            <w:webHidden/>
          </w:rPr>
          <w:instrText xml:space="preserve"> PAGEREF _Toc181216443 \h </w:instrText>
        </w:r>
        <w:r w:rsidR="00D5792E">
          <w:rPr>
            <w:noProof/>
            <w:webHidden/>
          </w:rPr>
        </w:r>
        <w:r w:rsidR="00D5792E">
          <w:rPr>
            <w:noProof/>
            <w:webHidden/>
          </w:rPr>
          <w:fldChar w:fldCharType="separate"/>
        </w:r>
        <w:r w:rsidR="00D5792E">
          <w:rPr>
            <w:noProof/>
            <w:webHidden/>
          </w:rPr>
          <w:t>68</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44" w:history="1">
        <w:r w:rsidR="00D5792E" w:rsidRPr="00AC4797">
          <w:rPr>
            <w:rStyle w:val="af4"/>
            <w:noProof/>
          </w:rPr>
          <w:t>10.2</w:t>
        </w:r>
        <w:r w:rsidR="00D5792E">
          <w:rPr>
            <w:rFonts w:asciiTheme="minorHAnsi" w:eastAsiaTheme="minorEastAsia" w:hAnsiTheme="minorHAnsi" w:cstheme="minorBidi"/>
            <w:i w:val="0"/>
            <w:iCs w:val="0"/>
            <w:noProof/>
            <w:sz w:val="22"/>
            <w:szCs w:val="22"/>
            <w:lang w:eastAsia="ru-RU"/>
          </w:rPr>
          <w:tab/>
        </w:r>
        <w:r w:rsidR="00D5792E" w:rsidRPr="00AC4797">
          <w:rPr>
            <w:rStyle w:val="af4"/>
            <w:noProof/>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D5792E" w:rsidRPr="00AC4797">
          <w:rPr>
            <w:rStyle w:val="af4"/>
            <w:noProof/>
          </w:rPr>
          <w:t>.</w:t>
        </w:r>
        <w:r w:rsidR="00D5792E">
          <w:rPr>
            <w:noProof/>
            <w:webHidden/>
          </w:rPr>
          <w:tab/>
        </w:r>
        <w:r w:rsidR="00D5792E">
          <w:rPr>
            <w:noProof/>
            <w:webHidden/>
          </w:rPr>
          <w:fldChar w:fldCharType="begin"/>
        </w:r>
        <w:r w:rsidR="00D5792E">
          <w:rPr>
            <w:noProof/>
            <w:webHidden/>
          </w:rPr>
          <w:instrText xml:space="preserve"> PAGEREF _Toc181216444 \h </w:instrText>
        </w:r>
        <w:r w:rsidR="00D5792E">
          <w:rPr>
            <w:noProof/>
            <w:webHidden/>
          </w:rPr>
        </w:r>
        <w:r w:rsidR="00D5792E">
          <w:rPr>
            <w:noProof/>
            <w:webHidden/>
          </w:rPr>
          <w:fldChar w:fldCharType="separate"/>
        </w:r>
        <w:r w:rsidR="00D5792E">
          <w:rPr>
            <w:noProof/>
            <w:webHidden/>
          </w:rPr>
          <w:t>68</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45" w:history="1">
        <w:r w:rsidR="00D5792E" w:rsidRPr="00AC4797">
          <w:rPr>
            <w:rStyle w:val="af4"/>
            <w:noProof/>
          </w:rPr>
          <w:t>10.3</w:t>
        </w:r>
        <w:r w:rsidR="00D5792E">
          <w:rPr>
            <w:rFonts w:asciiTheme="minorHAnsi" w:eastAsiaTheme="minorEastAsia" w:hAnsiTheme="minorHAnsi" w:cstheme="minorBidi"/>
            <w:i w:val="0"/>
            <w:iCs w:val="0"/>
            <w:noProof/>
            <w:sz w:val="22"/>
            <w:szCs w:val="22"/>
            <w:lang w:eastAsia="ru-RU"/>
          </w:rPr>
          <w:tab/>
        </w:r>
        <w:r w:rsidR="00D5792E" w:rsidRPr="00AC4797">
          <w:rPr>
            <w:rStyle w:val="af4"/>
            <w:noProof/>
            <w:lang w:eastAsia="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D5792E" w:rsidRPr="00AC4797">
          <w:rPr>
            <w:rStyle w:val="af4"/>
            <w:noProof/>
          </w:rPr>
          <w:t>.</w:t>
        </w:r>
        <w:r w:rsidR="00D5792E">
          <w:rPr>
            <w:noProof/>
            <w:webHidden/>
          </w:rPr>
          <w:tab/>
        </w:r>
        <w:r w:rsidR="00D5792E">
          <w:rPr>
            <w:noProof/>
            <w:webHidden/>
          </w:rPr>
          <w:fldChar w:fldCharType="begin"/>
        </w:r>
        <w:r w:rsidR="00D5792E">
          <w:rPr>
            <w:noProof/>
            <w:webHidden/>
          </w:rPr>
          <w:instrText xml:space="preserve"> PAGEREF _Toc181216445 \h </w:instrText>
        </w:r>
        <w:r w:rsidR="00D5792E">
          <w:rPr>
            <w:noProof/>
            <w:webHidden/>
          </w:rPr>
        </w:r>
        <w:r w:rsidR="00D5792E">
          <w:rPr>
            <w:noProof/>
            <w:webHidden/>
          </w:rPr>
          <w:fldChar w:fldCharType="separate"/>
        </w:r>
        <w:r w:rsidR="00D5792E">
          <w:rPr>
            <w:noProof/>
            <w:webHidden/>
          </w:rPr>
          <w:t>69</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46" w:history="1">
        <w:r w:rsidR="00D5792E" w:rsidRPr="00AC4797">
          <w:rPr>
            <w:rStyle w:val="af4"/>
            <w:noProof/>
            <w:lang w:eastAsia="ru-RU"/>
          </w:rPr>
          <w:t>10.4</w:t>
        </w:r>
        <w:r w:rsidR="00D5792E">
          <w:rPr>
            <w:rFonts w:asciiTheme="minorHAnsi" w:eastAsiaTheme="minorEastAsia" w:hAnsiTheme="minorHAnsi" w:cstheme="minorBidi"/>
            <w:i w:val="0"/>
            <w:iCs w:val="0"/>
            <w:noProof/>
            <w:sz w:val="22"/>
            <w:szCs w:val="22"/>
            <w:lang w:eastAsia="ru-RU"/>
          </w:rPr>
          <w:tab/>
        </w:r>
        <w:r w:rsidR="00D5792E" w:rsidRPr="00AC4797">
          <w:rPr>
            <w:rStyle w:val="af4"/>
            <w:noProof/>
            <w:lang w:eastAsia="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r w:rsidR="00D5792E" w:rsidRPr="00AC4797">
          <w:rPr>
            <w:rStyle w:val="af4"/>
            <w:noProof/>
          </w:rPr>
          <w:t>.</w:t>
        </w:r>
        <w:r w:rsidR="00D5792E">
          <w:rPr>
            <w:noProof/>
            <w:webHidden/>
          </w:rPr>
          <w:tab/>
        </w:r>
        <w:r w:rsidR="00D5792E">
          <w:rPr>
            <w:noProof/>
            <w:webHidden/>
          </w:rPr>
          <w:fldChar w:fldCharType="begin"/>
        </w:r>
        <w:r w:rsidR="00D5792E">
          <w:rPr>
            <w:noProof/>
            <w:webHidden/>
          </w:rPr>
          <w:instrText xml:space="preserve"> PAGEREF _Toc181216446 \h </w:instrText>
        </w:r>
        <w:r w:rsidR="00D5792E">
          <w:rPr>
            <w:noProof/>
            <w:webHidden/>
          </w:rPr>
        </w:r>
        <w:r w:rsidR="00D5792E">
          <w:rPr>
            <w:noProof/>
            <w:webHidden/>
          </w:rPr>
          <w:fldChar w:fldCharType="separate"/>
        </w:r>
        <w:r w:rsidR="00D5792E">
          <w:rPr>
            <w:noProof/>
            <w:webHidden/>
          </w:rPr>
          <w:t>69</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47" w:history="1">
        <w:r w:rsidR="00D5792E" w:rsidRPr="00AC4797">
          <w:rPr>
            <w:rStyle w:val="af4"/>
            <w:noProof/>
            <w:lang w:eastAsia="ru-RU"/>
          </w:rPr>
          <w:t>10.5</w:t>
        </w:r>
        <w:r w:rsidR="00D5792E">
          <w:rPr>
            <w:rFonts w:asciiTheme="minorHAnsi" w:eastAsiaTheme="minorEastAsia" w:hAnsiTheme="minorHAnsi" w:cstheme="minorBidi"/>
            <w:i w:val="0"/>
            <w:iCs w:val="0"/>
            <w:noProof/>
            <w:sz w:val="22"/>
            <w:szCs w:val="22"/>
            <w:lang w:eastAsia="ru-RU"/>
          </w:rPr>
          <w:tab/>
        </w:r>
        <w:r w:rsidR="00D5792E" w:rsidRPr="00AC4797">
          <w:rPr>
            <w:rStyle w:val="af4"/>
            <w:noProof/>
            <w:lang w:eastAsia="ru-RU"/>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r w:rsidR="00D5792E">
          <w:rPr>
            <w:noProof/>
            <w:webHidden/>
          </w:rPr>
          <w:tab/>
        </w:r>
        <w:r w:rsidR="00D5792E">
          <w:rPr>
            <w:noProof/>
            <w:webHidden/>
          </w:rPr>
          <w:fldChar w:fldCharType="begin"/>
        </w:r>
        <w:r w:rsidR="00D5792E">
          <w:rPr>
            <w:noProof/>
            <w:webHidden/>
          </w:rPr>
          <w:instrText xml:space="preserve"> PAGEREF _Toc181216447 \h </w:instrText>
        </w:r>
        <w:r w:rsidR="00D5792E">
          <w:rPr>
            <w:noProof/>
            <w:webHidden/>
          </w:rPr>
        </w:r>
        <w:r w:rsidR="00D5792E">
          <w:rPr>
            <w:noProof/>
            <w:webHidden/>
          </w:rPr>
          <w:fldChar w:fldCharType="separate"/>
        </w:r>
        <w:r w:rsidR="00D5792E">
          <w:rPr>
            <w:noProof/>
            <w:webHidden/>
          </w:rPr>
          <w:t>69</w:t>
        </w:r>
        <w:r w:rsidR="00D5792E">
          <w:rPr>
            <w:noProof/>
            <w:webHidden/>
          </w:rPr>
          <w:fldChar w:fldCharType="end"/>
        </w:r>
      </w:hyperlink>
    </w:p>
    <w:p w:rsidR="00D5792E" w:rsidRDefault="003E0C97">
      <w:pPr>
        <w:pStyle w:val="21"/>
        <w:tabs>
          <w:tab w:val="left" w:pos="880"/>
          <w:tab w:val="right" w:leader="dot" w:pos="9786"/>
        </w:tabs>
        <w:rPr>
          <w:rFonts w:asciiTheme="minorHAnsi" w:eastAsiaTheme="minorEastAsia" w:hAnsiTheme="minorHAnsi" w:cstheme="minorBidi"/>
          <w:smallCaps w:val="0"/>
          <w:noProof/>
          <w:sz w:val="22"/>
          <w:szCs w:val="22"/>
          <w:lang w:eastAsia="ru-RU"/>
        </w:rPr>
      </w:pPr>
      <w:hyperlink w:anchor="_Toc181216448" w:history="1">
        <w:r w:rsidR="00D5792E" w:rsidRPr="00AC4797">
          <w:rPr>
            <w:rStyle w:val="af4"/>
            <w:noProof/>
            <w:lang w:eastAsia="ru-RU"/>
          </w:rPr>
          <w:t>11.</w:t>
        </w:r>
        <w:r w:rsidR="00D5792E">
          <w:rPr>
            <w:rFonts w:asciiTheme="minorHAnsi" w:eastAsiaTheme="minorEastAsia" w:hAnsiTheme="minorHAnsi" w:cstheme="minorBidi"/>
            <w:smallCaps w:val="0"/>
            <w:noProof/>
            <w:sz w:val="22"/>
            <w:szCs w:val="22"/>
            <w:lang w:eastAsia="ru-RU"/>
          </w:rPr>
          <w:tab/>
        </w:r>
        <w:r w:rsidR="00D5792E" w:rsidRPr="00AC4797">
          <w:rPr>
            <w:rStyle w:val="af4"/>
            <w:noProof/>
            <w:lang w:eastAsia="ru-RU"/>
          </w:rPr>
          <w:t>Прогноз объема сточных вод</w:t>
        </w:r>
        <w:r w:rsidR="00D5792E">
          <w:rPr>
            <w:noProof/>
            <w:webHidden/>
          </w:rPr>
          <w:tab/>
        </w:r>
        <w:r w:rsidR="00D5792E">
          <w:rPr>
            <w:noProof/>
            <w:webHidden/>
          </w:rPr>
          <w:fldChar w:fldCharType="begin"/>
        </w:r>
        <w:r w:rsidR="00D5792E">
          <w:rPr>
            <w:noProof/>
            <w:webHidden/>
          </w:rPr>
          <w:instrText xml:space="preserve"> PAGEREF _Toc181216448 \h </w:instrText>
        </w:r>
        <w:r w:rsidR="00D5792E">
          <w:rPr>
            <w:noProof/>
            <w:webHidden/>
          </w:rPr>
        </w:r>
        <w:r w:rsidR="00D5792E">
          <w:rPr>
            <w:noProof/>
            <w:webHidden/>
          </w:rPr>
          <w:fldChar w:fldCharType="separate"/>
        </w:r>
        <w:r w:rsidR="00D5792E">
          <w:rPr>
            <w:noProof/>
            <w:webHidden/>
          </w:rPr>
          <w:t>71</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49" w:history="1">
        <w:r w:rsidR="00D5792E" w:rsidRPr="00AC4797">
          <w:rPr>
            <w:rStyle w:val="af4"/>
            <w:noProof/>
            <w:lang w:eastAsia="ru-RU"/>
          </w:rPr>
          <w:t>11.1</w:t>
        </w:r>
        <w:r w:rsidR="00D5792E">
          <w:rPr>
            <w:rFonts w:asciiTheme="minorHAnsi" w:eastAsiaTheme="minorEastAsia" w:hAnsiTheme="minorHAnsi" w:cstheme="minorBidi"/>
            <w:i w:val="0"/>
            <w:iCs w:val="0"/>
            <w:noProof/>
            <w:sz w:val="22"/>
            <w:szCs w:val="22"/>
            <w:lang w:eastAsia="ru-RU"/>
          </w:rPr>
          <w:tab/>
        </w:r>
        <w:r w:rsidR="00D5792E" w:rsidRPr="00AC4797">
          <w:rPr>
            <w:rStyle w:val="af4"/>
            <w:noProof/>
            <w:lang w:eastAsia="ru-RU"/>
          </w:rPr>
          <w:t>Сведения о фактическом и ожидаемом поступлении сточных вод в централизованную систему водоотведения.</w:t>
        </w:r>
        <w:r w:rsidR="00D5792E">
          <w:rPr>
            <w:noProof/>
            <w:webHidden/>
          </w:rPr>
          <w:tab/>
        </w:r>
        <w:r w:rsidR="00D5792E">
          <w:rPr>
            <w:noProof/>
            <w:webHidden/>
          </w:rPr>
          <w:fldChar w:fldCharType="begin"/>
        </w:r>
        <w:r w:rsidR="00D5792E">
          <w:rPr>
            <w:noProof/>
            <w:webHidden/>
          </w:rPr>
          <w:instrText xml:space="preserve"> PAGEREF _Toc181216449 \h </w:instrText>
        </w:r>
        <w:r w:rsidR="00D5792E">
          <w:rPr>
            <w:noProof/>
            <w:webHidden/>
          </w:rPr>
        </w:r>
        <w:r w:rsidR="00D5792E">
          <w:rPr>
            <w:noProof/>
            <w:webHidden/>
          </w:rPr>
          <w:fldChar w:fldCharType="separate"/>
        </w:r>
        <w:r w:rsidR="00D5792E">
          <w:rPr>
            <w:noProof/>
            <w:webHidden/>
          </w:rPr>
          <w:t>71</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50" w:history="1">
        <w:r w:rsidR="00D5792E" w:rsidRPr="00AC4797">
          <w:rPr>
            <w:rStyle w:val="af4"/>
            <w:noProof/>
          </w:rPr>
          <w:t>11.2</w:t>
        </w:r>
        <w:r w:rsidR="00D5792E">
          <w:rPr>
            <w:rFonts w:asciiTheme="minorHAnsi" w:eastAsiaTheme="minorEastAsia" w:hAnsiTheme="minorHAnsi" w:cstheme="minorBidi"/>
            <w:i w:val="0"/>
            <w:iCs w:val="0"/>
            <w:noProof/>
            <w:sz w:val="22"/>
            <w:szCs w:val="22"/>
            <w:lang w:eastAsia="ru-RU"/>
          </w:rPr>
          <w:tab/>
        </w:r>
        <w:r w:rsidR="00D5792E" w:rsidRPr="00AC4797">
          <w:rPr>
            <w:rStyle w:val="af4"/>
            <w:noProof/>
            <w:lang w:eastAsia="ru-RU"/>
          </w:rPr>
          <w:t>Описание структуры централизованной системы водоотведения (эксплуатационные и технологические зоны)</w:t>
        </w:r>
        <w:r w:rsidR="00D5792E" w:rsidRPr="00AC4797">
          <w:rPr>
            <w:rStyle w:val="af4"/>
            <w:noProof/>
          </w:rPr>
          <w:t>.</w:t>
        </w:r>
        <w:r w:rsidR="00D5792E">
          <w:rPr>
            <w:noProof/>
            <w:webHidden/>
          </w:rPr>
          <w:tab/>
        </w:r>
        <w:r w:rsidR="00D5792E">
          <w:rPr>
            <w:noProof/>
            <w:webHidden/>
          </w:rPr>
          <w:fldChar w:fldCharType="begin"/>
        </w:r>
        <w:r w:rsidR="00D5792E">
          <w:rPr>
            <w:noProof/>
            <w:webHidden/>
          </w:rPr>
          <w:instrText xml:space="preserve"> PAGEREF _Toc181216450 \h </w:instrText>
        </w:r>
        <w:r w:rsidR="00D5792E">
          <w:rPr>
            <w:noProof/>
            <w:webHidden/>
          </w:rPr>
        </w:r>
        <w:r w:rsidR="00D5792E">
          <w:rPr>
            <w:noProof/>
            <w:webHidden/>
          </w:rPr>
          <w:fldChar w:fldCharType="separate"/>
        </w:r>
        <w:r w:rsidR="00D5792E">
          <w:rPr>
            <w:noProof/>
            <w:webHidden/>
          </w:rPr>
          <w:t>72</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51" w:history="1">
        <w:r w:rsidR="00D5792E" w:rsidRPr="00AC4797">
          <w:rPr>
            <w:rStyle w:val="af4"/>
            <w:noProof/>
          </w:rPr>
          <w:t>11.3</w:t>
        </w:r>
        <w:r w:rsidR="00D5792E">
          <w:rPr>
            <w:rFonts w:asciiTheme="minorHAnsi" w:eastAsiaTheme="minorEastAsia" w:hAnsiTheme="minorHAnsi" w:cstheme="minorBidi"/>
            <w:i w:val="0"/>
            <w:iCs w:val="0"/>
            <w:noProof/>
            <w:sz w:val="22"/>
            <w:szCs w:val="22"/>
            <w:lang w:eastAsia="ru-RU"/>
          </w:rPr>
          <w:tab/>
        </w:r>
        <w:r w:rsidR="00D5792E" w:rsidRPr="00AC4797">
          <w:rPr>
            <w:rStyle w:val="af4"/>
            <w:noProof/>
            <w:lang w:eastAsia="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D5792E" w:rsidRPr="00AC4797">
          <w:rPr>
            <w:rStyle w:val="af4"/>
            <w:noProof/>
          </w:rPr>
          <w:t>.</w:t>
        </w:r>
        <w:r w:rsidR="00D5792E">
          <w:rPr>
            <w:noProof/>
            <w:webHidden/>
          </w:rPr>
          <w:tab/>
        </w:r>
        <w:r w:rsidR="00D5792E">
          <w:rPr>
            <w:noProof/>
            <w:webHidden/>
          </w:rPr>
          <w:fldChar w:fldCharType="begin"/>
        </w:r>
        <w:r w:rsidR="00D5792E">
          <w:rPr>
            <w:noProof/>
            <w:webHidden/>
          </w:rPr>
          <w:instrText xml:space="preserve"> PAGEREF _Toc181216451 \h </w:instrText>
        </w:r>
        <w:r w:rsidR="00D5792E">
          <w:rPr>
            <w:noProof/>
            <w:webHidden/>
          </w:rPr>
        </w:r>
        <w:r w:rsidR="00D5792E">
          <w:rPr>
            <w:noProof/>
            <w:webHidden/>
          </w:rPr>
          <w:fldChar w:fldCharType="separate"/>
        </w:r>
        <w:r w:rsidR="00D5792E">
          <w:rPr>
            <w:noProof/>
            <w:webHidden/>
          </w:rPr>
          <w:t>73</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52" w:history="1">
        <w:r w:rsidR="00D5792E" w:rsidRPr="00AC4797">
          <w:rPr>
            <w:rStyle w:val="af4"/>
            <w:noProof/>
            <w:lang w:eastAsia="ru-RU"/>
          </w:rPr>
          <w:t>11.4</w:t>
        </w:r>
        <w:r w:rsidR="00D5792E">
          <w:rPr>
            <w:rFonts w:asciiTheme="minorHAnsi" w:eastAsiaTheme="minorEastAsia" w:hAnsiTheme="minorHAnsi" w:cstheme="minorBidi"/>
            <w:i w:val="0"/>
            <w:iCs w:val="0"/>
            <w:noProof/>
            <w:sz w:val="22"/>
            <w:szCs w:val="22"/>
            <w:lang w:eastAsia="ru-RU"/>
          </w:rPr>
          <w:tab/>
        </w:r>
        <w:r w:rsidR="00D5792E" w:rsidRPr="00AC4797">
          <w:rPr>
            <w:rStyle w:val="af4"/>
            <w:noProof/>
            <w:lang w:eastAsia="ru-RU"/>
          </w:rPr>
          <w:t>Результаты анализа гидравлических режимов и режимов работы элементов централизованной системы водоотведения.</w:t>
        </w:r>
        <w:r w:rsidR="00D5792E">
          <w:rPr>
            <w:noProof/>
            <w:webHidden/>
          </w:rPr>
          <w:tab/>
        </w:r>
        <w:r w:rsidR="00D5792E">
          <w:rPr>
            <w:noProof/>
            <w:webHidden/>
          </w:rPr>
          <w:fldChar w:fldCharType="begin"/>
        </w:r>
        <w:r w:rsidR="00D5792E">
          <w:rPr>
            <w:noProof/>
            <w:webHidden/>
          </w:rPr>
          <w:instrText xml:space="preserve"> PAGEREF _Toc181216452 \h </w:instrText>
        </w:r>
        <w:r w:rsidR="00D5792E">
          <w:rPr>
            <w:noProof/>
            <w:webHidden/>
          </w:rPr>
        </w:r>
        <w:r w:rsidR="00D5792E">
          <w:rPr>
            <w:noProof/>
            <w:webHidden/>
          </w:rPr>
          <w:fldChar w:fldCharType="separate"/>
        </w:r>
        <w:r w:rsidR="00D5792E">
          <w:rPr>
            <w:noProof/>
            <w:webHidden/>
          </w:rPr>
          <w:t>73</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53" w:history="1">
        <w:r w:rsidR="00D5792E" w:rsidRPr="00AC4797">
          <w:rPr>
            <w:rStyle w:val="af4"/>
            <w:noProof/>
            <w:lang w:eastAsia="ru-RU"/>
          </w:rPr>
          <w:t>11.5</w:t>
        </w:r>
        <w:r w:rsidR="00D5792E">
          <w:rPr>
            <w:rFonts w:asciiTheme="minorHAnsi" w:eastAsiaTheme="minorEastAsia" w:hAnsiTheme="minorHAnsi" w:cstheme="minorBidi"/>
            <w:i w:val="0"/>
            <w:iCs w:val="0"/>
            <w:noProof/>
            <w:sz w:val="22"/>
            <w:szCs w:val="22"/>
            <w:lang w:eastAsia="ru-RU"/>
          </w:rPr>
          <w:tab/>
        </w:r>
        <w:r w:rsidR="00D5792E" w:rsidRPr="00AC4797">
          <w:rPr>
            <w:rStyle w:val="af4"/>
            <w:noProof/>
            <w:lang w:eastAsia="ru-RU"/>
          </w:rPr>
          <w:t>Анализ резервов производственных мощностей очистных сооружений системы водоотведения и возможности расширения зоны их действия.</w:t>
        </w:r>
        <w:r w:rsidR="00D5792E">
          <w:rPr>
            <w:noProof/>
            <w:webHidden/>
          </w:rPr>
          <w:tab/>
        </w:r>
        <w:r w:rsidR="00D5792E">
          <w:rPr>
            <w:noProof/>
            <w:webHidden/>
          </w:rPr>
          <w:fldChar w:fldCharType="begin"/>
        </w:r>
        <w:r w:rsidR="00D5792E">
          <w:rPr>
            <w:noProof/>
            <w:webHidden/>
          </w:rPr>
          <w:instrText xml:space="preserve"> PAGEREF _Toc181216453 \h </w:instrText>
        </w:r>
        <w:r w:rsidR="00D5792E">
          <w:rPr>
            <w:noProof/>
            <w:webHidden/>
          </w:rPr>
        </w:r>
        <w:r w:rsidR="00D5792E">
          <w:rPr>
            <w:noProof/>
            <w:webHidden/>
          </w:rPr>
          <w:fldChar w:fldCharType="separate"/>
        </w:r>
        <w:r w:rsidR="00D5792E">
          <w:rPr>
            <w:noProof/>
            <w:webHidden/>
          </w:rPr>
          <w:t>74</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54" w:history="1">
        <w:r w:rsidR="00D5792E" w:rsidRPr="00AC4797">
          <w:rPr>
            <w:rStyle w:val="af4"/>
            <w:noProof/>
          </w:rPr>
          <w:t>11.6</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Технологическое присоединение</w:t>
        </w:r>
        <w:r w:rsidR="00D5792E">
          <w:rPr>
            <w:noProof/>
            <w:webHidden/>
          </w:rPr>
          <w:tab/>
        </w:r>
        <w:r w:rsidR="00D5792E">
          <w:rPr>
            <w:noProof/>
            <w:webHidden/>
          </w:rPr>
          <w:fldChar w:fldCharType="begin"/>
        </w:r>
        <w:r w:rsidR="00D5792E">
          <w:rPr>
            <w:noProof/>
            <w:webHidden/>
          </w:rPr>
          <w:instrText xml:space="preserve"> PAGEREF _Toc181216454 \h </w:instrText>
        </w:r>
        <w:r w:rsidR="00D5792E">
          <w:rPr>
            <w:noProof/>
            <w:webHidden/>
          </w:rPr>
        </w:r>
        <w:r w:rsidR="00D5792E">
          <w:rPr>
            <w:noProof/>
            <w:webHidden/>
          </w:rPr>
          <w:fldChar w:fldCharType="separate"/>
        </w:r>
        <w:r w:rsidR="00D5792E">
          <w:rPr>
            <w:noProof/>
            <w:webHidden/>
          </w:rPr>
          <w:t>76</w:t>
        </w:r>
        <w:r w:rsidR="00D5792E">
          <w:rPr>
            <w:noProof/>
            <w:webHidden/>
          </w:rPr>
          <w:fldChar w:fldCharType="end"/>
        </w:r>
      </w:hyperlink>
    </w:p>
    <w:p w:rsidR="00D5792E" w:rsidRDefault="003E0C97">
      <w:pPr>
        <w:pStyle w:val="21"/>
        <w:tabs>
          <w:tab w:val="left" w:pos="880"/>
          <w:tab w:val="right" w:leader="dot" w:pos="9786"/>
        </w:tabs>
        <w:rPr>
          <w:rFonts w:asciiTheme="minorHAnsi" w:eastAsiaTheme="minorEastAsia" w:hAnsiTheme="minorHAnsi" w:cstheme="minorBidi"/>
          <w:smallCaps w:val="0"/>
          <w:noProof/>
          <w:sz w:val="22"/>
          <w:szCs w:val="22"/>
          <w:lang w:eastAsia="ru-RU"/>
        </w:rPr>
      </w:pPr>
      <w:hyperlink w:anchor="_Toc181216455" w:history="1">
        <w:r w:rsidR="00D5792E" w:rsidRPr="00AC4797">
          <w:rPr>
            <w:rStyle w:val="af4"/>
            <w:noProof/>
            <w:lang w:eastAsia="ru-RU"/>
          </w:rPr>
          <w:t>12.</w:t>
        </w:r>
        <w:r w:rsidR="00D5792E">
          <w:rPr>
            <w:rFonts w:asciiTheme="minorHAnsi" w:eastAsiaTheme="minorEastAsia" w:hAnsiTheme="minorHAnsi" w:cstheme="minorBidi"/>
            <w:smallCaps w:val="0"/>
            <w:noProof/>
            <w:sz w:val="22"/>
            <w:szCs w:val="22"/>
            <w:lang w:eastAsia="ru-RU"/>
          </w:rPr>
          <w:tab/>
        </w:r>
        <w:r w:rsidR="00D5792E" w:rsidRPr="00AC4797">
          <w:rPr>
            <w:rStyle w:val="af4"/>
            <w:noProof/>
            <w:lang w:eastAsia="ru-RU"/>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D5792E">
          <w:rPr>
            <w:noProof/>
            <w:webHidden/>
          </w:rPr>
          <w:tab/>
        </w:r>
        <w:r w:rsidR="00D5792E">
          <w:rPr>
            <w:noProof/>
            <w:webHidden/>
          </w:rPr>
          <w:fldChar w:fldCharType="begin"/>
        </w:r>
        <w:r w:rsidR="00D5792E">
          <w:rPr>
            <w:noProof/>
            <w:webHidden/>
          </w:rPr>
          <w:instrText xml:space="preserve"> PAGEREF _Toc181216455 \h </w:instrText>
        </w:r>
        <w:r w:rsidR="00D5792E">
          <w:rPr>
            <w:noProof/>
            <w:webHidden/>
          </w:rPr>
        </w:r>
        <w:r w:rsidR="00D5792E">
          <w:rPr>
            <w:noProof/>
            <w:webHidden/>
          </w:rPr>
          <w:fldChar w:fldCharType="separate"/>
        </w:r>
        <w:r w:rsidR="00D5792E">
          <w:rPr>
            <w:noProof/>
            <w:webHidden/>
          </w:rPr>
          <w:t>77</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56" w:history="1">
        <w:r w:rsidR="00D5792E" w:rsidRPr="00AC4797">
          <w:rPr>
            <w:rStyle w:val="af4"/>
            <w:noProof/>
            <w:lang w:eastAsia="ru-RU"/>
          </w:rPr>
          <w:t>12.1</w:t>
        </w:r>
        <w:r w:rsidR="00D5792E">
          <w:rPr>
            <w:rFonts w:asciiTheme="minorHAnsi" w:eastAsiaTheme="minorEastAsia" w:hAnsiTheme="minorHAnsi" w:cstheme="minorBidi"/>
            <w:i w:val="0"/>
            <w:iCs w:val="0"/>
            <w:noProof/>
            <w:sz w:val="22"/>
            <w:szCs w:val="22"/>
            <w:lang w:eastAsia="ru-RU"/>
          </w:rPr>
          <w:tab/>
        </w:r>
        <w:r w:rsidR="00D5792E" w:rsidRPr="00AC4797">
          <w:rPr>
            <w:rStyle w:val="af4"/>
            <w:noProof/>
            <w:lang w:eastAsia="ru-RU"/>
          </w:rPr>
          <w:t>Основные направления, принципы, задачи и целевые показатели развития централизованной системы водоотведения.</w:t>
        </w:r>
        <w:r w:rsidR="00D5792E">
          <w:rPr>
            <w:noProof/>
            <w:webHidden/>
          </w:rPr>
          <w:tab/>
        </w:r>
        <w:r w:rsidR="00D5792E">
          <w:rPr>
            <w:noProof/>
            <w:webHidden/>
          </w:rPr>
          <w:fldChar w:fldCharType="begin"/>
        </w:r>
        <w:r w:rsidR="00D5792E">
          <w:rPr>
            <w:noProof/>
            <w:webHidden/>
          </w:rPr>
          <w:instrText xml:space="preserve"> PAGEREF _Toc181216456 \h </w:instrText>
        </w:r>
        <w:r w:rsidR="00D5792E">
          <w:rPr>
            <w:noProof/>
            <w:webHidden/>
          </w:rPr>
        </w:r>
        <w:r w:rsidR="00D5792E">
          <w:rPr>
            <w:noProof/>
            <w:webHidden/>
          </w:rPr>
          <w:fldChar w:fldCharType="separate"/>
        </w:r>
        <w:r w:rsidR="00D5792E">
          <w:rPr>
            <w:noProof/>
            <w:webHidden/>
          </w:rPr>
          <w:t>77</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57" w:history="1">
        <w:r w:rsidR="00D5792E" w:rsidRPr="00AC4797">
          <w:rPr>
            <w:rStyle w:val="af4"/>
            <w:noProof/>
            <w:lang w:eastAsia="ru-RU"/>
          </w:rPr>
          <w:t>12.2</w:t>
        </w:r>
        <w:r w:rsidR="00D5792E">
          <w:rPr>
            <w:rFonts w:asciiTheme="minorHAnsi" w:eastAsiaTheme="minorEastAsia" w:hAnsiTheme="minorHAnsi" w:cstheme="minorBidi"/>
            <w:i w:val="0"/>
            <w:iCs w:val="0"/>
            <w:noProof/>
            <w:sz w:val="22"/>
            <w:szCs w:val="22"/>
            <w:lang w:eastAsia="ru-RU"/>
          </w:rPr>
          <w:tab/>
        </w:r>
        <w:r w:rsidR="00D5792E" w:rsidRPr="00AC4797">
          <w:rPr>
            <w:rStyle w:val="af4"/>
            <w:noProof/>
            <w:lang w:eastAsia="ru-RU"/>
          </w:rPr>
          <w:t>Перечень основных мероприятий по реализации схем водоотведения с разбивкой по годам, включая технические обоснования этих мероприятий.</w:t>
        </w:r>
        <w:r w:rsidR="00D5792E">
          <w:rPr>
            <w:noProof/>
            <w:webHidden/>
          </w:rPr>
          <w:tab/>
        </w:r>
        <w:r w:rsidR="00D5792E">
          <w:rPr>
            <w:noProof/>
            <w:webHidden/>
          </w:rPr>
          <w:fldChar w:fldCharType="begin"/>
        </w:r>
        <w:r w:rsidR="00D5792E">
          <w:rPr>
            <w:noProof/>
            <w:webHidden/>
          </w:rPr>
          <w:instrText xml:space="preserve"> PAGEREF _Toc181216457 \h </w:instrText>
        </w:r>
        <w:r w:rsidR="00D5792E">
          <w:rPr>
            <w:noProof/>
            <w:webHidden/>
          </w:rPr>
        </w:r>
        <w:r w:rsidR="00D5792E">
          <w:rPr>
            <w:noProof/>
            <w:webHidden/>
          </w:rPr>
          <w:fldChar w:fldCharType="separate"/>
        </w:r>
        <w:r w:rsidR="00D5792E">
          <w:rPr>
            <w:noProof/>
            <w:webHidden/>
          </w:rPr>
          <w:t>78</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58" w:history="1">
        <w:r w:rsidR="00D5792E" w:rsidRPr="00AC4797">
          <w:rPr>
            <w:rStyle w:val="af4"/>
            <w:noProof/>
          </w:rPr>
          <w:t>12.3</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Техническое обоснование основных мероприятий по реализации схем водоотведения</w:t>
        </w:r>
        <w:r w:rsidR="00D5792E">
          <w:rPr>
            <w:noProof/>
            <w:webHidden/>
          </w:rPr>
          <w:tab/>
        </w:r>
        <w:r w:rsidR="00D5792E">
          <w:rPr>
            <w:noProof/>
            <w:webHidden/>
          </w:rPr>
          <w:fldChar w:fldCharType="begin"/>
        </w:r>
        <w:r w:rsidR="00D5792E">
          <w:rPr>
            <w:noProof/>
            <w:webHidden/>
          </w:rPr>
          <w:instrText xml:space="preserve"> PAGEREF _Toc181216458 \h </w:instrText>
        </w:r>
        <w:r w:rsidR="00D5792E">
          <w:rPr>
            <w:noProof/>
            <w:webHidden/>
          </w:rPr>
        </w:r>
        <w:r w:rsidR="00D5792E">
          <w:rPr>
            <w:noProof/>
            <w:webHidden/>
          </w:rPr>
          <w:fldChar w:fldCharType="separate"/>
        </w:r>
        <w:r w:rsidR="00D5792E">
          <w:rPr>
            <w:noProof/>
            <w:webHidden/>
          </w:rPr>
          <w:t>78</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59" w:history="1">
        <w:r w:rsidR="00D5792E" w:rsidRPr="00AC4797">
          <w:rPr>
            <w:rStyle w:val="af4"/>
            <w:noProof/>
          </w:rPr>
          <w:t>12.4</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D5792E">
          <w:rPr>
            <w:noProof/>
            <w:webHidden/>
          </w:rPr>
          <w:tab/>
        </w:r>
        <w:r w:rsidR="00D5792E">
          <w:rPr>
            <w:noProof/>
            <w:webHidden/>
          </w:rPr>
          <w:fldChar w:fldCharType="begin"/>
        </w:r>
        <w:r w:rsidR="00D5792E">
          <w:rPr>
            <w:noProof/>
            <w:webHidden/>
          </w:rPr>
          <w:instrText xml:space="preserve"> PAGEREF _Toc181216459 \h </w:instrText>
        </w:r>
        <w:r w:rsidR="00D5792E">
          <w:rPr>
            <w:noProof/>
            <w:webHidden/>
          </w:rPr>
        </w:r>
        <w:r w:rsidR="00D5792E">
          <w:rPr>
            <w:noProof/>
            <w:webHidden/>
          </w:rPr>
          <w:fldChar w:fldCharType="separate"/>
        </w:r>
        <w:r w:rsidR="00D5792E">
          <w:rPr>
            <w:noProof/>
            <w:webHidden/>
          </w:rPr>
          <w:t>78</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60" w:history="1">
        <w:r w:rsidR="00D5792E" w:rsidRPr="00AC4797">
          <w:rPr>
            <w:rStyle w:val="af4"/>
            <w:noProof/>
          </w:rPr>
          <w:t>12.5</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D5792E">
          <w:rPr>
            <w:noProof/>
            <w:webHidden/>
          </w:rPr>
          <w:tab/>
        </w:r>
        <w:r w:rsidR="00D5792E">
          <w:rPr>
            <w:noProof/>
            <w:webHidden/>
          </w:rPr>
          <w:fldChar w:fldCharType="begin"/>
        </w:r>
        <w:r w:rsidR="00D5792E">
          <w:rPr>
            <w:noProof/>
            <w:webHidden/>
          </w:rPr>
          <w:instrText xml:space="preserve"> PAGEREF _Toc181216460 \h </w:instrText>
        </w:r>
        <w:r w:rsidR="00D5792E">
          <w:rPr>
            <w:noProof/>
            <w:webHidden/>
          </w:rPr>
        </w:r>
        <w:r w:rsidR="00D5792E">
          <w:rPr>
            <w:noProof/>
            <w:webHidden/>
          </w:rPr>
          <w:fldChar w:fldCharType="separate"/>
        </w:r>
        <w:r w:rsidR="00D5792E">
          <w:rPr>
            <w:noProof/>
            <w:webHidden/>
          </w:rPr>
          <w:t>79</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61" w:history="1">
        <w:r w:rsidR="00D5792E" w:rsidRPr="00AC4797">
          <w:rPr>
            <w:rStyle w:val="af4"/>
            <w:noProof/>
          </w:rPr>
          <w:t>12.6</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Описание вариантов маршрутов прохождения трубопроводов по территории поселения</w:t>
        </w:r>
        <w:r w:rsidR="00D5792E">
          <w:rPr>
            <w:noProof/>
            <w:webHidden/>
          </w:rPr>
          <w:tab/>
        </w:r>
        <w:r w:rsidR="00D5792E">
          <w:rPr>
            <w:noProof/>
            <w:webHidden/>
          </w:rPr>
          <w:fldChar w:fldCharType="begin"/>
        </w:r>
        <w:r w:rsidR="00D5792E">
          <w:rPr>
            <w:noProof/>
            <w:webHidden/>
          </w:rPr>
          <w:instrText xml:space="preserve"> PAGEREF _Toc181216461 \h </w:instrText>
        </w:r>
        <w:r w:rsidR="00D5792E">
          <w:rPr>
            <w:noProof/>
            <w:webHidden/>
          </w:rPr>
        </w:r>
        <w:r w:rsidR="00D5792E">
          <w:rPr>
            <w:noProof/>
            <w:webHidden/>
          </w:rPr>
          <w:fldChar w:fldCharType="separate"/>
        </w:r>
        <w:r w:rsidR="00D5792E">
          <w:rPr>
            <w:noProof/>
            <w:webHidden/>
          </w:rPr>
          <w:t>80</w:t>
        </w:r>
        <w:r w:rsidR="00D5792E">
          <w:rPr>
            <w:noProof/>
            <w:webHidden/>
          </w:rPr>
          <w:fldChar w:fldCharType="end"/>
        </w:r>
      </w:hyperlink>
    </w:p>
    <w:p w:rsidR="00D5792E" w:rsidRDefault="003E0C97">
      <w:pPr>
        <w:pStyle w:val="21"/>
        <w:tabs>
          <w:tab w:val="left" w:pos="880"/>
          <w:tab w:val="right" w:leader="dot" w:pos="9786"/>
        </w:tabs>
        <w:rPr>
          <w:rFonts w:asciiTheme="minorHAnsi" w:eastAsiaTheme="minorEastAsia" w:hAnsiTheme="minorHAnsi" w:cstheme="minorBidi"/>
          <w:smallCaps w:val="0"/>
          <w:noProof/>
          <w:sz w:val="22"/>
          <w:szCs w:val="22"/>
          <w:lang w:eastAsia="ru-RU"/>
        </w:rPr>
      </w:pPr>
      <w:hyperlink w:anchor="_Toc181216462" w:history="1">
        <w:r w:rsidR="00D5792E" w:rsidRPr="00AC4797">
          <w:rPr>
            <w:rStyle w:val="af4"/>
            <w:noProof/>
            <w:lang w:eastAsia="ru-RU"/>
          </w:rPr>
          <w:t>13.</w:t>
        </w:r>
        <w:r w:rsidR="00D5792E">
          <w:rPr>
            <w:rFonts w:asciiTheme="minorHAnsi" w:eastAsiaTheme="minorEastAsia" w:hAnsiTheme="minorHAnsi" w:cstheme="minorBidi"/>
            <w:smallCaps w:val="0"/>
            <w:noProof/>
            <w:sz w:val="22"/>
            <w:szCs w:val="22"/>
            <w:lang w:eastAsia="ru-RU"/>
          </w:rPr>
          <w:tab/>
        </w:r>
        <w:r w:rsidR="00D5792E" w:rsidRPr="00AC4797">
          <w:rPr>
            <w:rStyle w:val="af4"/>
            <w:noProof/>
            <w:lang w:eastAsia="ru-RU"/>
          </w:rPr>
          <w:t>Экологические аспекты мероприятий по строительству и реконструкции объектов централизованной системы водоотведения</w:t>
        </w:r>
        <w:r w:rsidR="00D5792E" w:rsidRPr="00AC4797">
          <w:rPr>
            <w:rStyle w:val="af4"/>
            <w:noProof/>
          </w:rPr>
          <w:t>.</w:t>
        </w:r>
        <w:r w:rsidR="00D5792E">
          <w:rPr>
            <w:noProof/>
            <w:webHidden/>
          </w:rPr>
          <w:tab/>
        </w:r>
        <w:r w:rsidR="00D5792E">
          <w:rPr>
            <w:noProof/>
            <w:webHidden/>
          </w:rPr>
          <w:fldChar w:fldCharType="begin"/>
        </w:r>
        <w:r w:rsidR="00D5792E">
          <w:rPr>
            <w:noProof/>
            <w:webHidden/>
          </w:rPr>
          <w:instrText xml:space="preserve"> PAGEREF _Toc181216462 \h </w:instrText>
        </w:r>
        <w:r w:rsidR="00D5792E">
          <w:rPr>
            <w:noProof/>
            <w:webHidden/>
          </w:rPr>
        </w:r>
        <w:r w:rsidR="00D5792E">
          <w:rPr>
            <w:noProof/>
            <w:webHidden/>
          </w:rPr>
          <w:fldChar w:fldCharType="separate"/>
        </w:r>
        <w:r w:rsidR="00D5792E">
          <w:rPr>
            <w:noProof/>
            <w:webHidden/>
          </w:rPr>
          <w:t>82</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63" w:history="1">
        <w:r w:rsidR="00D5792E" w:rsidRPr="00AC4797">
          <w:rPr>
            <w:rStyle w:val="af4"/>
            <w:noProof/>
          </w:rPr>
          <w:t>13.1</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r w:rsidR="00D5792E">
          <w:rPr>
            <w:noProof/>
            <w:webHidden/>
          </w:rPr>
          <w:tab/>
        </w:r>
        <w:r w:rsidR="00D5792E">
          <w:rPr>
            <w:noProof/>
            <w:webHidden/>
          </w:rPr>
          <w:fldChar w:fldCharType="begin"/>
        </w:r>
        <w:r w:rsidR="00D5792E">
          <w:rPr>
            <w:noProof/>
            <w:webHidden/>
          </w:rPr>
          <w:instrText xml:space="preserve"> PAGEREF _Toc181216463 \h </w:instrText>
        </w:r>
        <w:r w:rsidR="00D5792E">
          <w:rPr>
            <w:noProof/>
            <w:webHidden/>
          </w:rPr>
        </w:r>
        <w:r w:rsidR="00D5792E">
          <w:rPr>
            <w:noProof/>
            <w:webHidden/>
          </w:rPr>
          <w:fldChar w:fldCharType="separate"/>
        </w:r>
        <w:r w:rsidR="00D5792E">
          <w:rPr>
            <w:noProof/>
            <w:webHidden/>
          </w:rPr>
          <w:t>82</w:t>
        </w:r>
        <w:r w:rsidR="00D5792E">
          <w:rPr>
            <w:noProof/>
            <w:webHidden/>
          </w:rPr>
          <w:fldChar w:fldCharType="end"/>
        </w:r>
      </w:hyperlink>
    </w:p>
    <w:p w:rsidR="00D5792E" w:rsidRDefault="003E0C97">
      <w:pPr>
        <w:pStyle w:val="33"/>
        <w:tabs>
          <w:tab w:val="left" w:pos="1100"/>
          <w:tab w:val="right" w:leader="dot" w:pos="9786"/>
        </w:tabs>
        <w:rPr>
          <w:rFonts w:asciiTheme="minorHAnsi" w:eastAsiaTheme="minorEastAsia" w:hAnsiTheme="minorHAnsi" w:cstheme="minorBidi"/>
          <w:i w:val="0"/>
          <w:iCs w:val="0"/>
          <w:noProof/>
          <w:sz w:val="22"/>
          <w:szCs w:val="22"/>
          <w:lang w:eastAsia="ru-RU"/>
        </w:rPr>
      </w:pPr>
      <w:hyperlink w:anchor="_Toc181216464" w:history="1">
        <w:r w:rsidR="00D5792E" w:rsidRPr="00AC4797">
          <w:rPr>
            <w:rStyle w:val="af4"/>
            <w:noProof/>
          </w:rPr>
          <w:t>13.2</w:t>
        </w:r>
        <w:r w:rsidR="00D5792E">
          <w:rPr>
            <w:rFonts w:asciiTheme="minorHAnsi" w:eastAsiaTheme="minorEastAsia" w:hAnsiTheme="minorHAnsi" w:cstheme="minorBidi"/>
            <w:i w:val="0"/>
            <w:iCs w:val="0"/>
            <w:noProof/>
            <w:sz w:val="22"/>
            <w:szCs w:val="22"/>
            <w:lang w:eastAsia="ru-RU"/>
          </w:rPr>
          <w:tab/>
        </w:r>
        <w:r w:rsidR="00D5792E" w:rsidRPr="00AC4797">
          <w:rPr>
            <w:rStyle w:val="af4"/>
            <w:noProof/>
          </w:rPr>
          <w:t>Сведения о применении методов, безопасных для окружающей среды, при утилизации осадков сточных вод.</w:t>
        </w:r>
        <w:r w:rsidR="00D5792E">
          <w:rPr>
            <w:noProof/>
            <w:webHidden/>
          </w:rPr>
          <w:tab/>
        </w:r>
        <w:r w:rsidR="00D5792E">
          <w:rPr>
            <w:noProof/>
            <w:webHidden/>
          </w:rPr>
          <w:fldChar w:fldCharType="begin"/>
        </w:r>
        <w:r w:rsidR="00D5792E">
          <w:rPr>
            <w:noProof/>
            <w:webHidden/>
          </w:rPr>
          <w:instrText xml:space="preserve"> PAGEREF _Toc181216464 \h </w:instrText>
        </w:r>
        <w:r w:rsidR="00D5792E">
          <w:rPr>
            <w:noProof/>
            <w:webHidden/>
          </w:rPr>
        </w:r>
        <w:r w:rsidR="00D5792E">
          <w:rPr>
            <w:noProof/>
            <w:webHidden/>
          </w:rPr>
          <w:fldChar w:fldCharType="separate"/>
        </w:r>
        <w:r w:rsidR="00D5792E">
          <w:rPr>
            <w:noProof/>
            <w:webHidden/>
          </w:rPr>
          <w:t>82</w:t>
        </w:r>
        <w:r w:rsidR="00D5792E">
          <w:rPr>
            <w:noProof/>
            <w:webHidden/>
          </w:rPr>
          <w:fldChar w:fldCharType="end"/>
        </w:r>
      </w:hyperlink>
    </w:p>
    <w:p w:rsidR="00D5792E" w:rsidRDefault="003E0C97">
      <w:pPr>
        <w:pStyle w:val="21"/>
        <w:tabs>
          <w:tab w:val="left" w:pos="880"/>
          <w:tab w:val="right" w:leader="dot" w:pos="9786"/>
        </w:tabs>
        <w:rPr>
          <w:rFonts w:asciiTheme="minorHAnsi" w:eastAsiaTheme="minorEastAsia" w:hAnsiTheme="minorHAnsi" w:cstheme="minorBidi"/>
          <w:smallCaps w:val="0"/>
          <w:noProof/>
          <w:sz w:val="22"/>
          <w:szCs w:val="22"/>
          <w:lang w:eastAsia="ru-RU"/>
        </w:rPr>
      </w:pPr>
      <w:hyperlink w:anchor="_Toc181216465" w:history="1">
        <w:r w:rsidR="00D5792E" w:rsidRPr="00AC4797">
          <w:rPr>
            <w:rStyle w:val="af4"/>
            <w:noProof/>
            <w:lang w:eastAsia="ru-RU"/>
          </w:rPr>
          <w:t>14.</w:t>
        </w:r>
        <w:r w:rsidR="00D5792E">
          <w:rPr>
            <w:rFonts w:asciiTheme="minorHAnsi" w:eastAsiaTheme="minorEastAsia" w:hAnsiTheme="minorHAnsi" w:cstheme="minorBidi"/>
            <w:smallCaps w:val="0"/>
            <w:noProof/>
            <w:sz w:val="22"/>
            <w:szCs w:val="22"/>
            <w:lang w:eastAsia="ru-RU"/>
          </w:rPr>
          <w:tab/>
        </w:r>
        <w:r w:rsidR="00D5792E" w:rsidRPr="00AC4797">
          <w:rPr>
            <w:rStyle w:val="af4"/>
            <w:noProof/>
            <w:lang w:eastAsia="ru-RU"/>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D5792E">
          <w:rPr>
            <w:noProof/>
            <w:webHidden/>
          </w:rPr>
          <w:tab/>
        </w:r>
        <w:r w:rsidR="00D5792E">
          <w:rPr>
            <w:noProof/>
            <w:webHidden/>
          </w:rPr>
          <w:fldChar w:fldCharType="begin"/>
        </w:r>
        <w:r w:rsidR="00D5792E">
          <w:rPr>
            <w:noProof/>
            <w:webHidden/>
          </w:rPr>
          <w:instrText xml:space="preserve"> PAGEREF _Toc181216465 \h </w:instrText>
        </w:r>
        <w:r w:rsidR="00D5792E">
          <w:rPr>
            <w:noProof/>
            <w:webHidden/>
          </w:rPr>
        </w:r>
        <w:r w:rsidR="00D5792E">
          <w:rPr>
            <w:noProof/>
            <w:webHidden/>
          </w:rPr>
          <w:fldChar w:fldCharType="separate"/>
        </w:r>
        <w:r w:rsidR="00D5792E">
          <w:rPr>
            <w:noProof/>
            <w:webHidden/>
          </w:rPr>
          <w:t>83</w:t>
        </w:r>
        <w:r w:rsidR="00D5792E">
          <w:rPr>
            <w:noProof/>
            <w:webHidden/>
          </w:rPr>
          <w:fldChar w:fldCharType="end"/>
        </w:r>
      </w:hyperlink>
    </w:p>
    <w:p w:rsidR="00D5792E" w:rsidRDefault="003E0C97">
      <w:pPr>
        <w:pStyle w:val="21"/>
        <w:tabs>
          <w:tab w:val="left" w:pos="880"/>
          <w:tab w:val="right" w:leader="dot" w:pos="9786"/>
        </w:tabs>
        <w:rPr>
          <w:rFonts w:asciiTheme="minorHAnsi" w:eastAsiaTheme="minorEastAsia" w:hAnsiTheme="minorHAnsi" w:cstheme="minorBidi"/>
          <w:smallCaps w:val="0"/>
          <w:noProof/>
          <w:sz w:val="22"/>
          <w:szCs w:val="22"/>
          <w:lang w:eastAsia="ru-RU"/>
        </w:rPr>
      </w:pPr>
      <w:hyperlink w:anchor="_Toc181216466" w:history="1">
        <w:r w:rsidR="00D5792E" w:rsidRPr="00AC4797">
          <w:rPr>
            <w:rStyle w:val="af4"/>
            <w:noProof/>
            <w:lang w:eastAsia="ru-RU"/>
          </w:rPr>
          <w:t>15.</w:t>
        </w:r>
        <w:r w:rsidR="00D5792E">
          <w:rPr>
            <w:rFonts w:asciiTheme="minorHAnsi" w:eastAsiaTheme="minorEastAsia" w:hAnsiTheme="minorHAnsi" w:cstheme="minorBidi"/>
            <w:smallCaps w:val="0"/>
            <w:noProof/>
            <w:sz w:val="22"/>
            <w:szCs w:val="22"/>
            <w:lang w:eastAsia="ru-RU"/>
          </w:rPr>
          <w:tab/>
        </w:r>
        <w:r w:rsidR="00D5792E" w:rsidRPr="00AC4797">
          <w:rPr>
            <w:rStyle w:val="af4"/>
            <w:noProof/>
          </w:rPr>
          <w:t>Целевые показатели развития централизованной системы водоотведения.</w:t>
        </w:r>
        <w:r w:rsidR="00D5792E">
          <w:rPr>
            <w:noProof/>
            <w:webHidden/>
          </w:rPr>
          <w:tab/>
        </w:r>
        <w:r w:rsidR="00D5792E">
          <w:rPr>
            <w:noProof/>
            <w:webHidden/>
          </w:rPr>
          <w:fldChar w:fldCharType="begin"/>
        </w:r>
        <w:r w:rsidR="00D5792E">
          <w:rPr>
            <w:noProof/>
            <w:webHidden/>
          </w:rPr>
          <w:instrText xml:space="preserve"> PAGEREF _Toc181216466 \h </w:instrText>
        </w:r>
        <w:r w:rsidR="00D5792E">
          <w:rPr>
            <w:noProof/>
            <w:webHidden/>
          </w:rPr>
        </w:r>
        <w:r w:rsidR="00D5792E">
          <w:rPr>
            <w:noProof/>
            <w:webHidden/>
          </w:rPr>
          <w:fldChar w:fldCharType="separate"/>
        </w:r>
        <w:r w:rsidR="00D5792E">
          <w:rPr>
            <w:noProof/>
            <w:webHidden/>
          </w:rPr>
          <w:t>84</w:t>
        </w:r>
        <w:r w:rsidR="00D5792E">
          <w:rPr>
            <w:noProof/>
            <w:webHidden/>
          </w:rPr>
          <w:fldChar w:fldCharType="end"/>
        </w:r>
      </w:hyperlink>
    </w:p>
    <w:p w:rsidR="00070A7F" w:rsidRPr="00B24CAB" w:rsidRDefault="0017120B" w:rsidP="00C92A63">
      <w:pPr>
        <w:pStyle w:val="11"/>
        <w:keepNext w:val="0"/>
        <w:keepLines w:val="0"/>
        <w:pageBreakBefore/>
        <w:tabs>
          <w:tab w:val="left" w:pos="1701"/>
        </w:tabs>
        <w:suppressAutoHyphens/>
        <w:spacing w:before="0" w:line="252" w:lineRule="auto"/>
        <w:ind w:right="567"/>
        <w:jc w:val="center"/>
      </w:pPr>
      <w:r w:rsidRPr="00B24CAB">
        <w:rPr>
          <w:b w:val="0"/>
          <w:caps/>
          <w:sz w:val="24"/>
          <w:szCs w:val="24"/>
          <w:lang w:val="en-US"/>
        </w:rPr>
        <w:lastRenderedPageBreak/>
        <w:fldChar w:fldCharType="end"/>
      </w:r>
      <w:bookmarkStart w:id="0" w:name="_Toc337560718"/>
      <w:bookmarkStart w:id="1" w:name="_Toc379439677"/>
      <w:bookmarkStart w:id="2" w:name="_Toc181216390"/>
      <w:r w:rsidR="00070A7F" w:rsidRPr="00B24CAB">
        <w:t xml:space="preserve">Паспорт </w:t>
      </w:r>
      <w:bookmarkEnd w:id="0"/>
      <w:r w:rsidR="00070A7F" w:rsidRPr="00B24CAB">
        <w:t>схем водоснабжения и водоотведения</w:t>
      </w:r>
      <w:bookmarkEnd w:id="1"/>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6360"/>
      </w:tblGrid>
      <w:tr w:rsidR="008A1063" w:rsidRPr="00B24CAB" w:rsidTr="000C4CC2">
        <w:tc>
          <w:tcPr>
            <w:tcW w:w="3652" w:type="dxa"/>
            <w:vAlign w:val="center"/>
          </w:tcPr>
          <w:p w:rsidR="008A1063" w:rsidRPr="00B24CAB" w:rsidRDefault="008A1063" w:rsidP="000C4CC2">
            <w:pPr>
              <w:spacing w:after="0" w:line="240" w:lineRule="auto"/>
              <w:rPr>
                <w:sz w:val="24"/>
                <w:szCs w:val="24"/>
              </w:rPr>
            </w:pPr>
            <w:r w:rsidRPr="00B24CAB">
              <w:rPr>
                <w:sz w:val="24"/>
                <w:szCs w:val="24"/>
              </w:rPr>
              <w:t>Наименование схемы</w:t>
            </w:r>
          </w:p>
        </w:tc>
        <w:tc>
          <w:tcPr>
            <w:tcW w:w="0" w:type="auto"/>
          </w:tcPr>
          <w:p w:rsidR="008A1063" w:rsidRPr="00B24CAB" w:rsidRDefault="003E0C97" w:rsidP="003E0C97">
            <w:pPr>
              <w:spacing w:after="0" w:line="240" w:lineRule="auto"/>
              <w:rPr>
                <w:sz w:val="24"/>
                <w:szCs w:val="24"/>
              </w:rPr>
            </w:pPr>
            <w:r w:rsidRPr="003E0C97">
              <w:rPr>
                <w:sz w:val="24"/>
                <w:szCs w:val="24"/>
              </w:rPr>
              <w:t>Схема водоснабжения и водоотведения муниципального образования  </w:t>
            </w:r>
            <w:proofErr w:type="spellStart"/>
            <w:r w:rsidRPr="003E0C97">
              <w:rPr>
                <w:sz w:val="24"/>
                <w:szCs w:val="24"/>
              </w:rPr>
              <w:t>Манаенское</w:t>
            </w:r>
            <w:proofErr w:type="spellEnd"/>
            <w:r w:rsidRPr="003E0C97">
              <w:rPr>
                <w:sz w:val="24"/>
                <w:szCs w:val="24"/>
              </w:rPr>
              <w:t xml:space="preserve"> </w:t>
            </w:r>
            <w:proofErr w:type="spellStart"/>
            <w:r w:rsidRPr="003E0C97">
              <w:rPr>
                <w:sz w:val="24"/>
                <w:szCs w:val="24"/>
              </w:rPr>
              <w:t>Арсеньевского</w:t>
            </w:r>
            <w:proofErr w:type="spellEnd"/>
            <w:r w:rsidRPr="003E0C97">
              <w:rPr>
                <w:sz w:val="24"/>
                <w:szCs w:val="24"/>
              </w:rPr>
              <w:t xml:space="preserve"> района</w:t>
            </w:r>
            <w:r>
              <w:rPr>
                <w:sz w:val="24"/>
                <w:szCs w:val="24"/>
              </w:rPr>
              <w:t xml:space="preserve"> </w:t>
            </w:r>
            <w:hyperlink r:id="rId11" w:tgtFrame="_blank" w:history="1">
              <w:r w:rsidRPr="003E0C97">
                <w:rPr>
                  <w:sz w:val="24"/>
                  <w:szCs w:val="24"/>
                </w:rPr>
                <w:t>Тульской области</w:t>
              </w:r>
            </w:hyperlink>
            <w:r w:rsidRPr="003E0C97">
              <w:rPr>
                <w:sz w:val="24"/>
                <w:szCs w:val="24"/>
              </w:rPr>
              <w:t> на период до 2035 года</w:t>
            </w:r>
          </w:p>
        </w:tc>
      </w:tr>
      <w:tr w:rsidR="008A1063" w:rsidRPr="00B24CAB" w:rsidTr="000C4CC2">
        <w:tc>
          <w:tcPr>
            <w:tcW w:w="3652" w:type="dxa"/>
            <w:vAlign w:val="center"/>
          </w:tcPr>
          <w:p w:rsidR="008A1063" w:rsidRPr="00B24CAB" w:rsidRDefault="008A1063" w:rsidP="000C4CC2">
            <w:pPr>
              <w:spacing w:after="0" w:line="240" w:lineRule="auto"/>
              <w:rPr>
                <w:sz w:val="24"/>
                <w:szCs w:val="24"/>
              </w:rPr>
            </w:pPr>
            <w:r w:rsidRPr="00B24CAB">
              <w:rPr>
                <w:sz w:val="24"/>
                <w:szCs w:val="24"/>
              </w:rPr>
              <w:t>Основание для разработки схемы</w:t>
            </w:r>
          </w:p>
        </w:tc>
        <w:tc>
          <w:tcPr>
            <w:tcW w:w="0" w:type="auto"/>
          </w:tcPr>
          <w:p w:rsidR="008A1063" w:rsidRPr="00B24CAB" w:rsidRDefault="008A1063" w:rsidP="002771EC">
            <w:pPr>
              <w:pStyle w:val="aff7"/>
              <w:numPr>
                <w:ilvl w:val="0"/>
                <w:numId w:val="9"/>
              </w:numPr>
              <w:spacing w:after="0"/>
              <w:ind w:left="0" w:firstLine="176"/>
              <w:jc w:val="both"/>
              <w:rPr>
                <w:sz w:val="24"/>
                <w:szCs w:val="24"/>
              </w:rPr>
            </w:pPr>
            <w:r w:rsidRPr="00B24CAB">
              <w:rPr>
                <w:sz w:val="24"/>
                <w:szCs w:val="24"/>
              </w:rPr>
              <w:t>Федеральный закон Российской Федерации от 06.10.2003 № 131-ФЗ «Об общих принципах организации местного самоуправления в Российской Федерации»;</w:t>
            </w:r>
          </w:p>
          <w:p w:rsidR="008A1063" w:rsidRPr="00B24CAB" w:rsidRDefault="008A1063" w:rsidP="002771EC">
            <w:pPr>
              <w:pStyle w:val="aff7"/>
              <w:numPr>
                <w:ilvl w:val="0"/>
                <w:numId w:val="9"/>
              </w:numPr>
              <w:spacing w:after="0"/>
              <w:ind w:left="0" w:firstLine="176"/>
              <w:jc w:val="both"/>
              <w:rPr>
                <w:sz w:val="24"/>
                <w:szCs w:val="24"/>
              </w:rPr>
            </w:pPr>
            <w:r w:rsidRPr="00B24CAB">
              <w:rPr>
                <w:sz w:val="24"/>
                <w:szCs w:val="24"/>
              </w:rPr>
              <w:t xml:space="preserve">Федеральный закон Российской Федерации от 07.12.2011 № 416-ФЗ «О водоснабжении и водоотведении»; </w:t>
            </w:r>
          </w:p>
          <w:p w:rsidR="008A1063" w:rsidRPr="00B24CAB" w:rsidRDefault="008A1063" w:rsidP="002771EC">
            <w:pPr>
              <w:pStyle w:val="aff7"/>
              <w:numPr>
                <w:ilvl w:val="0"/>
                <w:numId w:val="9"/>
              </w:numPr>
              <w:spacing w:after="0"/>
              <w:ind w:left="0" w:firstLine="176"/>
              <w:jc w:val="both"/>
              <w:rPr>
                <w:sz w:val="24"/>
                <w:szCs w:val="24"/>
              </w:rPr>
            </w:pPr>
            <w:r w:rsidRPr="00B24CAB">
              <w:rPr>
                <w:sz w:val="24"/>
                <w:szCs w:val="24"/>
              </w:rPr>
              <w:t>Постановление Правительства Российской Федерации от 05.09.2013 №782 «О схемах водоснабжения и водоотведения»;</w:t>
            </w:r>
          </w:p>
          <w:p w:rsidR="008A1063" w:rsidRPr="00B24CAB" w:rsidRDefault="008A1063" w:rsidP="002771EC">
            <w:pPr>
              <w:pStyle w:val="aff7"/>
              <w:numPr>
                <w:ilvl w:val="0"/>
                <w:numId w:val="9"/>
              </w:numPr>
              <w:spacing w:after="0"/>
              <w:ind w:left="0" w:firstLine="176"/>
              <w:jc w:val="both"/>
              <w:rPr>
                <w:sz w:val="24"/>
                <w:szCs w:val="24"/>
              </w:rPr>
            </w:pPr>
            <w:r w:rsidRPr="00B24CAB">
              <w:rPr>
                <w:sz w:val="24"/>
                <w:szCs w:val="24"/>
              </w:rPr>
              <w:t xml:space="preserve">Приказ </w:t>
            </w:r>
            <w:proofErr w:type="spellStart"/>
            <w:r w:rsidRPr="00B24CAB">
              <w:rPr>
                <w:sz w:val="24"/>
                <w:szCs w:val="24"/>
              </w:rPr>
              <w:t>Минрегиона</w:t>
            </w:r>
            <w:proofErr w:type="spellEnd"/>
            <w:r w:rsidRPr="00B24CAB">
              <w:rPr>
                <w:sz w:val="24"/>
                <w:szCs w:val="24"/>
              </w:rPr>
              <w:t xml:space="preserve"> РФ от 07.06.2010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8A1063" w:rsidRPr="00B24CAB" w:rsidRDefault="008A1063" w:rsidP="002771EC">
            <w:pPr>
              <w:pStyle w:val="aff7"/>
              <w:numPr>
                <w:ilvl w:val="0"/>
                <w:numId w:val="9"/>
              </w:numPr>
              <w:spacing w:after="0"/>
              <w:ind w:left="0" w:firstLine="176"/>
              <w:jc w:val="both"/>
              <w:rPr>
                <w:sz w:val="24"/>
                <w:szCs w:val="24"/>
              </w:rPr>
            </w:pPr>
            <w:r w:rsidRPr="00B24CAB">
              <w:rPr>
                <w:sz w:val="24"/>
                <w:szCs w:val="24"/>
              </w:rPr>
              <w:t>Генеральный план муниципального образования;</w:t>
            </w:r>
          </w:p>
          <w:p w:rsidR="008A1063" w:rsidRPr="00B24CAB" w:rsidRDefault="008A1063" w:rsidP="002771EC">
            <w:pPr>
              <w:pStyle w:val="aff7"/>
              <w:numPr>
                <w:ilvl w:val="0"/>
                <w:numId w:val="9"/>
              </w:numPr>
              <w:spacing w:after="0"/>
              <w:ind w:left="0" w:firstLine="176"/>
              <w:jc w:val="both"/>
              <w:rPr>
                <w:sz w:val="24"/>
                <w:szCs w:val="24"/>
              </w:rPr>
            </w:pPr>
            <w:r w:rsidRPr="00B24CAB">
              <w:rPr>
                <w:sz w:val="24"/>
                <w:szCs w:val="24"/>
              </w:rPr>
              <w:t xml:space="preserve">Федеральный закон Российской Федерации от 23 ноября 2009г. № 261-ФЗ «Об энергосбережении и о повышении </w:t>
            </w:r>
            <w:r w:rsidR="00F6127A" w:rsidRPr="00B24CAB">
              <w:rPr>
                <w:sz w:val="24"/>
                <w:szCs w:val="24"/>
              </w:rPr>
              <w:t>энергетической эффективности,</w:t>
            </w:r>
            <w:r w:rsidRPr="00B24CAB">
              <w:rPr>
                <w:sz w:val="24"/>
                <w:szCs w:val="24"/>
              </w:rPr>
              <w:t xml:space="preserve"> и о внесении изменений в отдельные законодательные акты Российской Федерации».</w:t>
            </w:r>
          </w:p>
          <w:p w:rsidR="008A1063" w:rsidRPr="00B24CAB" w:rsidRDefault="008A1063" w:rsidP="002771EC">
            <w:pPr>
              <w:pStyle w:val="aff7"/>
              <w:numPr>
                <w:ilvl w:val="0"/>
                <w:numId w:val="9"/>
              </w:numPr>
              <w:spacing w:after="0"/>
              <w:ind w:left="0" w:firstLine="176"/>
              <w:jc w:val="both"/>
              <w:rPr>
                <w:sz w:val="24"/>
                <w:szCs w:val="24"/>
              </w:rPr>
            </w:pPr>
            <w:r w:rsidRPr="00B24CAB">
              <w:rPr>
                <w:sz w:val="24"/>
                <w:szCs w:val="24"/>
              </w:rPr>
              <w:t>СП</w:t>
            </w:r>
            <w:r w:rsidRPr="00B24CAB">
              <w:rPr>
                <w:spacing w:val="27"/>
                <w:sz w:val="24"/>
                <w:szCs w:val="24"/>
              </w:rPr>
              <w:t xml:space="preserve"> </w:t>
            </w:r>
            <w:r w:rsidRPr="00B24CAB">
              <w:rPr>
                <w:sz w:val="24"/>
                <w:szCs w:val="24"/>
              </w:rPr>
              <w:t>31.13330.2012</w:t>
            </w:r>
            <w:r w:rsidRPr="00B24CAB">
              <w:rPr>
                <w:spacing w:val="29"/>
                <w:sz w:val="24"/>
                <w:szCs w:val="24"/>
              </w:rPr>
              <w:t xml:space="preserve"> </w:t>
            </w:r>
            <w:r w:rsidRPr="00B24CAB">
              <w:rPr>
                <w:sz w:val="24"/>
                <w:szCs w:val="24"/>
              </w:rPr>
              <w:t>«Водоснабжение.</w:t>
            </w:r>
            <w:r w:rsidRPr="00B24CAB">
              <w:rPr>
                <w:spacing w:val="27"/>
                <w:sz w:val="24"/>
                <w:szCs w:val="24"/>
              </w:rPr>
              <w:t xml:space="preserve"> </w:t>
            </w:r>
            <w:r w:rsidRPr="00B24CAB">
              <w:rPr>
                <w:sz w:val="24"/>
                <w:szCs w:val="24"/>
              </w:rPr>
              <w:t>Наружные</w:t>
            </w:r>
            <w:r w:rsidRPr="00B24CAB">
              <w:rPr>
                <w:spacing w:val="28"/>
                <w:sz w:val="24"/>
                <w:szCs w:val="24"/>
              </w:rPr>
              <w:t xml:space="preserve"> </w:t>
            </w:r>
            <w:r w:rsidRPr="00B24CAB">
              <w:rPr>
                <w:sz w:val="24"/>
                <w:szCs w:val="24"/>
              </w:rPr>
              <w:t>сети</w:t>
            </w:r>
            <w:r w:rsidRPr="00B24CAB">
              <w:rPr>
                <w:spacing w:val="26"/>
                <w:sz w:val="24"/>
                <w:szCs w:val="24"/>
              </w:rPr>
              <w:t xml:space="preserve"> </w:t>
            </w:r>
            <w:r w:rsidRPr="00B24CAB">
              <w:rPr>
                <w:sz w:val="24"/>
                <w:szCs w:val="24"/>
              </w:rPr>
              <w:t>и</w:t>
            </w:r>
            <w:r w:rsidRPr="00B24CAB">
              <w:rPr>
                <w:spacing w:val="29"/>
                <w:sz w:val="24"/>
                <w:szCs w:val="24"/>
              </w:rPr>
              <w:t xml:space="preserve"> </w:t>
            </w:r>
            <w:r w:rsidRPr="00B24CAB">
              <w:rPr>
                <w:sz w:val="24"/>
                <w:szCs w:val="24"/>
              </w:rPr>
              <w:t>сооружения».</w:t>
            </w:r>
            <w:r w:rsidRPr="00B24CAB">
              <w:rPr>
                <w:spacing w:val="31"/>
                <w:sz w:val="24"/>
                <w:szCs w:val="24"/>
              </w:rPr>
              <w:t xml:space="preserve"> </w:t>
            </w:r>
            <w:r w:rsidRPr="00B24CAB">
              <w:rPr>
                <w:sz w:val="24"/>
                <w:szCs w:val="24"/>
              </w:rPr>
              <w:t>Актуализированная</w:t>
            </w:r>
            <w:r w:rsidRPr="00B24CAB">
              <w:rPr>
                <w:spacing w:val="32"/>
                <w:sz w:val="24"/>
                <w:szCs w:val="24"/>
              </w:rPr>
              <w:t xml:space="preserve"> </w:t>
            </w:r>
            <w:r w:rsidRPr="00B24CAB">
              <w:rPr>
                <w:sz w:val="24"/>
                <w:szCs w:val="24"/>
              </w:rPr>
              <w:t>редакция</w:t>
            </w:r>
            <w:r w:rsidRPr="00B24CAB">
              <w:rPr>
                <w:spacing w:val="34"/>
                <w:sz w:val="24"/>
                <w:szCs w:val="24"/>
              </w:rPr>
              <w:t xml:space="preserve"> </w:t>
            </w:r>
            <w:r w:rsidRPr="00B24CAB">
              <w:rPr>
                <w:spacing w:val="-2"/>
                <w:sz w:val="24"/>
                <w:szCs w:val="24"/>
              </w:rPr>
              <w:t>СНИП</w:t>
            </w:r>
            <w:r w:rsidRPr="00B24CAB">
              <w:rPr>
                <w:spacing w:val="33"/>
                <w:sz w:val="24"/>
                <w:szCs w:val="24"/>
              </w:rPr>
              <w:t xml:space="preserve"> </w:t>
            </w:r>
            <w:r w:rsidRPr="00B24CAB">
              <w:rPr>
                <w:sz w:val="24"/>
                <w:szCs w:val="24"/>
              </w:rPr>
              <w:t>2.04.02-84*</w:t>
            </w:r>
            <w:r w:rsidRPr="00B24CAB">
              <w:rPr>
                <w:spacing w:val="35"/>
                <w:sz w:val="24"/>
                <w:szCs w:val="24"/>
              </w:rPr>
              <w:t xml:space="preserve"> </w:t>
            </w:r>
            <w:r w:rsidRPr="00B24CAB">
              <w:rPr>
                <w:sz w:val="24"/>
                <w:szCs w:val="24"/>
              </w:rPr>
              <w:t>Приказ</w:t>
            </w:r>
            <w:r w:rsidRPr="00B24CAB">
              <w:rPr>
                <w:spacing w:val="33"/>
                <w:sz w:val="24"/>
                <w:szCs w:val="24"/>
              </w:rPr>
              <w:t xml:space="preserve"> </w:t>
            </w:r>
            <w:r w:rsidRPr="00B24CAB">
              <w:rPr>
                <w:sz w:val="24"/>
                <w:szCs w:val="24"/>
              </w:rPr>
              <w:t>Министерства</w:t>
            </w:r>
            <w:r w:rsidRPr="00B24CAB">
              <w:rPr>
                <w:spacing w:val="33"/>
                <w:sz w:val="24"/>
                <w:szCs w:val="24"/>
              </w:rPr>
              <w:t xml:space="preserve"> </w:t>
            </w:r>
            <w:r w:rsidRPr="00B24CAB">
              <w:rPr>
                <w:sz w:val="24"/>
                <w:szCs w:val="24"/>
              </w:rPr>
              <w:t>регионального</w:t>
            </w:r>
            <w:r w:rsidRPr="00B24CAB">
              <w:rPr>
                <w:spacing w:val="15"/>
                <w:sz w:val="24"/>
                <w:szCs w:val="24"/>
              </w:rPr>
              <w:t xml:space="preserve"> </w:t>
            </w:r>
            <w:r w:rsidRPr="00B24CAB">
              <w:rPr>
                <w:sz w:val="24"/>
                <w:szCs w:val="24"/>
              </w:rPr>
              <w:t>развития</w:t>
            </w:r>
            <w:r w:rsidRPr="00B24CAB">
              <w:rPr>
                <w:spacing w:val="14"/>
                <w:sz w:val="24"/>
                <w:szCs w:val="24"/>
              </w:rPr>
              <w:t xml:space="preserve"> </w:t>
            </w:r>
            <w:r w:rsidRPr="00B24CAB">
              <w:rPr>
                <w:sz w:val="24"/>
                <w:szCs w:val="24"/>
              </w:rPr>
              <w:t>Российской</w:t>
            </w:r>
            <w:r w:rsidRPr="00B24CAB">
              <w:rPr>
                <w:spacing w:val="12"/>
                <w:sz w:val="24"/>
                <w:szCs w:val="24"/>
              </w:rPr>
              <w:t xml:space="preserve"> </w:t>
            </w:r>
            <w:r w:rsidRPr="00B24CAB">
              <w:rPr>
                <w:sz w:val="24"/>
                <w:szCs w:val="24"/>
              </w:rPr>
              <w:t>Федерации</w:t>
            </w:r>
            <w:r w:rsidRPr="00B24CAB">
              <w:rPr>
                <w:spacing w:val="12"/>
                <w:sz w:val="24"/>
                <w:szCs w:val="24"/>
              </w:rPr>
              <w:t xml:space="preserve"> </w:t>
            </w:r>
            <w:r w:rsidRPr="00B24CAB">
              <w:rPr>
                <w:sz w:val="24"/>
                <w:szCs w:val="24"/>
              </w:rPr>
              <w:t>от</w:t>
            </w:r>
            <w:r w:rsidRPr="00B24CAB">
              <w:rPr>
                <w:spacing w:val="13"/>
                <w:sz w:val="24"/>
                <w:szCs w:val="24"/>
              </w:rPr>
              <w:t xml:space="preserve"> </w:t>
            </w:r>
            <w:r w:rsidRPr="00B24CAB">
              <w:rPr>
                <w:sz w:val="24"/>
                <w:szCs w:val="24"/>
              </w:rPr>
              <w:t>29</w:t>
            </w:r>
            <w:r w:rsidRPr="00B24CAB">
              <w:rPr>
                <w:spacing w:val="12"/>
                <w:sz w:val="24"/>
                <w:szCs w:val="24"/>
              </w:rPr>
              <w:t xml:space="preserve"> </w:t>
            </w:r>
            <w:r w:rsidRPr="00B24CAB">
              <w:rPr>
                <w:sz w:val="24"/>
                <w:szCs w:val="24"/>
              </w:rPr>
              <w:t>декабря</w:t>
            </w:r>
            <w:r w:rsidRPr="00B24CAB">
              <w:rPr>
                <w:spacing w:val="13"/>
                <w:sz w:val="24"/>
                <w:szCs w:val="24"/>
              </w:rPr>
              <w:t xml:space="preserve"> </w:t>
            </w:r>
            <w:r w:rsidRPr="00B24CAB">
              <w:rPr>
                <w:sz w:val="24"/>
                <w:szCs w:val="24"/>
              </w:rPr>
              <w:t>2011</w:t>
            </w:r>
            <w:r w:rsidRPr="00B24CAB">
              <w:rPr>
                <w:spacing w:val="14"/>
                <w:sz w:val="24"/>
                <w:szCs w:val="24"/>
              </w:rPr>
              <w:t xml:space="preserve"> </w:t>
            </w:r>
            <w:r w:rsidRPr="00B24CAB">
              <w:rPr>
                <w:sz w:val="24"/>
                <w:szCs w:val="24"/>
              </w:rPr>
              <w:t>года</w:t>
            </w:r>
            <w:r w:rsidRPr="00B24CAB">
              <w:rPr>
                <w:spacing w:val="11"/>
                <w:sz w:val="24"/>
                <w:szCs w:val="24"/>
              </w:rPr>
              <w:t xml:space="preserve"> </w:t>
            </w:r>
            <w:r w:rsidRPr="00B24CAB">
              <w:rPr>
                <w:sz w:val="24"/>
                <w:szCs w:val="24"/>
              </w:rPr>
              <w:t>№</w:t>
            </w:r>
            <w:r w:rsidRPr="00B24CAB">
              <w:rPr>
                <w:spacing w:val="47"/>
                <w:sz w:val="24"/>
                <w:szCs w:val="24"/>
              </w:rPr>
              <w:t xml:space="preserve"> </w:t>
            </w:r>
            <w:r w:rsidRPr="00B24CAB">
              <w:rPr>
                <w:sz w:val="24"/>
                <w:szCs w:val="24"/>
              </w:rPr>
              <w:t>635/14;</w:t>
            </w:r>
          </w:p>
          <w:p w:rsidR="008A1063" w:rsidRPr="00B24CAB" w:rsidRDefault="008A1063" w:rsidP="002771EC">
            <w:pPr>
              <w:pStyle w:val="aff7"/>
              <w:numPr>
                <w:ilvl w:val="0"/>
                <w:numId w:val="9"/>
              </w:numPr>
              <w:spacing w:after="0"/>
              <w:ind w:left="0" w:firstLine="176"/>
              <w:jc w:val="both"/>
              <w:rPr>
                <w:sz w:val="24"/>
                <w:szCs w:val="24"/>
              </w:rPr>
            </w:pPr>
            <w:r w:rsidRPr="00B24CAB">
              <w:rPr>
                <w:sz w:val="24"/>
                <w:szCs w:val="24"/>
              </w:rPr>
              <w:t>СП</w:t>
            </w:r>
            <w:r w:rsidRPr="00B24CAB">
              <w:rPr>
                <w:spacing w:val="17"/>
                <w:sz w:val="24"/>
                <w:szCs w:val="24"/>
              </w:rPr>
              <w:t xml:space="preserve"> </w:t>
            </w:r>
            <w:r w:rsidRPr="00B24CAB">
              <w:rPr>
                <w:sz w:val="24"/>
                <w:szCs w:val="24"/>
              </w:rPr>
              <w:t>32.13330.2012</w:t>
            </w:r>
            <w:r w:rsidRPr="00B24CAB">
              <w:rPr>
                <w:spacing w:val="14"/>
                <w:sz w:val="24"/>
                <w:szCs w:val="24"/>
              </w:rPr>
              <w:t xml:space="preserve"> </w:t>
            </w:r>
            <w:r w:rsidRPr="00B24CAB">
              <w:rPr>
                <w:sz w:val="24"/>
                <w:szCs w:val="24"/>
              </w:rPr>
              <w:t>«Канализация.</w:t>
            </w:r>
            <w:r w:rsidRPr="00B24CAB">
              <w:rPr>
                <w:spacing w:val="17"/>
                <w:sz w:val="24"/>
                <w:szCs w:val="24"/>
              </w:rPr>
              <w:t xml:space="preserve"> </w:t>
            </w:r>
            <w:r w:rsidRPr="00B24CAB">
              <w:rPr>
                <w:spacing w:val="-2"/>
                <w:sz w:val="24"/>
                <w:szCs w:val="24"/>
              </w:rPr>
              <w:t>Наружные</w:t>
            </w:r>
            <w:r w:rsidRPr="00B24CAB">
              <w:rPr>
                <w:spacing w:val="18"/>
                <w:sz w:val="24"/>
                <w:szCs w:val="24"/>
              </w:rPr>
              <w:t xml:space="preserve"> </w:t>
            </w:r>
            <w:r w:rsidRPr="00B24CAB">
              <w:rPr>
                <w:sz w:val="24"/>
                <w:szCs w:val="24"/>
              </w:rPr>
              <w:t>сети</w:t>
            </w:r>
            <w:r w:rsidRPr="00B24CAB">
              <w:rPr>
                <w:spacing w:val="16"/>
                <w:sz w:val="24"/>
                <w:szCs w:val="24"/>
              </w:rPr>
              <w:t xml:space="preserve"> </w:t>
            </w:r>
            <w:r w:rsidRPr="00B24CAB">
              <w:rPr>
                <w:sz w:val="24"/>
                <w:szCs w:val="24"/>
              </w:rPr>
              <w:t>и</w:t>
            </w:r>
            <w:r w:rsidRPr="00B24CAB">
              <w:rPr>
                <w:spacing w:val="19"/>
                <w:sz w:val="24"/>
                <w:szCs w:val="24"/>
              </w:rPr>
              <w:t xml:space="preserve"> </w:t>
            </w:r>
            <w:r w:rsidRPr="00B24CAB">
              <w:rPr>
                <w:sz w:val="24"/>
                <w:szCs w:val="24"/>
              </w:rPr>
              <w:t>сооружения».</w:t>
            </w:r>
            <w:r w:rsidRPr="00B24CAB">
              <w:rPr>
                <w:spacing w:val="35"/>
                <w:sz w:val="24"/>
                <w:szCs w:val="24"/>
              </w:rPr>
              <w:t xml:space="preserve"> </w:t>
            </w:r>
            <w:r w:rsidRPr="00B24CAB">
              <w:rPr>
                <w:sz w:val="24"/>
                <w:szCs w:val="24"/>
              </w:rPr>
              <w:t>Актуализированная</w:t>
            </w:r>
            <w:r w:rsidRPr="00B24CAB">
              <w:rPr>
                <w:spacing w:val="32"/>
                <w:sz w:val="24"/>
                <w:szCs w:val="24"/>
              </w:rPr>
              <w:t xml:space="preserve"> </w:t>
            </w:r>
            <w:r w:rsidRPr="00B24CAB">
              <w:rPr>
                <w:sz w:val="24"/>
                <w:szCs w:val="24"/>
              </w:rPr>
              <w:t>редакция</w:t>
            </w:r>
            <w:r w:rsidRPr="00B24CAB">
              <w:rPr>
                <w:spacing w:val="34"/>
                <w:sz w:val="24"/>
                <w:szCs w:val="24"/>
              </w:rPr>
              <w:t xml:space="preserve"> </w:t>
            </w:r>
            <w:r w:rsidRPr="00B24CAB">
              <w:rPr>
                <w:spacing w:val="-2"/>
                <w:sz w:val="24"/>
                <w:szCs w:val="24"/>
              </w:rPr>
              <w:t>СНИП</w:t>
            </w:r>
            <w:r w:rsidRPr="00B24CAB">
              <w:rPr>
                <w:spacing w:val="33"/>
                <w:sz w:val="24"/>
                <w:szCs w:val="24"/>
              </w:rPr>
              <w:t xml:space="preserve"> </w:t>
            </w:r>
            <w:r w:rsidRPr="00B24CAB">
              <w:rPr>
                <w:sz w:val="24"/>
                <w:szCs w:val="24"/>
              </w:rPr>
              <w:t>2.04.03-85*</w:t>
            </w:r>
            <w:r w:rsidRPr="00B24CAB">
              <w:rPr>
                <w:spacing w:val="35"/>
                <w:sz w:val="24"/>
                <w:szCs w:val="24"/>
              </w:rPr>
              <w:t xml:space="preserve"> </w:t>
            </w:r>
            <w:r w:rsidRPr="00B24CAB">
              <w:rPr>
                <w:sz w:val="24"/>
                <w:szCs w:val="24"/>
              </w:rPr>
              <w:t>Приказ</w:t>
            </w:r>
            <w:r w:rsidRPr="00B24CAB">
              <w:rPr>
                <w:spacing w:val="33"/>
                <w:sz w:val="24"/>
                <w:szCs w:val="24"/>
              </w:rPr>
              <w:t xml:space="preserve"> </w:t>
            </w:r>
            <w:r w:rsidRPr="00B24CAB">
              <w:rPr>
                <w:sz w:val="24"/>
                <w:szCs w:val="24"/>
              </w:rPr>
              <w:t>Министерства</w:t>
            </w:r>
            <w:r w:rsidRPr="00B24CAB">
              <w:rPr>
                <w:spacing w:val="33"/>
                <w:sz w:val="24"/>
                <w:szCs w:val="24"/>
              </w:rPr>
              <w:t xml:space="preserve"> </w:t>
            </w:r>
            <w:r w:rsidRPr="00B24CAB">
              <w:rPr>
                <w:sz w:val="24"/>
                <w:szCs w:val="24"/>
              </w:rPr>
              <w:t>регионального</w:t>
            </w:r>
            <w:r w:rsidRPr="00B24CAB">
              <w:rPr>
                <w:spacing w:val="29"/>
                <w:sz w:val="24"/>
                <w:szCs w:val="24"/>
              </w:rPr>
              <w:t xml:space="preserve"> </w:t>
            </w:r>
            <w:r w:rsidRPr="00B24CAB">
              <w:rPr>
                <w:sz w:val="24"/>
                <w:szCs w:val="24"/>
              </w:rPr>
              <w:t>развития</w:t>
            </w:r>
            <w:r w:rsidRPr="00B24CAB">
              <w:rPr>
                <w:spacing w:val="28"/>
                <w:sz w:val="24"/>
                <w:szCs w:val="24"/>
              </w:rPr>
              <w:t xml:space="preserve"> </w:t>
            </w:r>
            <w:r w:rsidRPr="00B24CAB">
              <w:rPr>
                <w:sz w:val="24"/>
                <w:szCs w:val="24"/>
              </w:rPr>
              <w:t>Российской</w:t>
            </w:r>
            <w:r w:rsidRPr="00B24CAB">
              <w:rPr>
                <w:spacing w:val="31"/>
                <w:sz w:val="24"/>
                <w:szCs w:val="24"/>
              </w:rPr>
              <w:t xml:space="preserve"> </w:t>
            </w:r>
            <w:r w:rsidRPr="00B24CAB">
              <w:rPr>
                <w:sz w:val="24"/>
                <w:szCs w:val="24"/>
              </w:rPr>
              <w:t>Федерации</w:t>
            </w:r>
            <w:r w:rsidRPr="00B24CAB">
              <w:rPr>
                <w:spacing w:val="29"/>
                <w:sz w:val="24"/>
                <w:szCs w:val="24"/>
              </w:rPr>
              <w:t xml:space="preserve"> </w:t>
            </w:r>
            <w:r w:rsidRPr="00B24CAB">
              <w:rPr>
                <w:sz w:val="24"/>
                <w:szCs w:val="24"/>
              </w:rPr>
              <w:t>№</w:t>
            </w:r>
            <w:r w:rsidRPr="00B24CAB">
              <w:rPr>
                <w:spacing w:val="29"/>
                <w:sz w:val="24"/>
                <w:szCs w:val="24"/>
              </w:rPr>
              <w:t xml:space="preserve"> </w:t>
            </w:r>
            <w:r w:rsidRPr="00B24CAB">
              <w:rPr>
                <w:sz w:val="24"/>
                <w:szCs w:val="24"/>
              </w:rPr>
              <w:t>635/11</w:t>
            </w:r>
            <w:r w:rsidRPr="00B24CAB">
              <w:rPr>
                <w:spacing w:val="27"/>
                <w:sz w:val="24"/>
                <w:szCs w:val="24"/>
              </w:rPr>
              <w:t xml:space="preserve"> </w:t>
            </w:r>
            <w:r w:rsidRPr="00B24CAB">
              <w:rPr>
                <w:sz w:val="24"/>
                <w:szCs w:val="24"/>
              </w:rPr>
              <w:t>СП</w:t>
            </w:r>
            <w:r w:rsidRPr="00B24CAB">
              <w:rPr>
                <w:spacing w:val="29"/>
                <w:sz w:val="24"/>
                <w:szCs w:val="24"/>
              </w:rPr>
              <w:t xml:space="preserve"> </w:t>
            </w:r>
            <w:r w:rsidRPr="00B24CAB">
              <w:rPr>
                <w:sz w:val="24"/>
                <w:szCs w:val="24"/>
              </w:rPr>
              <w:t>(Свод</w:t>
            </w:r>
            <w:r w:rsidRPr="00B24CAB">
              <w:rPr>
                <w:spacing w:val="29"/>
                <w:sz w:val="24"/>
                <w:szCs w:val="24"/>
              </w:rPr>
              <w:t xml:space="preserve"> </w:t>
            </w:r>
            <w:r w:rsidRPr="00B24CAB">
              <w:rPr>
                <w:sz w:val="24"/>
                <w:szCs w:val="24"/>
              </w:rPr>
              <w:t>правил)</w:t>
            </w:r>
            <w:r w:rsidRPr="00B24CAB">
              <w:rPr>
                <w:spacing w:val="28"/>
                <w:sz w:val="24"/>
                <w:szCs w:val="24"/>
              </w:rPr>
              <w:t xml:space="preserve"> </w:t>
            </w:r>
            <w:r w:rsidRPr="00B24CAB">
              <w:rPr>
                <w:sz w:val="24"/>
                <w:szCs w:val="24"/>
              </w:rPr>
              <w:t>от</w:t>
            </w:r>
            <w:r w:rsidRPr="00B24CAB">
              <w:rPr>
                <w:spacing w:val="33"/>
                <w:sz w:val="24"/>
                <w:szCs w:val="24"/>
              </w:rPr>
              <w:t xml:space="preserve"> </w:t>
            </w:r>
            <w:r w:rsidRPr="00B24CAB">
              <w:rPr>
                <w:sz w:val="24"/>
                <w:szCs w:val="24"/>
              </w:rPr>
              <w:t>29</w:t>
            </w:r>
            <w:r w:rsidRPr="00B24CAB">
              <w:rPr>
                <w:spacing w:val="-2"/>
                <w:sz w:val="24"/>
                <w:szCs w:val="24"/>
              </w:rPr>
              <w:t xml:space="preserve"> </w:t>
            </w:r>
            <w:r w:rsidRPr="00B24CAB">
              <w:rPr>
                <w:sz w:val="24"/>
                <w:szCs w:val="24"/>
              </w:rPr>
              <w:t>декабря</w:t>
            </w:r>
            <w:r w:rsidRPr="00B24CAB">
              <w:rPr>
                <w:spacing w:val="-3"/>
                <w:sz w:val="24"/>
                <w:szCs w:val="24"/>
              </w:rPr>
              <w:t xml:space="preserve"> </w:t>
            </w:r>
            <w:r w:rsidRPr="00B24CAB">
              <w:rPr>
                <w:sz w:val="24"/>
                <w:szCs w:val="24"/>
              </w:rPr>
              <w:t>2011года</w:t>
            </w:r>
            <w:r w:rsidRPr="00B24CAB">
              <w:rPr>
                <w:spacing w:val="-3"/>
                <w:sz w:val="24"/>
                <w:szCs w:val="24"/>
              </w:rPr>
              <w:t xml:space="preserve"> </w:t>
            </w:r>
            <w:r w:rsidRPr="00B24CAB">
              <w:rPr>
                <w:sz w:val="24"/>
                <w:szCs w:val="24"/>
              </w:rPr>
              <w:t>№ 13330 2012;</w:t>
            </w:r>
          </w:p>
          <w:p w:rsidR="008A1063" w:rsidRPr="00B24CAB" w:rsidRDefault="008A1063" w:rsidP="002771EC">
            <w:pPr>
              <w:pStyle w:val="aff7"/>
              <w:numPr>
                <w:ilvl w:val="0"/>
                <w:numId w:val="9"/>
              </w:numPr>
              <w:spacing w:after="0"/>
              <w:ind w:left="0" w:firstLine="176"/>
              <w:jc w:val="both"/>
              <w:rPr>
                <w:sz w:val="24"/>
                <w:szCs w:val="24"/>
              </w:rPr>
            </w:pPr>
            <w:proofErr w:type="gramStart"/>
            <w:r w:rsidRPr="00B24CAB">
              <w:rPr>
                <w:sz w:val="24"/>
                <w:szCs w:val="24"/>
              </w:rPr>
              <w:t>СНиП</w:t>
            </w:r>
            <w:r w:rsidRPr="00B24CAB">
              <w:rPr>
                <w:spacing w:val="34"/>
                <w:sz w:val="24"/>
                <w:szCs w:val="24"/>
              </w:rPr>
              <w:t xml:space="preserve"> </w:t>
            </w:r>
            <w:r w:rsidRPr="00B24CAB">
              <w:rPr>
                <w:sz w:val="24"/>
                <w:szCs w:val="24"/>
              </w:rPr>
              <w:t>2.04.01-85*</w:t>
            </w:r>
            <w:r w:rsidRPr="00B24CAB">
              <w:rPr>
                <w:spacing w:val="36"/>
                <w:sz w:val="24"/>
                <w:szCs w:val="24"/>
              </w:rPr>
              <w:t xml:space="preserve"> </w:t>
            </w:r>
            <w:r w:rsidRPr="00B24CAB">
              <w:rPr>
                <w:spacing w:val="-2"/>
                <w:sz w:val="24"/>
                <w:szCs w:val="24"/>
              </w:rPr>
              <w:t>«Внутренний</w:t>
            </w:r>
            <w:r w:rsidRPr="00B24CAB">
              <w:rPr>
                <w:spacing w:val="36"/>
                <w:sz w:val="24"/>
                <w:szCs w:val="24"/>
              </w:rPr>
              <w:t xml:space="preserve"> </w:t>
            </w:r>
            <w:r w:rsidRPr="00B24CAB">
              <w:rPr>
                <w:sz w:val="24"/>
                <w:szCs w:val="24"/>
              </w:rPr>
              <w:t>водопровод</w:t>
            </w:r>
            <w:r w:rsidRPr="00B24CAB">
              <w:rPr>
                <w:spacing w:val="36"/>
                <w:sz w:val="24"/>
                <w:szCs w:val="24"/>
              </w:rPr>
              <w:t xml:space="preserve"> </w:t>
            </w:r>
            <w:r w:rsidRPr="00B24CAB">
              <w:rPr>
                <w:sz w:val="24"/>
                <w:szCs w:val="24"/>
              </w:rPr>
              <w:t>и</w:t>
            </w:r>
            <w:r w:rsidRPr="00B24CAB">
              <w:rPr>
                <w:spacing w:val="34"/>
                <w:sz w:val="24"/>
                <w:szCs w:val="24"/>
              </w:rPr>
              <w:t xml:space="preserve"> </w:t>
            </w:r>
            <w:r w:rsidRPr="00B24CAB">
              <w:rPr>
                <w:sz w:val="24"/>
                <w:szCs w:val="24"/>
              </w:rPr>
              <w:t>канализация</w:t>
            </w:r>
            <w:r w:rsidRPr="00B24CAB">
              <w:rPr>
                <w:spacing w:val="33"/>
                <w:sz w:val="24"/>
                <w:szCs w:val="24"/>
              </w:rPr>
              <w:t xml:space="preserve"> </w:t>
            </w:r>
            <w:r w:rsidRPr="00B24CAB">
              <w:rPr>
                <w:sz w:val="24"/>
                <w:szCs w:val="24"/>
              </w:rPr>
              <w:t>зданий»</w:t>
            </w:r>
            <w:r w:rsidRPr="00B24CAB">
              <w:rPr>
                <w:spacing w:val="55"/>
                <w:sz w:val="24"/>
                <w:szCs w:val="24"/>
              </w:rPr>
              <w:t xml:space="preserve"> </w:t>
            </w:r>
            <w:r w:rsidRPr="00B24CAB">
              <w:rPr>
                <w:sz w:val="24"/>
                <w:szCs w:val="24"/>
              </w:rPr>
              <w:t>(Официальное</w:t>
            </w:r>
            <w:r w:rsidRPr="00B24CAB">
              <w:rPr>
                <w:spacing w:val="-3"/>
                <w:sz w:val="24"/>
                <w:szCs w:val="24"/>
              </w:rPr>
              <w:t xml:space="preserve"> </w:t>
            </w:r>
            <w:r w:rsidRPr="00B24CAB">
              <w:rPr>
                <w:sz w:val="24"/>
                <w:szCs w:val="24"/>
              </w:rPr>
              <w:t>издание, М.: ГУП</w:t>
            </w:r>
            <w:r w:rsidRPr="00B24CAB">
              <w:rPr>
                <w:spacing w:val="-2"/>
                <w:sz w:val="24"/>
                <w:szCs w:val="24"/>
              </w:rPr>
              <w:t xml:space="preserve"> ЦПП,</w:t>
            </w:r>
            <w:r w:rsidRPr="00B24CAB">
              <w:rPr>
                <w:sz w:val="24"/>
                <w:szCs w:val="24"/>
              </w:rPr>
              <w:t xml:space="preserve"> 2003.</w:t>
            </w:r>
            <w:proofErr w:type="gramEnd"/>
            <w:r w:rsidRPr="00B24CAB">
              <w:rPr>
                <w:sz w:val="24"/>
                <w:szCs w:val="24"/>
              </w:rPr>
              <w:t xml:space="preserve"> </w:t>
            </w:r>
            <w:proofErr w:type="gramStart"/>
            <w:r w:rsidRPr="00B24CAB">
              <w:rPr>
                <w:sz w:val="24"/>
                <w:szCs w:val="24"/>
              </w:rPr>
              <w:t>Дата</w:t>
            </w:r>
            <w:r w:rsidRPr="00B24CAB">
              <w:rPr>
                <w:spacing w:val="-3"/>
                <w:sz w:val="24"/>
                <w:szCs w:val="24"/>
              </w:rPr>
              <w:t xml:space="preserve"> </w:t>
            </w:r>
            <w:r w:rsidRPr="00B24CAB">
              <w:rPr>
                <w:sz w:val="24"/>
                <w:szCs w:val="24"/>
              </w:rPr>
              <w:t>редакции: 01.01.2003);</w:t>
            </w:r>
            <w:proofErr w:type="gramEnd"/>
          </w:p>
          <w:p w:rsidR="008A1063" w:rsidRPr="00B24CAB" w:rsidRDefault="008A1063" w:rsidP="002771EC">
            <w:pPr>
              <w:pStyle w:val="aff7"/>
              <w:numPr>
                <w:ilvl w:val="0"/>
                <w:numId w:val="9"/>
              </w:numPr>
              <w:spacing w:after="0"/>
              <w:ind w:left="0" w:firstLine="176"/>
              <w:jc w:val="both"/>
              <w:rPr>
                <w:sz w:val="24"/>
                <w:szCs w:val="24"/>
              </w:rPr>
            </w:pPr>
            <w:r w:rsidRPr="00B24CAB">
              <w:rPr>
                <w:sz w:val="24"/>
                <w:szCs w:val="24"/>
              </w:rPr>
              <w:t>ТСН</w:t>
            </w:r>
            <w:r w:rsidRPr="00B24CAB">
              <w:rPr>
                <w:spacing w:val="20"/>
                <w:sz w:val="24"/>
                <w:szCs w:val="24"/>
              </w:rPr>
              <w:t xml:space="preserve"> </w:t>
            </w:r>
            <w:r w:rsidRPr="00B24CAB">
              <w:rPr>
                <w:sz w:val="24"/>
                <w:szCs w:val="24"/>
              </w:rPr>
              <w:t>40-13-2001</w:t>
            </w:r>
            <w:r w:rsidRPr="00B24CAB">
              <w:rPr>
                <w:spacing w:val="20"/>
                <w:sz w:val="24"/>
                <w:szCs w:val="24"/>
              </w:rPr>
              <w:t xml:space="preserve"> </w:t>
            </w:r>
            <w:proofErr w:type="gramStart"/>
            <w:r w:rsidRPr="00B24CAB">
              <w:rPr>
                <w:sz w:val="24"/>
                <w:szCs w:val="24"/>
              </w:rPr>
              <w:t>СО</w:t>
            </w:r>
            <w:proofErr w:type="gramEnd"/>
            <w:r w:rsidRPr="00B24CAB">
              <w:rPr>
                <w:spacing w:val="20"/>
                <w:sz w:val="24"/>
                <w:szCs w:val="24"/>
              </w:rPr>
              <w:t xml:space="preserve"> </w:t>
            </w:r>
            <w:r w:rsidRPr="00B24CAB">
              <w:rPr>
                <w:sz w:val="24"/>
                <w:szCs w:val="24"/>
              </w:rPr>
              <w:t>Системы</w:t>
            </w:r>
            <w:r w:rsidRPr="00B24CAB">
              <w:rPr>
                <w:spacing w:val="20"/>
                <w:sz w:val="24"/>
                <w:szCs w:val="24"/>
              </w:rPr>
              <w:t xml:space="preserve"> </w:t>
            </w:r>
            <w:r w:rsidRPr="00B24CAB">
              <w:rPr>
                <w:sz w:val="24"/>
                <w:szCs w:val="24"/>
              </w:rPr>
              <w:t>водоотведения</w:t>
            </w:r>
            <w:r w:rsidRPr="00B24CAB">
              <w:rPr>
                <w:spacing w:val="19"/>
                <w:sz w:val="24"/>
                <w:szCs w:val="24"/>
              </w:rPr>
              <w:t xml:space="preserve"> </w:t>
            </w:r>
            <w:r w:rsidRPr="00B24CAB">
              <w:rPr>
                <w:sz w:val="24"/>
                <w:szCs w:val="24"/>
              </w:rPr>
              <w:t>территорий</w:t>
            </w:r>
            <w:r w:rsidRPr="00B24CAB">
              <w:rPr>
                <w:spacing w:val="35"/>
                <w:sz w:val="24"/>
                <w:szCs w:val="24"/>
              </w:rPr>
              <w:t xml:space="preserve"> </w:t>
            </w:r>
            <w:r w:rsidRPr="00B24CAB">
              <w:rPr>
                <w:sz w:val="24"/>
                <w:szCs w:val="24"/>
              </w:rPr>
              <w:t>малоэтажного</w:t>
            </w:r>
            <w:r w:rsidRPr="00B24CAB">
              <w:rPr>
                <w:spacing w:val="3"/>
                <w:sz w:val="24"/>
                <w:szCs w:val="24"/>
              </w:rPr>
              <w:t xml:space="preserve"> </w:t>
            </w:r>
            <w:r w:rsidRPr="00B24CAB">
              <w:rPr>
                <w:sz w:val="24"/>
                <w:szCs w:val="24"/>
              </w:rPr>
              <w:t>жилищного</w:t>
            </w:r>
            <w:r w:rsidRPr="00B24CAB">
              <w:rPr>
                <w:spacing w:val="3"/>
                <w:sz w:val="24"/>
                <w:szCs w:val="24"/>
              </w:rPr>
              <w:t xml:space="preserve"> </w:t>
            </w:r>
            <w:r w:rsidRPr="00B24CAB">
              <w:rPr>
                <w:sz w:val="24"/>
                <w:szCs w:val="24"/>
              </w:rPr>
              <w:t>строительства</w:t>
            </w:r>
            <w:r w:rsidRPr="00B24CAB">
              <w:rPr>
                <w:spacing w:val="4"/>
                <w:sz w:val="24"/>
                <w:szCs w:val="24"/>
              </w:rPr>
              <w:t xml:space="preserve"> </w:t>
            </w:r>
            <w:r w:rsidRPr="00B24CAB">
              <w:rPr>
                <w:sz w:val="24"/>
                <w:szCs w:val="24"/>
              </w:rPr>
              <w:t>и</w:t>
            </w:r>
            <w:r w:rsidRPr="00B24CAB">
              <w:rPr>
                <w:spacing w:val="3"/>
                <w:sz w:val="24"/>
                <w:szCs w:val="24"/>
              </w:rPr>
              <w:t xml:space="preserve"> </w:t>
            </w:r>
            <w:r w:rsidRPr="00B24CAB">
              <w:rPr>
                <w:sz w:val="24"/>
                <w:szCs w:val="24"/>
              </w:rPr>
              <w:t>садоводческих</w:t>
            </w:r>
            <w:r w:rsidRPr="00B24CAB">
              <w:rPr>
                <w:spacing w:val="3"/>
                <w:sz w:val="24"/>
                <w:szCs w:val="24"/>
              </w:rPr>
              <w:t xml:space="preserve"> </w:t>
            </w:r>
            <w:r w:rsidRPr="00B24CAB">
              <w:rPr>
                <w:sz w:val="24"/>
                <w:szCs w:val="24"/>
              </w:rPr>
              <w:t>объединений</w:t>
            </w:r>
            <w:r w:rsidRPr="00B24CAB">
              <w:rPr>
                <w:spacing w:val="3"/>
                <w:sz w:val="24"/>
                <w:szCs w:val="24"/>
              </w:rPr>
              <w:t xml:space="preserve"> </w:t>
            </w:r>
            <w:r w:rsidRPr="00B24CAB">
              <w:rPr>
                <w:sz w:val="24"/>
                <w:szCs w:val="24"/>
              </w:rPr>
              <w:t>граждан,</w:t>
            </w:r>
            <w:r w:rsidRPr="00B24CAB">
              <w:rPr>
                <w:spacing w:val="31"/>
                <w:sz w:val="24"/>
                <w:szCs w:val="24"/>
              </w:rPr>
              <w:t xml:space="preserve"> </w:t>
            </w:r>
            <w:r w:rsidRPr="00B24CAB">
              <w:rPr>
                <w:sz w:val="24"/>
                <w:szCs w:val="24"/>
              </w:rPr>
              <w:t>2002 г.;</w:t>
            </w:r>
          </w:p>
        </w:tc>
      </w:tr>
      <w:tr w:rsidR="008A1063" w:rsidRPr="00B24CAB" w:rsidTr="000C4CC2">
        <w:tc>
          <w:tcPr>
            <w:tcW w:w="3652" w:type="dxa"/>
            <w:vAlign w:val="center"/>
          </w:tcPr>
          <w:p w:rsidR="008A1063" w:rsidRPr="00B24CAB" w:rsidRDefault="008A1063" w:rsidP="000C4CC2">
            <w:pPr>
              <w:spacing w:after="0" w:line="240" w:lineRule="auto"/>
              <w:rPr>
                <w:sz w:val="24"/>
                <w:szCs w:val="24"/>
              </w:rPr>
            </w:pPr>
            <w:r w:rsidRPr="00B24CAB">
              <w:rPr>
                <w:sz w:val="24"/>
                <w:szCs w:val="24"/>
              </w:rPr>
              <w:t>Основные разработчики схемы</w:t>
            </w:r>
          </w:p>
        </w:tc>
        <w:tc>
          <w:tcPr>
            <w:tcW w:w="0" w:type="auto"/>
          </w:tcPr>
          <w:p w:rsidR="008A1063" w:rsidRPr="00B24CAB" w:rsidRDefault="008A1063" w:rsidP="0084444D">
            <w:pPr>
              <w:spacing w:after="0" w:line="240" w:lineRule="auto"/>
              <w:rPr>
                <w:sz w:val="24"/>
                <w:szCs w:val="24"/>
              </w:rPr>
            </w:pPr>
            <w:r w:rsidRPr="00B24CAB">
              <w:rPr>
                <w:sz w:val="24"/>
                <w:szCs w:val="24"/>
              </w:rPr>
              <w:t xml:space="preserve">ИП </w:t>
            </w:r>
            <w:r w:rsidR="0084444D" w:rsidRPr="00B24CAB">
              <w:rPr>
                <w:sz w:val="24"/>
                <w:szCs w:val="24"/>
              </w:rPr>
              <w:t>Лобанова Анастасия Владимировна</w:t>
            </w:r>
          </w:p>
        </w:tc>
      </w:tr>
      <w:tr w:rsidR="008A1063" w:rsidRPr="00B24CAB" w:rsidTr="000C4CC2">
        <w:trPr>
          <w:trHeight w:val="3506"/>
        </w:trPr>
        <w:tc>
          <w:tcPr>
            <w:tcW w:w="3652" w:type="dxa"/>
            <w:vAlign w:val="center"/>
          </w:tcPr>
          <w:p w:rsidR="008A1063" w:rsidRPr="00B24CAB" w:rsidRDefault="008A1063" w:rsidP="000C4CC2">
            <w:pPr>
              <w:spacing w:after="0" w:line="240" w:lineRule="auto"/>
              <w:rPr>
                <w:sz w:val="24"/>
                <w:szCs w:val="24"/>
              </w:rPr>
            </w:pPr>
            <w:r w:rsidRPr="00B24CAB">
              <w:rPr>
                <w:sz w:val="24"/>
                <w:szCs w:val="24"/>
              </w:rPr>
              <w:lastRenderedPageBreak/>
              <w:t>Цели схемы</w:t>
            </w:r>
          </w:p>
        </w:tc>
        <w:tc>
          <w:tcPr>
            <w:tcW w:w="0" w:type="auto"/>
          </w:tcPr>
          <w:p w:rsidR="008A1063" w:rsidRPr="00B24CAB" w:rsidRDefault="008A1063" w:rsidP="000C4CC2">
            <w:pPr>
              <w:pStyle w:val="aff4"/>
              <w:tabs>
                <w:tab w:val="left" w:pos="709"/>
              </w:tabs>
              <w:spacing w:line="276" w:lineRule="auto"/>
              <w:ind w:firstLine="0"/>
              <w:rPr>
                <w:sz w:val="24"/>
                <w:szCs w:val="24"/>
              </w:rPr>
            </w:pPr>
            <w:r w:rsidRPr="00B24CAB">
              <w:rPr>
                <w:sz w:val="24"/>
                <w:szCs w:val="24"/>
              </w:rPr>
              <w:t xml:space="preserve">– 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w:t>
            </w:r>
          </w:p>
          <w:p w:rsidR="008A1063" w:rsidRPr="00B24CAB" w:rsidRDefault="008A1063" w:rsidP="000C4CC2">
            <w:pPr>
              <w:pStyle w:val="aff4"/>
              <w:tabs>
                <w:tab w:val="left" w:pos="709"/>
              </w:tabs>
              <w:spacing w:line="276" w:lineRule="auto"/>
              <w:ind w:firstLine="0"/>
              <w:rPr>
                <w:sz w:val="24"/>
                <w:szCs w:val="24"/>
              </w:rPr>
            </w:pPr>
            <w:r w:rsidRPr="00B24CAB">
              <w:rPr>
                <w:sz w:val="24"/>
                <w:szCs w:val="24"/>
              </w:rPr>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8A1063" w:rsidRPr="00B24CAB" w:rsidRDefault="008A1063" w:rsidP="000C4CC2">
            <w:pPr>
              <w:pStyle w:val="aff4"/>
              <w:tabs>
                <w:tab w:val="left" w:pos="709"/>
              </w:tabs>
              <w:spacing w:line="276" w:lineRule="auto"/>
              <w:ind w:firstLine="0"/>
              <w:rPr>
                <w:sz w:val="24"/>
                <w:szCs w:val="24"/>
              </w:rPr>
            </w:pPr>
            <w:r w:rsidRPr="00B24CAB">
              <w:rPr>
                <w:sz w:val="24"/>
                <w:szCs w:val="24"/>
              </w:rPr>
              <w:t xml:space="preserve">– улучшение работы систем водоснабжения и водоотведения; </w:t>
            </w:r>
          </w:p>
          <w:p w:rsidR="008A1063" w:rsidRPr="00B24CAB" w:rsidRDefault="008A1063" w:rsidP="000C4CC2">
            <w:pPr>
              <w:pStyle w:val="aff4"/>
              <w:tabs>
                <w:tab w:val="left" w:pos="709"/>
              </w:tabs>
              <w:spacing w:line="276" w:lineRule="auto"/>
              <w:ind w:firstLine="0"/>
              <w:rPr>
                <w:sz w:val="24"/>
                <w:szCs w:val="24"/>
              </w:rPr>
            </w:pPr>
            <w:r w:rsidRPr="00B24CAB">
              <w:rPr>
                <w:sz w:val="24"/>
                <w:szCs w:val="24"/>
              </w:rPr>
              <w:t xml:space="preserve">– повышение качества питьевой воды, поступающей к потребителям; </w:t>
            </w:r>
          </w:p>
          <w:p w:rsidR="008A1063" w:rsidRPr="00B24CAB" w:rsidRDefault="008A1063" w:rsidP="000C4CC2">
            <w:pPr>
              <w:pStyle w:val="aff4"/>
              <w:tabs>
                <w:tab w:val="left" w:pos="709"/>
              </w:tabs>
              <w:spacing w:line="276" w:lineRule="auto"/>
              <w:ind w:firstLine="0"/>
              <w:rPr>
                <w:sz w:val="24"/>
                <w:szCs w:val="24"/>
              </w:rPr>
            </w:pPr>
            <w:r w:rsidRPr="00B24CAB">
              <w:rPr>
                <w:sz w:val="24"/>
                <w:szCs w:val="24"/>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8A1063" w:rsidRPr="00B24CAB" w:rsidRDefault="008A1063" w:rsidP="000C4CC2">
            <w:pPr>
              <w:pStyle w:val="a9"/>
              <w:numPr>
                <w:ilvl w:val="0"/>
                <w:numId w:val="0"/>
              </w:numPr>
              <w:tabs>
                <w:tab w:val="clear" w:pos="680"/>
                <w:tab w:val="num" w:pos="176"/>
              </w:tabs>
              <w:jc w:val="both"/>
              <w:rPr>
                <w:szCs w:val="24"/>
              </w:rPr>
            </w:pPr>
            <w:r w:rsidRPr="00B24CAB">
              <w:rPr>
                <w:szCs w:val="24"/>
              </w:rPr>
              <w:t>– снижение вредного воздействия на окружающую среду.</w:t>
            </w:r>
          </w:p>
        </w:tc>
      </w:tr>
      <w:tr w:rsidR="008A1063" w:rsidRPr="00B24CAB" w:rsidTr="000C4CC2">
        <w:tc>
          <w:tcPr>
            <w:tcW w:w="3652" w:type="dxa"/>
            <w:vAlign w:val="center"/>
          </w:tcPr>
          <w:p w:rsidR="008A1063" w:rsidRPr="00B24CAB" w:rsidRDefault="008A1063" w:rsidP="000C4CC2">
            <w:pPr>
              <w:spacing w:after="0" w:line="240" w:lineRule="auto"/>
              <w:rPr>
                <w:sz w:val="24"/>
                <w:szCs w:val="24"/>
              </w:rPr>
            </w:pPr>
            <w:r w:rsidRPr="00B24CAB">
              <w:rPr>
                <w:sz w:val="24"/>
                <w:szCs w:val="24"/>
              </w:rPr>
              <w:t>Сроки и этапы реализации схемы</w:t>
            </w:r>
          </w:p>
        </w:tc>
        <w:tc>
          <w:tcPr>
            <w:tcW w:w="0" w:type="auto"/>
          </w:tcPr>
          <w:p w:rsidR="008A1063" w:rsidRPr="00B24CAB" w:rsidRDefault="008A1063" w:rsidP="000C4CC2">
            <w:pPr>
              <w:pStyle w:val="aff4"/>
              <w:tabs>
                <w:tab w:val="left" w:pos="709"/>
              </w:tabs>
              <w:spacing w:before="240" w:line="276" w:lineRule="auto"/>
              <w:rPr>
                <w:sz w:val="24"/>
                <w:szCs w:val="24"/>
              </w:rPr>
            </w:pPr>
            <w:r w:rsidRPr="00B24CAB">
              <w:rPr>
                <w:sz w:val="24"/>
                <w:szCs w:val="24"/>
              </w:rPr>
              <w:t xml:space="preserve">Согласно п. </w:t>
            </w:r>
            <w:r w:rsidR="00F6127A" w:rsidRPr="00B24CAB">
              <w:rPr>
                <w:sz w:val="24"/>
                <w:szCs w:val="24"/>
              </w:rPr>
              <w:t>6 Правил</w:t>
            </w:r>
            <w:r w:rsidRPr="00B24CAB">
              <w:rPr>
                <w:sz w:val="24"/>
                <w:szCs w:val="24"/>
              </w:rPr>
              <w:t xml:space="preserve"> разработки и утверждения схем водоснабжения и водоотведения (утв. постановлением Правительства РФ от 5 сентября 2013 года № 782) проекты схем водоснабжения и водоотведения разрабатываются на срок не менее 10 лет.</w:t>
            </w:r>
          </w:p>
          <w:p w:rsidR="008A1063" w:rsidRPr="00B24CAB" w:rsidRDefault="004D3F61" w:rsidP="000C4CC2">
            <w:pPr>
              <w:pStyle w:val="aff4"/>
              <w:tabs>
                <w:tab w:val="left" w:pos="709"/>
              </w:tabs>
              <w:spacing w:before="240" w:line="276" w:lineRule="auto"/>
              <w:rPr>
                <w:sz w:val="24"/>
                <w:szCs w:val="24"/>
              </w:rPr>
            </w:pPr>
            <w:r w:rsidRPr="00B24CAB">
              <w:rPr>
                <w:sz w:val="24"/>
                <w:szCs w:val="24"/>
              </w:rPr>
              <w:t>Срок реализации Схемы – до 2035</w:t>
            </w:r>
            <w:r w:rsidR="008A1063" w:rsidRPr="00B24CAB">
              <w:rPr>
                <w:sz w:val="24"/>
                <w:szCs w:val="24"/>
              </w:rPr>
              <w:t xml:space="preserve"> года.</w:t>
            </w:r>
          </w:p>
        </w:tc>
      </w:tr>
      <w:tr w:rsidR="008A1063" w:rsidRPr="00B24CAB" w:rsidTr="000C4CC2">
        <w:tc>
          <w:tcPr>
            <w:tcW w:w="3652" w:type="dxa"/>
            <w:vAlign w:val="center"/>
          </w:tcPr>
          <w:p w:rsidR="008A1063" w:rsidRPr="00B24CAB" w:rsidRDefault="008A1063" w:rsidP="000C4CC2">
            <w:pPr>
              <w:spacing w:after="0" w:line="240" w:lineRule="auto"/>
              <w:rPr>
                <w:sz w:val="24"/>
                <w:szCs w:val="24"/>
              </w:rPr>
            </w:pPr>
            <w:r w:rsidRPr="00B24CAB">
              <w:rPr>
                <w:sz w:val="24"/>
                <w:szCs w:val="24"/>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0" w:type="auto"/>
          </w:tcPr>
          <w:p w:rsidR="008A1063" w:rsidRPr="00B24CAB" w:rsidRDefault="008A1063" w:rsidP="000C4CC2">
            <w:pPr>
              <w:pStyle w:val="aff4"/>
              <w:tabs>
                <w:tab w:val="left" w:pos="709"/>
              </w:tabs>
              <w:spacing w:line="276" w:lineRule="auto"/>
              <w:ind w:firstLine="34"/>
              <w:rPr>
                <w:sz w:val="24"/>
                <w:szCs w:val="24"/>
              </w:rPr>
            </w:pPr>
            <w:r w:rsidRPr="00B24CAB">
              <w:rPr>
                <w:sz w:val="24"/>
                <w:szCs w:val="24"/>
              </w:rPr>
              <w:t>Целевые показатели развития централизованных систем водоснабжения:</w:t>
            </w:r>
          </w:p>
          <w:p w:rsidR="008A1063" w:rsidRPr="00B24CAB" w:rsidRDefault="008A1063" w:rsidP="000C4CC2">
            <w:pPr>
              <w:pStyle w:val="aff4"/>
              <w:tabs>
                <w:tab w:val="left" w:pos="317"/>
              </w:tabs>
              <w:spacing w:line="276" w:lineRule="auto"/>
              <w:ind w:firstLine="34"/>
              <w:rPr>
                <w:sz w:val="24"/>
                <w:szCs w:val="24"/>
              </w:rPr>
            </w:pPr>
            <w:r w:rsidRPr="00B24CAB">
              <w:rPr>
                <w:sz w:val="24"/>
                <w:szCs w:val="24"/>
              </w:rPr>
              <w:t>•</w:t>
            </w:r>
            <w:r w:rsidRPr="00B24CAB">
              <w:rPr>
                <w:sz w:val="24"/>
                <w:szCs w:val="24"/>
              </w:rPr>
              <w:tab/>
              <w:t>показатели качества воды;</w:t>
            </w:r>
          </w:p>
          <w:p w:rsidR="008A1063" w:rsidRPr="00B24CAB" w:rsidRDefault="008A1063" w:rsidP="000C4CC2">
            <w:pPr>
              <w:pStyle w:val="aff4"/>
              <w:tabs>
                <w:tab w:val="left" w:pos="317"/>
              </w:tabs>
              <w:spacing w:line="276" w:lineRule="auto"/>
              <w:ind w:firstLine="34"/>
              <w:rPr>
                <w:sz w:val="24"/>
                <w:szCs w:val="24"/>
              </w:rPr>
            </w:pPr>
            <w:r w:rsidRPr="00B24CAB">
              <w:rPr>
                <w:sz w:val="24"/>
                <w:szCs w:val="24"/>
              </w:rPr>
              <w:t>•</w:t>
            </w:r>
            <w:r w:rsidRPr="00B24CAB">
              <w:rPr>
                <w:sz w:val="24"/>
                <w:szCs w:val="24"/>
              </w:rPr>
              <w:tab/>
              <w:t>показатели надежности и бесперебойности водоснабжения;</w:t>
            </w:r>
          </w:p>
          <w:p w:rsidR="008A1063" w:rsidRPr="00B24CAB" w:rsidRDefault="008A1063" w:rsidP="000C4CC2">
            <w:pPr>
              <w:pStyle w:val="aff4"/>
              <w:tabs>
                <w:tab w:val="left" w:pos="317"/>
              </w:tabs>
              <w:spacing w:line="276" w:lineRule="auto"/>
              <w:ind w:firstLine="34"/>
              <w:rPr>
                <w:sz w:val="24"/>
                <w:szCs w:val="24"/>
              </w:rPr>
            </w:pPr>
            <w:r w:rsidRPr="00B24CAB">
              <w:rPr>
                <w:sz w:val="24"/>
                <w:szCs w:val="24"/>
              </w:rPr>
              <w:t>•</w:t>
            </w:r>
            <w:r w:rsidRPr="00B24CAB">
              <w:rPr>
                <w:sz w:val="24"/>
                <w:szCs w:val="24"/>
              </w:rPr>
              <w:tab/>
              <w:t>показатели качества обслуживания абонентов;</w:t>
            </w:r>
          </w:p>
          <w:p w:rsidR="008A1063" w:rsidRPr="00B24CAB" w:rsidRDefault="008A1063" w:rsidP="000C4CC2">
            <w:pPr>
              <w:pStyle w:val="aff4"/>
              <w:tabs>
                <w:tab w:val="left" w:pos="317"/>
              </w:tabs>
              <w:spacing w:line="276" w:lineRule="auto"/>
              <w:ind w:firstLine="34"/>
              <w:rPr>
                <w:sz w:val="24"/>
                <w:szCs w:val="24"/>
              </w:rPr>
            </w:pPr>
            <w:r w:rsidRPr="00B24CAB">
              <w:rPr>
                <w:sz w:val="24"/>
                <w:szCs w:val="24"/>
              </w:rPr>
              <w:t>•</w:t>
            </w:r>
            <w:r w:rsidRPr="00B24CAB">
              <w:rPr>
                <w:sz w:val="24"/>
                <w:szCs w:val="24"/>
              </w:rPr>
              <w:tab/>
              <w:t>показатели эффективности использования ресурсов, в том числе сокращение потерь;</w:t>
            </w:r>
          </w:p>
          <w:p w:rsidR="008A1063" w:rsidRPr="00B24CAB" w:rsidRDefault="008A1063" w:rsidP="000C4CC2">
            <w:pPr>
              <w:pStyle w:val="aff4"/>
              <w:tabs>
                <w:tab w:val="left" w:pos="317"/>
              </w:tabs>
              <w:spacing w:line="276" w:lineRule="auto"/>
              <w:ind w:firstLine="34"/>
              <w:rPr>
                <w:sz w:val="24"/>
                <w:szCs w:val="24"/>
              </w:rPr>
            </w:pPr>
            <w:r w:rsidRPr="00B24CAB">
              <w:rPr>
                <w:sz w:val="24"/>
                <w:szCs w:val="24"/>
              </w:rPr>
              <w:t xml:space="preserve">Целевые показатели развития </w:t>
            </w:r>
            <w:r w:rsidR="00F6127A" w:rsidRPr="00B24CAB">
              <w:rPr>
                <w:sz w:val="24"/>
                <w:szCs w:val="24"/>
              </w:rPr>
              <w:t>централизованной системы</w:t>
            </w:r>
            <w:r w:rsidRPr="00B24CAB">
              <w:rPr>
                <w:sz w:val="24"/>
                <w:szCs w:val="24"/>
              </w:rPr>
              <w:t xml:space="preserve"> водоотведения</w:t>
            </w:r>
          </w:p>
          <w:p w:rsidR="008A1063" w:rsidRPr="00B24CAB" w:rsidRDefault="008A1063" w:rsidP="000C4CC2">
            <w:pPr>
              <w:pStyle w:val="aff4"/>
              <w:tabs>
                <w:tab w:val="left" w:pos="317"/>
              </w:tabs>
              <w:spacing w:line="276" w:lineRule="auto"/>
              <w:ind w:firstLine="34"/>
              <w:rPr>
                <w:sz w:val="24"/>
                <w:szCs w:val="24"/>
              </w:rPr>
            </w:pPr>
            <w:r w:rsidRPr="00B24CAB">
              <w:rPr>
                <w:sz w:val="24"/>
                <w:szCs w:val="24"/>
              </w:rPr>
              <w:t>•</w:t>
            </w:r>
            <w:r w:rsidRPr="00B24CAB">
              <w:rPr>
                <w:sz w:val="24"/>
                <w:szCs w:val="24"/>
              </w:rPr>
              <w:tab/>
              <w:t>показатели надежности и бесперебойности водоотведения;</w:t>
            </w:r>
          </w:p>
          <w:p w:rsidR="008A1063" w:rsidRPr="00B24CAB" w:rsidRDefault="008A1063" w:rsidP="000C4CC2">
            <w:pPr>
              <w:pStyle w:val="aff4"/>
              <w:tabs>
                <w:tab w:val="left" w:pos="317"/>
              </w:tabs>
              <w:spacing w:line="276" w:lineRule="auto"/>
              <w:ind w:firstLine="34"/>
              <w:rPr>
                <w:sz w:val="24"/>
                <w:szCs w:val="24"/>
              </w:rPr>
            </w:pPr>
            <w:r w:rsidRPr="00B24CAB">
              <w:rPr>
                <w:sz w:val="24"/>
                <w:szCs w:val="24"/>
              </w:rPr>
              <w:t>•</w:t>
            </w:r>
            <w:r w:rsidRPr="00B24CAB">
              <w:rPr>
                <w:sz w:val="24"/>
                <w:szCs w:val="24"/>
              </w:rPr>
              <w:tab/>
              <w:t>показатели качества обслуживания абонентов;</w:t>
            </w:r>
          </w:p>
          <w:p w:rsidR="008A1063" w:rsidRPr="00B24CAB" w:rsidRDefault="008A1063" w:rsidP="000C4CC2">
            <w:pPr>
              <w:pStyle w:val="aff4"/>
              <w:tabs>
                <w:tab w:val="left" w:pos="317"/>
              </w:tabs>
              <w:spacing w:line="276" w:lineRule="auto"/>
              <w:ind w:firstLine="34"/>
              <w:rPr>
                <w:sz w:val="24"/>
                <w:szCs w:val="24"/>
              </w:rPr>
            </w:pPr>
            <w:r w:rsidRPr="00B24CAB">
              <w:rPr>
                <w:sz w:val="24"/>
                <w:szCs w:val="24"/>
              </w:rPr>
              <w:t>•</w:t>
            </w:r>
            <w:r w:rsidRPr="00B24CAB">
              <w:rPr>
                <w:sz w:val="24"/>
                <w:szCs w:val="24"/>
              </w:rPr>
              <w:tab/>
              <w:t>показатели качества очистки сточных вод;</w:t>
            </w:r>
          </w:p>
          <w:p w:rsidR="008A1063" w:rsidRPr="00B24CAB" w:rsidRDefault="008A1063" w:rsidP="000C4CC2">
            <w:pPr>
              <w:pStyle w:val="aff4"/>
              <w:tabs>
                <w:tab w:val="left" w:pos="317"/>
              </w:tabs>
              <w:spacing w:line="276" w:lineRule="auto"/>
              <w:ind w:firstLine="34"/>
              <w:rPr>
                <w:sz w:val="24"/>
                <w:szCs w:val="24"/>
              </w:rPr>
            </w:pPr>
            <w:r w:rsidRPr="00B24CAB">
              <w:rPr>
                <w:sz w:val="24"/>
                <w:szCs w:val="24"/>
              </w:rPr>
              <w:t>•</w:t>
            </w:r>
            <w:r w:rsidRPr="00B24CAB">
              <w:rPr>
                <w:sz w:val="24"/>
                <w:szCs w:val="24"/>
              </w:rPr>
              <w:tab/>
              <w:t>показатели эффективности использования ресурсов при транспортировке сточных вод;</w:t>
            </w:r>
          </w:p>
          <w:p w:rsidR="008A1063" w:rsidRPr="00B24CAB" w:rsidRDefault="008A1063" w:rsidP="000C4CC2">
            <w:pPr>
              <w:pStyle w:val="aff4"/>
              <w:tabs>
                <w:tab w:val="left" w:pos="317"/>
              </w:tabs>
              <w:spacing w:line="276" w:lineRule="auto"/>
              <w:ind w:firstLine="34"/>
              <w:rPr>
                <w:sz w:val="24"/>
                <w:szCs w:val="24"/>
              </w:rPr>
            </w:pPr>
            <w:r w:rsidRPr="00B24CAB">
              <w:rPr>
                <w:sz w:val="24"/>
                <w:szCs w:val="24"/>
              </w:rPr>
              <w:t>•</w:t>
            </w:r>
            <w:r w:rsidRPr="00B24CAB">
              <w:rPr>
                <w:sz w:val="24"/>
                <w:szCs w:val="24"/>
              </w:rPr>
              <w:tab/>
              <w:t>соотношение цены реализации мероприятий инвестиционной программы и их эффективности.</w:t>
            </w:r>
          </w:p>
        </w:tc>
      </w:tr>
    </w:tbl>
    <w:p w:rsidR="00070A7F" w:rsidRPr="00B24CAB" w:rsidRDefault="00070A7F" w:rsidP="007D2CC6">
      <w:pPr>
        <w:pStyle w:val="13"/>
        <w:jc w:val="both"/>
        <w:rPr>
          <w:highlight w:val="yellow"/>
        </w:rPr>
      </w:pPr>
    </w:p>
    <w:p w:rsidR="00070A7F" w:rsidRPr="00B24CAB" w:rsidRDefault="00070A7F" w:rsidP="007D2CC6">
      <w:pPr>
        <w:pStyle w:val="13"/>
        <w:ind w:left="1069"/>
        <w:jc w:val="both"/>
        <w:rPr>
          <w:highlight w:val="yellow"/>
        </w:rPr>
        <w:sectPr w:rsidR="00070A7F" w:rsidRPr="00B24CAB" w:rsidSect="006D033C">
          <w:footerReference w:type="default" r:id="rId12"/>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B24CAB">
        <w:rPr>
          <w:highlight w:val="yellow"/>
        </w:rPr>
        <w:t xml:space="preserve"> </w:t>
      </w:r>
      <w:bookmarkStart w:id="3" w:name="_Toc360176073"/>
    </w:p>
    <w:p w:rsidR="00070A7F" w:rsidRPr="00B24CAB" w:rsidRDefault="00070A7F" w:rsidP="006D033C">
      <w:pPr>
        <w:pStyle w:val="aff0"/>
        <w:shd w:val="clear" w:color="auto" w:fill="FFFFFF"/>
        <w:spacing w:before="0" w:beforeAutospacing="0" w:after="0" w:afterAutospacing="0"/>
        <w:ind w:firstLine="709"/>
        <w:outlineLvl w:val="0"/>
        <w:rPr>
          <w:sz w:val="32"/>
          <w:szCs w:val="32"/>
        </w:rPr>
      </w:pPr>
      <w:bookmarkStart w:id="4" w:name="_Toc181216391"/>
      <w:r w:rsidRPr="00B24CAB">
        <w:rPr>
          <w:b/>
          <w:sz w:val="32"/>
          <w:szCs w:val="32"/>
        </w:rPr>
        <w:lastRenderedPageBreak/>
        <w:t>Общие сведения</w:t>
      </w:r>
      <w:bookmarkEnd w:id="4"/>
      <w:r w:rsidRPr="00B24CAB">
        <w:rPr>
          <w:b/>
          <w:sz w:val="32"/>
          <w:szCs w:val="32"/>
        </w:rPr>
        <w:t xml:space="preserve"> </w:t>
      </w:r>
    </w:p>
    <w:p w:rsidR="00B24CAB" w:rsidRPr="00B24CAB" w:rsidRDefault="003E0C97" w:rsidP="003E72C0">
      <w:pPr>
        <w:spacing w:before="240" w:after="0"/>
        <w:ind w:left="20" w:firstLine="689"/>
        <w:jc w:val="both"/>
        <w:rPr>
          <w:sz w:val="24"/>
          <w:szCs w:val="24"/>
        </w:rPr>
      </w:pPr>
      <w:r>
        <w:rPr>
          <w:sz w:val="24"/>
          <w:szCs w:val="24"/>
        </w:rPr>
        <w:t>МО</w:t>
      </w:r>
      <w:r w:rsidR="00B24CAB" w:rsidRPr="00B24CAB">
        <w:rPr>
          <w:sz w:val="24"/>
          <w:szCs w:val="24"/>
        </w:rPr>
        <w:t xml:space="preserve"> </w:t>
      </w:r>
      <w:proofErr w:type="spellStart"/>
      <w:r w:rsidR="00B24CAB" w:rsidRPr="00B24CAB">
        <w:rPr>
          <w:sz w:val="24"/>
          <w:szCs w:val="24"/>
        </w:rPr>
        <w:t>Манае</w:t>
      </w:r>
      <w:r w:rsidR="00A211E3">
        <w:rPr>
          <w:sz w:val="24"/>
          <w:szCs w:val="24"/>
        </w:rPr>
        <w:t>н</w:t>
      </w:r>
      <w:r w:rsidR="00B24CAB" w:rsidRPr="00B24CAB">
        <w:rPr>
          <w:sz w:val="24"/>
          <w:szCs w:val="24"/>
        </w:rPr>
        <w:t>ское</w:t>
      </w:r>
      <w:proofErr w:type="spellEnd"/>
      <w:r w:rsidR="00B24CAB" w:rsidRPr="00B24CAB">
        <w:rPr>
          <w:sz w:val="24"/>
          <w:szCs w:val="24"/>
        </w:rPr>
        <w:t xml:space="preserve"> входит в состав </w:t>
      </w:r>
      <w:proofErr w:type="spellStart"/>
      <w:r w:rsidR="00B24CAB" w:rsidRPr="00B24CAB">
        <w:rPr>
          <w:sz w:val="24"/>
          <w:szCs w:val="24"/>
        </w:rPr>
        <w:t>Арсеньевского</w:t>
      </w:r>
      <w:proofErr w:type="spellEnd"/>
      <w:r w:rsidR="00B24CAB" w:rsidRPr="00B24CAB">
        <w:rPr>
          <w:sz w:val="24"/>
          <w:szCs w:val="24"/>
        </w:rPr>
        <w:t xml:space="preserve"> муниципального района. </w:t>
      </w:r>
    </w:p>
    <w:p w:rsidR="00B24CAB" w:rsidRPr="00B24CAB" w:rsidRDefault="00B24CAB" w:rsidP="00B24CAB">
      <w:pPr>
        <w:spacing w:after="0"/>
        <w:ind w:left="20" w:firstLine="689"/>
        <w:jc w:val="both"/>
        <w:rPr>
          <w:sz w:val="24"/>
          <w:szCs w:val="24"/>
        </w:rPr>
      </w:pPr>
      <w:r w:rsidRPr="00B24CAB">
        <w:rPr>
          <w:sz w:val="24"/>
          <w:szCs w:val="24"/>
        </w:rPr>
        <w:t xml:space="preserve">Площадь поселения 397 </w:t>
      </w:r>
      <w:proofErr w:type="spellStart"/>
      <w:r w:rsidR="001F73C4">
        <w:rPr>
          <w:sz w:val="24"/>
          <w:szCs w:val="24"/>
        </w:rPr>
        <w:t>тыс</w:t>
      </w:r>
      <w:r w:rsidRPr="00B24CAB">
        <w:rPr>
          <w:sz w:val="24"/>
          <w:szCs w:val="24"/>
        </w:rPr>
        <w:t>.кв.км</w:t>
      </w:r>
      <w:proofErr w:type="spellEnd"/>
      <w:r w:rsidRPr="00B24CAB">
        <w:rPr>
          <w:sz w:val="24"/>
          <w:szCs w:val="24"/>
        </w:rPr>
        <w:t xml:space="preserve">. </w:t>
      </w:r>
    </w:p>
    <w:p w:rsidR="00B24CAB" w:rsidRPr="00B24CAB" w:rsidRDefault="00B24CAB" w:rsidP="00B24CAB">
      <w:pPr>
        <w:spacing w:after="0"/>
        <w:ind w:left="20" w:firstLine="689"/>
        <w:jc w:val="both"/>
        <w:rPr>
          <w:sz w:val="24"/>
          <w:szCs w:val="24"/>
        </w:rPr>
      </w:pPr>
      <w:r w:rsidRPr="00B24CAB">
        <w:rPr>
          <w:sz w:val="24"/>
          <w:szCs w:val="24"/>
        </w:rPr>
        <w:t xml:space="preserve">В состав </w:t>
      </w:r>
      <w:r w:rsidR="003E0C97">
        <w:rPr>
          <w:sz w:val="24"/>
          <w:szCs w:val="24"/>
        </w:rPr>
        <w:t>МО</w:t>
      </w:r>
      <w:r w:rsidRPr="00B24CAB">
        <w:rPr>
          <w:sz w:val="24"/>
          <w:szCs w:val="24"/>
        </w:rPr>
        <w:t xml:space="preserve"> входят 35 населенных пунктов: Центральный, .</w:t>
      </w:r>
      <w:proofErr w:type="spellStart"/>
      <w:r w:rsidRPr="00B24CAB">
        <w:rPr>
          <w:sz w:val="24"/>
          <w:szCs w:val="24"/>
        </w:rPr>
        <w:t>с</w:t>
      </w:r>
      <w:proofErr w:type="gramStart"/>
      <w:r w:rsidRPr="00B24CAB">
        <w:rPr>
          <w:sz w:val="24"/>
          <w:szCs w:val="24"/>
        </w:rPr>
        <w:t>.М</w:t>
      </w:r>
      <w:proofErr w:type="gramEnd"/>
      <w:r w:rsidRPr="00B24CAB">
        <w:rPr>
          <w:sz w:val="24"/>
          <w:szCs w:val="24"/>
        </w:rPr>
        <w:t>анаенки</w:t>
      </w:r>
      <w:proofErr w:type="spellEnd"/>
      <w:r w:rsidRPr="00B24CAB">
        <w:rPr>
          <w:sz w:val="24"/>
          <w:szCs w:val="24"/>
        </w:rPr>
        <w:t xml:space="preserve">, </w:t>
      </w:r>
      <w:proofErr w:type="spellStart"/>
      <w:r w:rsidRPr="00B24CAB">
        <w:rPr>
          <w:sz w:val="24"/>
          <w:szCs w:val="24"/>
        </w:rPr>
        <w:t>д.Миново</w:t>
      </w:r>
      <w:proofErr w:type="spellEnd"/>
      <w:r w:rsidRPr="00B24CAB">
        <w:rPr>
          <w:sz w:val="24"/>
          <w:szCs w:val="24"/>
        </w:rPr>
        <w:t xml:space="preserve">, </w:t>
      </w:r>
      <w:proofErr w:type="spellStart"/>
      <w:r w:rsidRPr="00B24CAB">
        <w:rPr>
          <w:sz w:val="24"/>
          <w:szCs w:val="24"/>
        </w:rPr>
        <w:t>с.Кузьменки</w:t>
      </w:r>
      <w:proofErr w:type="spellEnd"/>
      <w:r w:rsidRPr="00B24CAB">
        <w:rPr>
          <w:sz w:val="24"/>
          <w:szCs w:val="24"/>
        </w:rPr>
        <w:t xml:space="preserve">, </w:t>
      </w:r>
      <w:proofErr w:type="spellStart"/>
      <w:r w:rsidRPr="00B24CAB">
        <w:rPr>
          <w:sz w:val="24"/>
          <w:szCs w:val="24"/>
        </w:rPr>
        <w:t>д.Лелюхино</w:t>
      </w:r>
      <w:proofErr w:type="spellEnd"/>
      <w:r w:rsidRPr="00B24CAB">
        <w:rPr>
          <w:sz w:val="24"/>
          <w:szCs w:val="24"/>
        </w:rPr>
        <w:t xml:space="preserve">, п. </w:t>
      </w:r>
      <w:proofErr w:type="spellStart"/>
      <w:r w:rsidRPr="00B24CAB">
        <w:rPr>
          <w:sz w:val="24"/>
          <w:szCs w:val="24"/>
        </w:rPr>
        <w:t>Красноселье</w:t>
      </w:r>
      <w:proofErr w:type="spellEnd"/>
      <w:r w:rsidRPr="00B24CAB">
        <w:rPr>
          <w:sz w:val="24"/>
          <w:szCs w:val="24"/>
        </w:rPr>
        <w:t xml:space="preserve">, </w:t>
      </w:r>
      <w:proofErr w:type="spellStart"/>
      <w:r w:rsidRPr="00B24CAB">
        <w:rPr>
          <w:sz w:val="24"/>
          <w:szCs w:val="24"/>
        </w:rPr>
        <w:t>д.Рыдань</w:t>
      </w:r>
      <w:proofErr w:type="spellEnd"/>
      <w:r w:rsidRPr="00B24CAB">
        <w:rPr>
          <w:sz w:val="24"/>
          <w:szCs w:val="24"/>
        </w:rPr>
        <w:t xml:space="preserve">, </w:t>
      </w:r>
      <w:proofErr w:type="spellStart"/>
      <w:r w:rsidRPr="00B24CAB">
        <w:rPr>
          <w:sz w:val="24"/>
          <w:szCs w:val="24"/>
        </w:rPr>
        <w:t>с.Сороколетово</w:t>
      </w:r>
      <w:proofErr w:type="spellEnd"/>
      <w:r w:rsidRPr="00B24CAB">
        <w:rPr>
          <w:sz w:val="24"/>
          <w:szCs w:val="24"/>
        </w:rPr>
        <w:t xml:space="preserve">, </w:t>
      </w:r>
      <w:proofErr w:type="spellStart"/>
      <w:r w:rsidRPr="00B24CAB">
        <w:rPr>
          <w:sz w:val="24"/>
          <w:szCs w:val="24"/>
        </w:rPr>
        <w:t>Сороколетовское</w:t>
      </w:r>
      <w:proofErr w:type="spellEnd"/>
      <w:r w:rsidRPr="00B24CAB">
        <w:rPr>
          <w:sz w:val="24"/>
          <w:szCs w:val="24"/>
        </w:rPr>
        <w:t xml:space="preserve"> лесничество, </w:t>
      </w:r>
      <w:proofErr w:type="spellStart"/>
      <w:r w:rsidRPr="00B24CAB">
        <w:rPr>
          <w:sz w:val="24"/>
          <w:szCs w:val="24"/>
        </w:rPr>
        <w:t>д.Спасские</w:t>
      </w:r>
      <w:proofErr w:type="spellEnd"/>
      <w:r w:rsidRPr="00B24CAB">
        <w:rPr>
          <w:sz w:val="24"/>
          <w:szCs w:val="24"/>
        </w:rPr>
        <w:t xml:space="preserve"> Выселки, </w:t>
      </w:r>
      <w:proofErr w:type="spellStart"/>
      <w:r w:rsidRPr="00B24CAB">
        <w:rPr>
          <w:sz w:val="24"/>
          <w:szCs w:val="24"/>
        </w:rPr>
        <w:t>д.Б.Голубочки</w:t>
      </w:r>
      <w:proofErr w:type="spellEnd"/>
      <w:r w:rsidRPr="00B24CAB">
        <w:rPr>
          <w:sz w:val="24"/>
          <w:szCs w:val="24"/>
        </w:rPr>
        <w:t xml:space="preserve">, </w:t>
      </w:r>
      <w:proofErr w:type="spellStart"/>
      <w:r w:rsidRPr="00B24CAB">
        <w:rPr>
          <w:sz w:val="24"/>
          <w:szCs w:val="24"/>
        </w:rPr>
        <w:t>п.Батурский</w:t>
      </w:r>
      <w:proofErr w:type="spellEnd"/>
      <w:r w:rsidRPr="00B24CAB">
        <w:rPr>
          <w:sz w:val="24"/>
          <w:szCs w:val="24"/>
        </w:rPr>
        <w:t xml:space="preserve">, </w:t>
      </w:r>
      <w:proofErr w:type="spellStart"/>
      <w:r w:rsidRPr="00B24CAB">
        <w:rPr>
          <w:sz w:val="24"/>
          <w:szCs w:val="24"/>
        </w:rPr>
        <w:t>с.Комарево</w:t>
      </w:r>
      <w:proofErr w:type="spellEnd"/>
      <w:r w:rsidRPr="00B24CAB">
        <w:rPr>
          <w:sz w:val="24"/>
          <w:szCs w:val="24"/>
        </w:rPr>
        <w:t xml:space="preserve">, </w:t>
      </w:r>
      <w:proofErr w:type="spellStart"/>
      <w:r w:rsidRPr="00B24CAB">
        <w:rPr>
          <w:sz w:val="24"/>
          <w:szCs w:val="24"/>
        </w:rPr>
        <w:t>д.М.голубочки</w:t>
      </w:r>
      <w:proofErr w:type="spellEnd"/>
      <w:r w:rsidRPr="00B24CAB">
        <w:rPr>
          <w:sz w:val="24"/>
          <w:szCs w:val="24"/>
        </w:rPr>
        <w:t xml:space="preserve">, </w:t>
      </w:r>
      <w:proofErr w:type="spellStart"/>
      <w:r w:rsidRPr="00B24CAB">
        <w:rPr>
          <w:sz w:val="24"/>
          <w:szCs w:val="24"/>
        </w:rPr>
        <w:t>д.Н.Ростоки</w:t>
      </w:r>
      <w:proofErr w:type="spellEnd"/>
      <w:r w:rsidRPr="00B24CAB">
        <w:rPr>
          <w:sz w:val="24"/>
          <w:szCs w:val="24"/>
        </w:rPr>
        <w:t xml:space="preserve">, </w:t>
      </w:r>
      <w:proofErr w:type="spellStart"/>
      <w:r w:rsidRPr="00B24CAB">
        <w:rPr>
          <w:sz w:val="24"/>
          <w:szCs w:val="24"/>
        </w:rPr>
        <w:t>д.Протасово</w:t>
      </w:r>
      <w:proofErr w:type="spellEnd"/>
      <w:r w:rsidRPr="00B24CAB">
        <w:rPr>
          <w:sz w:val="24"/>
          <w:szCs w:val="24"/>
        </w:rPr>
        <w:t xml:space="preserve">, </w:t>
      </w:r>
      <w:proofErr w:type="spellStart"/>
      <w:r w:rsidRPr="00B24CAB">
        <w:rPr>
          <w:sz w:val="24"/>
          <w:szCs w:val="24"/>
        </w:rPr>
        <w:t>д.Поляны</w:t>
      </w:r>
      <w:proofErr w:type="spellEnd"/>
      <w:r w:rsidRPr="00B24CAB">
        <w:rPr>
          <w:sz w:val="24"/>
          <w:szCs w:val="24"/>
        </w:rPr>
        <w:t xml:space="preserve">, </w:t>
      </w:r>
      <w:proofErr w:type="spellStart"/>
      <w:r w:rsidRPr="00B24CAB">
        <w:rPr>
          <w:sz w:val="24"/>
          <w:szCs w:val="24"/>
        </w:rPr>
        <w:t>д.Ср.Ростоки</w:t>
      </w:r>
      <w:proofErr w:type="spellEnd"/>
      <w:r w:rsidRPr="00B24CAB">
        <w:rPr>
          <w:sz w:val="24"/>
          <w:szCs w:val="24"/>
        </w:rPr>
        <w:t xml:space="preserve">, </w:t>
      </w:r>
      <w:proofErr w:type="spellStart"/>
      <w:r w:rsidRPr="00B24CAB">
        <w:rPr>
          <w:sz w:val="24"/>
          <w:szCs w:val="24"/>
        </w:rPr>
        <w:t>с.Фурсово</w:t>
      </w:r>
      <w:proofErr w:type="spellEnd"/>
      <w:r w:rsidRPr="00B24CAB">
        <w:rPr>
          <w:sz w:val="24"/>
          <w:szCs w:val="24"/>
        </w:rPr>
        <w:t xml:space="preserve">, </w:t>
      </w:r>
      <w:proofErr w:type="spellStart"/>
      <w:r w:rsidRPr="00B24CAB">
        <w:rPr>
          <w:sz w:val="24"/>
          <w:szCs w:val="24"/>
        </w:rPr>
        <w:t>д.Хлопово</w:t>
      </w:r>
      <w:proofErr w:type="spellEnd"/>
      <w:r w:rsidRPr="00B24CAB">
        <w:rPr>
          <w:sz w:val="24"/>
          <w:szCs w:val="24"/>
        </w:rPr>
        <w:t xml:space="preserve">, </w:t>
      </w:r>
      <w:proofErr w:type="spellStart"/>
      <w:r w:rsidRPr="00B24CAB">
        <w:rPr>
          <w:sz w:val="24"/>
          <w:szCs w:val="24"/>
        </w:rPr>
        <w:t>д.Прилепы</w:t>
      </w:r>
      <w:proofErr w:type="spellEnd"/>
      <w:r w:rsidRPr="00B24CAB">
        <w:rPr>
          <w:sz w:val="24"/>
          <w:szCs w:val="24"/>
        </w:rPr>
        <w:t xml:space="preserve">, </w:t>
      </w:r>
      <w:proofErr w:type="spellStart"/>
      <w:r w:rsidRPr="00B24CAB">
        <w:rPr>
          <w:sz w:val="24"/>
          <w:szCs w:val="24"/>
        </w:rPr>
        <w:t>д.Колодези</w:t>
      </w:r>
      <w:proofErr w:type="spellEnd"/>
      <w:r w:rsidRPr="00B24CAB">
        <w:rPr>
          <w:sz w:val="24"/>
          <w:szCs w:val="24"/>
        </w:rPr>
        <w:t xml:space="preserve">, </w:t>
      </w:r>
      <w:proofErr w:type="spellStart"/>
      <w:r w:rsidRPr="00B24CAB">
        <w:rPr>
          <w:sz w:val="24"/>
          <w:szCs w:val="24"/>
        </w:rPr>
        <w:t>д.Стрикино</w:t>
      </w:r>
      <w:proofErr w:type="spellEnd"/>
      <w:r w:rsidRPr="00B24CAB">
        <w:rPr>
          <w:sz w:val="24"/>
          <w:szCs w:val="24"/>
        </w:rPr>
        <w:t xml:space="preserve">, </w:t>
      </w:r>
      <w:proofErr w:type="spellStart"/>
      <w:r w:rsidRPr="00B24CAB">
        <w:rPr>
          <w:sz w:val="24"/>
          <w:szCs w:val="24"/>
        </w:rPr>
        <w:t>п.Мощевский</w:t>
      </w:r>
      <w:proofErr w:type="spellEnd"/>
      <w:r w:rsidRPr="00B24CAB">
        <w:rPr>
          <w:sz w:val="24"/>
          <w:szCs w:val="24"/>
        </w:rPr>
        <w:t xml:space="preserve">, </w:t>
      </w:r>
      <w:proofErr w:type="spellStart"/>
      <w:r w:rsidRPr="00B24CAB">
        <w:rPr>
          <w:sz w:val="24"/>
          <w:szCs w:val="24"/>
        </w:rPr>
        <w:t>д.Бандиково</w:t>
      </w:r>
      <w:proofErr w:type="spellEnd"/>
      <w:r w:rsidRPr="00B24CAB">
        <w:rPr>
          <w:sz w:val="24"/>
          <w:szCs w:val="24"/>
        </w:rPr>
        <w:t xml:space="preserve">, </w:t>
      </w:r>
      <w:proofErr w:type="spellStart"/>
      <w:r w:rsidRPr="00B24CAB">
        <w:rPr>
          <w:sz w:val="24"/>
          <w:szCs w:val="24"/>
        </w:rPr>
        <w:t>д.Дерюжкино</w:t>
      </w:r>
      <w:proofErr w:type="spellEnd"/>
      <w:r w:rsidRPr="00B24CAB">
        <w:rPr>
          <w:sz w:val="24"/>
          <w:szCs w:val="24"/>
        </w:rPr>
        <w:t xml:space="preserve">, </w:t>
      </w:r>
      <w:proofErr w:type="spellStart"/>
      <w:r w:rsidRPr="00B24CAB">
        <w:rPr>
          <w:sz w:val="24"/>
          <w:szCs w:val="24"/>
        </w:rPr>
        <w:t>д.Корытинка</w:t>
      </w:r>
      <w:proofErr w:type="spellEnd"/>
      <w:r w:rsidRPr="00B24CAB">
        <w:rPr>
          <w:sz w:val="24"/>
          <w:szCs w:val="24"/>
        </w:rPr>
        <w:t xml:space="preserve">, с. </w:t>
      </w:r>
      <w:proofErr w:type="spellStart"/>
      <w:r w:rsidRPr="00B24CAB">
        <w:rPr>
          <w:sz w:val="24"/>
          <w:szCs w:val="24"/>
        </w:rPr>
        <w:t>Араны</w:t>
      </w:r>
      <w:proofErr w:type="spellEnd"/>
      <w:r w:rsidRPr="00B24CAB">
        <w:rPr>
          <w:sz w:val="24"/>
          <w:szCs w:val="24"/>
        </w:rPr>
        <w:t xml:space="preserve">, </w:t>
      </w:r>
      <w:proofErr w:type="spellStart"/>
      <w:r w:rsidRPr="00B24CAB">
        <w:rPr>
          <w:sz w:val="24"/>
          <w:szCs w:val="24"/>
        </w:rPr>
        <w:t>д</w:t>
      </w:r>
      <w:proofErr w:type="gramStart"/>
      <w:r w:rsidRPr="00B24CAB">
        <w:rPr>
          <w:sz w:val="24"/>
          <w:szCs w:val="24"/>
        </w:rPr>
        <w:t>.П</w:t>
      </w:r>
      <w:proofErr w:type="gramEnd"/>
      <w:r w:rsidRPr="00B24CAB">
        <w:rPr>
          <w:sz w:val="24"/>
          <w:szCs w:val="24"/>
        </w:rPr>
        <w:t>есочное</w:t>
      </w:r>
      <w:proofErr w:type="spellEnd"/>
      <w:r w:rsidRPr="00B24CAB">
        <w:rPr>
          <w:sz w:val="24"/>
          <w:szCs w:val="24"/>
        </w:rPr>
        <w:t xml:space="preserve">, </w:t>
      </w:r>
      <w:proofErr w:type="spellStart"/>
      <w:r w:rsidRPr="00B24CAB">
        <w:rPr>
          <w:sz w:val="24"/>
          <w:szCs w:val="24"/>
        </w:rPr>
        <w:t>п.Нагорный</w:t>
      </w:r>
      <w:proofErr w:type="spellEnd"/>
      <w:r w:rsidRPr="00B24CAB">
        <w:rPr>
          <w:sz w:val="24"/>
          <w:szCs w:val="24"/>
        </w:rPr>
        <w:t xml:space="preserve">, </w:t>
      </w:r>
      <w:proofErr w:type="spellStart"/>
      <w:r w:rsidRPr="00B24CAB">
        <w:rPr>
          <w:sz w:val="24"/>
          <w:szCs w:val="24"/>
        </w:rPr>
        <w:t>п.Огневой</w:t>
      </w:r>
      <w:proofErr w:type="spellEnd"/>
      <w:r w:rsidRPr="00B24CAB">
        <w:rPr>
          <w:sz w:val="24"/>
          <w:szCs w:val="24"/>
        </w:rPr>
        <w:t xml:space="preserve">, Рыбкин-1, Рыбкин2, </w:t>
      </w:r>
      <w:proofErr w:type="spellStart"/>
      <w:r w:rsidRPr="00B24CAB">
        <w:rPr>
          <w:sz w:val="24"/>
          <w:szCs w:val="24"/>
        </w:rPr>
        <w:t>д.Бутырки</w:t>
      </w:r>
      <w:proofErr w:type="spellEnd"/>
      <w:r w:rsidRPr="00B24CAB">
        <w:rPr>
          <w:sz w:val="24"/>
          <w:szCs w:val="24"/>
        </w:rPr>
        <w:t xml:space="preserve">, </w:t>
      </w:r>
      <w:proofErr w:type="spellStart"/>
      <w:r w:rsidRPr="00B24CAB">
        <w:rPr>
          <w:sz w:val="24"/>
          <w:szCs w:val="24"/>
        </w:rPr>
        <w:t>п.Красный</w:t>
      </w:r>
      <w:proofErr w:type="spellEnd"/>
      <w:r w:rsidRPr="00B24CAB">
        <w:rPr>
          <w:sz w:val="24"/>
          <w:szCs w:val="24"/>
        </w:rPr>
        <w:t>.</w:t>
      </w:r>
    </w:p>
    <w:p w:rsidR="00B24CAB" w:rsidRPr="00B24CAB" w:rsidRDefault="00B24CAB" w:rsidP="00B24CAB">
      <w:pPr>
        <w:spacing w:after="0"/>
        <w:ind w:left="20" w:firstLine="689"/>
        <w:jc w:val="both"/>
        <w:rPr>
          <w:sz w:val="24"/>
          <w:szCs w:val="24"/>
        </w:rPr>
      </w:pPr>
      <w:r w:rsidRPr="00B24CAB">
        <w:rPr>
          <w:sz w:val="24"/>
          <w:szCs w:val="24"/>
        </w:rPr>
        <w:t xml:space="preserve">Общая численность прописанного населения поселения - </w:t>
      </w:r>
      <w:r>
        <w:rPr>
          <w:sz w:val="24"/>
          <w:szCs w:val="24"/>
        </w:rPr>
        <w:t>2031</w:t>
      </w:r>
      <w:r w:rsidRPr="00B24CAB">
        <w:rPr>
          <w:sz w:val="24"/>
          <w:szCs w:val="24"/>
        </w:rPr>
        <w:t xml:space="preserve"> человек. Общая численность населения, проживающего в летний период - 3000 человек МО </w:t>
      </w:r>
      <w:proofErr w:type="spellStart"/>
      <w:r w:rsidRPr="00B24CAB">
        <w:rPr>
          <w:sz w:val="24"/>
          <w:szCs w:val="24"/>
        </w:rPr>
        <w:t>Манаенское</w:t>
      </w:r>
      <w:proofErr w:type="spellEnd"/>
      <w:r w:rsidRPr="00B24CAB">
        <w:rPr>
          <w:sz w:val="24"/>
          <w:szCs w:val="24"/>
        </w:rPr>
        <w:t xml:space="preserve"> расположено в </w:t>
      </w:r>
      <w:proofErr w:type="gramStart"/>
      <w:r w:rsidRPr="00B24CAB">
        <w:rPr>
          <w:sz w:val="24"/>
          <w:szCs w:val="24"/>
        </w:rPr>
        <w:t>средней</w:t>
      </w:r>
      <w:proofErr w:type="gramEnd"/>
      <w:r w:rsidRPr="00B24CAB">
        <w:rPr>
          <w:sz w:val="24"/>
          <w:szCs w:val="24"/>
        </w:rPr>
        <w:t xml:space="preserve">, где климат умеренно континентальный, подвержен влиянию северных и северо-восточных ветров. Разница средних температур лета и зимы достигает 28 градусов. Наибольшее тепло наблюдается в июле, средняя температура этого месяца колеблется в пределах +18 градусов. Средняя температура января -10 градусов. Первые заморозки наступают в конце сентября, устойчивый снежный покров ложится в ноябре. В среднем к 10 апреля снежный покров сходит. Облачность в году довольно значительная, особенно в ноябре-декабре. Годовое количество осадков около 50 сантиметров, причем большая часть их приходится на лето. Почву в окрестностях самого города составляет деградированный чернозем. </w:t>
      </w:r>
    </w:p>
    <w:p w:rsidR="00B24CAB" w:rsidRDefault="00B24CAB" w:rsidP="003E72C0">
      <w:pPr>
        <w:spacing w:before="240" w:after="0"/>
        <w:ind w:left="20" w:firstLine="689"/>
        <w:jc w:val="both"/>
      </w:pPr>
    </w:p>
    <w:p w:rsidR="003E72C0" w:rsidRPr="00B24CAB" w:rsidRDefault="003E72C0" w:rsidP="003E72C0">
      <w:pPr>
        <w:spacing w:before="240" w:after="0"/>
        <w:ind w:left="20" w:firstLine="689"/>
        <w:jc w:val="both"/>
        <w:rPr>
          <w:sz w:val="24"/>
          <w:szCs w:val="24"/>
          <w:highlight w:val="yellow"/>
        </w:rPr>
      </w:pPr>
    </w:p>
    <w:p w:rsidR="003E72C0" w:rsidRPr="00B24CAB" w:rsidRDefault="003E72C0" w:rsidP="00691544">
      <w:pPr>
        <w:spacing w:before="240" w:after="0"/>
        <w:ind w:left="20" w:firstLine="689"/>
        <w:jc w:val="both"/>
        <w:rPr>
          <w:sz w:val="24"/>
          <w:szCs w:val="24"/>
          <w:highlight w:val="yellow"/>
        </w:rPr>
      </w:pPr>
    </w:p>
    <w:p w:rsidR="005A3E92" w:rsidRPr="00B24CAB" w:rsidRDefault="005A3E92" w:rsidP="008A1063">
      <w:pPr>
        <w:spacing w:before="240" w:after="0"/>
        <w:ind w:left="20" w:firstLine="689"/>
        <w:jc w:val="both"/>
        <w:rPr>
          <w:highlight w:val="yellow"/>
        </w:rPr>
      </w:pPr>
    </w:p>
    <w:p w:rsidR="005A3E92" w:rsidRPr="00B24CAB" w:rsidRDefault="005A3E92" w:rsidP="008A1063">
      <w:pPr>
        <w:spacing w:before="240" w:after="0"/>
        <w:ind w:left="20" w:firstLine="689"/>
        <w:jc w:val="both"/>
        <w:rPr>
          <w:rFonts w:eastAsia="Arial Unicode MS"/>
          <w:sz w:val="24"/>
          <w:szCs w:val="24"/>
          <w:highlight w:val="yellow"/>
          <w:lang w:eastAsia="ru-RU"/>
        </w:rPr>
      </w:pPr>
    </w:p>
    <w:p w:rsidR="004D3F61" w:rsidRPr="00B24CAB" w:rsidRDefault="004D3F61" w:rsidP="008A1063">
      <w:pPr>
        <w:spacing w:after="0"/>
        <w:ind w:left="20" w:firstLine="689"/>
        <w:jc w:val="both"/>
        <w:rPr>
          <w:rFonts w:eastAsia="Arial Unicode MS"/>
          <w:sz w:val="24"/>
          <w:szCs w:val="24"/>
          <w:highlight w:val="yellow"/>
          <w:lang w:eastAsia="ru-RU"/>
        </w:rPr>
      </w:pPr>
    </w:p>
    <w:p w:rsidR="008A1063" w:rsidRPr="00B24CAB" w:rsidRDefault="008A1063">
      <w:pPr>
        <w:spacing w:after="0" w:line="240" w:lineRule="auto"/>
        <w:rPr>
          <w:sz w:val="32"/>
          <w:highlight w:val="yellow"/>
        </w:rPr>
        <w:sectPr w:rsidR="008A1063" w:rsidRPr="00B24CAB" w:rsidSect="008A1063">
          <w:pgSz w:w="11906" w:h="16838" w:code="9"/>
          <w:pgMar w:top="851" w:right="1134" w:bottom="1701" w:left="1134"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5" w:name="_Toc379439678"/>
    </w:p>
    <w:p w:rsidR="003E72C0" w:rsidRPr="00B24CAB" w:rsidRDefault="003E0C97" w:rsidP="005A3E92">
      <w:pPr>
        <w:spacing w:after="0" w:line="240" w:lineRule="auto"/>
        <w:jc w:val="center"/>
      </w:pPr>
      <w:r>
        <w:rPr>
          <w:noProof/>
          <w:sz w:val="26"/>
          <w:szCs w:val="26"/>
          <w:lang w:eastAsia="ru-RU"/>
        </w:rPr>
        <w:lastRenderedPageBreak/>
        <w:pict>
          <v:shape id="_x0000_i1026" type="#_x0000_t75" style="width:6in;height:605.9pt">
            <v:imagedata r:id="rId13" o:title="1"/>
          </v:shape>
        </w:pict>
      </w:r>
    </w:p>
    <w:p w:rsidR="008A1063" w:rsidRPr="00A83C82" w:rsidRDefault="008A1063" w:rsidP="008A1063">
      <w:pPr>
        <w:pStyle w:val="af6"/>
        <w:jc w:val="center"/>
        <w:rPr>
          <w:color w:val="auto"/>
          <w:sz w:val="20"/>
        </w:rPr>
      </w:pPr>
      <w:r w:rsidRPr="00B24CAB">
        <w:rPr>
          <w:color w:val="auto"/>
          <w:sz w:val="20"/>
        </w:rPr>
        <w:t xml:space="preserve">Рисунок </w:t>
      </w:r>
      <w:r w:rsidRPr="00B24CAB">
        <w:rPr>
          <w:color w:val="auto"/>
          <w:sz w:val="20"/>
        </w:rPr>
        <w:fldChar w:fldCharType="begin"/>
      </w:r>
      <w:r w:rsidRPr="00B24CAB">
        <w:rPr>
          <w:color w:val="auto"/>
          <w:sz w:val="20"/>
        </w:rPr>
        <w:instrText xml:space="preserve"> SEQ Рисунок \* ARABIC </w:instrText>
      </w:r>
      <w:r w:rsidRPr="00B24CAB">
        <w:rPr>
          <w:color w:val="auto"/>
          <w:sz w:val="20"/>
        </w:rPr>
        <w:fldChar w:fldCharType="separate"/>
      </w:r>
      <w:r w:rsidR="004E261C" w:rsidRPr="00B24CAB">
        <w:rPr>
          <w:color w:val="auto"/>
          <w:sz w:val="20"/>
        </w:rPr>
        <w:t>1</w:t>
      </w:r>
      <w:r w:rsidRPr="00B24CAB">
        <w:rPr>
          <w:color w:val="auto"/>
          <w:sz w:val="20"/>
        </w:rPr>
        <w:fldChar w:fldCharType="end"/>
      </w:r>
      <w:r w:rsidRPr="00B24CAB">
        <w:rPr>
          <w:color w:val="auto"/>
          <w:sz w:val="20"/>
        </w:rPr>
        <w:t xml:space="preserve"> </w:t>
      </w:r>
      <w:r w:rsidR="005A3E92" w:rsidRPr="00B24CAB">
        <w:rPr>
          <w:color w:val="auto"/>
          <w:sz w:val="20"/>
        </w:rPr>
        <w:t xml:space="preserve">Расположения </w:t>
      </w:r>
      <w:r w:rsidR="003E0C97">
        <w:rPr>
          <w:color w:val="auto"/>
          <w:sz w:val="20"/>
        </w:rPr>
        <w:t>МО</w:t>
      </w:r>
      <w:r w:rsidR="00A83C82" w:rsidRPr="00A83C82">
        <w:rPr>
          <w:color w:val="auto"/>
          <w:sz w:val="20"/>
        </w:rPr>
        <w:t xml:space="preserve"> </w:t>
      </w:r>
      <w:proofErr w:type="spellStart"/>
      <w:r w:rsidR="00A83C82" w:rsidRPr="00A83C82">
        <w:rPr>
          <w:color w:val="auto"/>
          <w:sz w:val="20"/>
        </w:rPr>
        <w:t>Манае</w:t>
      </w:r>
      <w:r w:rsidR="00A211E3">
        <w:rPr>
          <w:color w:val="auto"/>
          <w:sz w:val="20"/>
        </w:rPr>
        <w:t>н</w:t>
      </w:r>
      <w:r w:rsidR="00A83C82" w:rsidRPr="00A83C82">
        <w:rPr>
          <w:color w:val="auto"/>
          <w:sz w:val="20"/>
        </w:rPr>
        <w:t>ское</w:t>
      </w:r>
      <w:proofErr w:type="spellEnd"/>
      <w:r w:rsidR="00A83C82" w:rsidRPr="00A83C82">
        <w:rPr>
          <w:color w:val="auto"/>
          <w:sz w:val="20"/>
        </w:rPr>
        <w:t xml:space="preserve"> </w:t>
      </w:r>
      <w:r w:rsidR="005A3E92" w:rsidRPr="00B24CAB">
        <w:rPr>
          <w:color w:val="auto"/>
          <w:sz w:val="20"/>
        </w:rPr>
        <w:t xml:space="preserve">в границах </w:t>
      </w:r>
      <w:proofErr w:type="spellStart"/>
      <w:r w:rsidR="003E72C0" w:rsidRPr="00B24CAB">
        <w:rPr>
          <w:color w:val="auto"/>
          <w:sz w:val="20"/>
        </w:rPr>
        <w:t>Арсеньевского</w:t>
      </w:r>
      <w:proofErr w:type="spellEnd"/>
      <w:r w:rsidR="005A3E92" w:rsidRPr="00B24CAB">
        <w:rPr>
          <w:color w:val="auto"/>
          <w:sz w:val="20"/>
        </w:rPr>
        <w:t xml:space="preserve"> района</w:t>
      </w:r>
    </w:p>
    <w:p w:rsidR="008A1063" w:rsidRPr="00A83C82" w:rsidRDefault="008A1063" w:rsidP="00A83C82">
      <w:pPr>
        <w:pStyle w:val="af6"/>
        <w:jc w:val="center"/>
        <w:rPr>
          <w:color w:val="auto"/>
          <w:sz w:val="20"/>
        </w:rPr>
        <w:sectPr w:rsidR="008A1063" w:rsidRPr="00A83C82" w:rsidSect="00B24CAB">
          <w:pgSz w:w="11906" w:h="16838" w:code="9"/>
          <w:pgMar w:top="1701" w:right="1134" w:bottom="851" w:left="1134"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A83C82" w:rsidRDefault="00070A7F" w:rsidP="0063009B">
      <w:pPr>
        <w:pStyle w:val="11"/>
        <w:spacing w:before="0" w:after="240"/>
        <w:ind w:firstLine="709"/>
        <w:rPr>
          <w:sz w:val="32"/>
        </w:rPr>
      </w:pPr>
      <w:bookmarkStart w:id="6" w:name="_Toc181216392"/>
      <w:r w:rsidRPr="00A83C82">
        <w:rPr>
          <w:sz w:val="32"/>
        </w:rPr>
        <w:lastRenderedPageBreak/>
        <w:t>Глава I. Схема водоснабжения</w:t>
      </w:r>
      <w:bookmarkEnd w:id="3"/>
      <w:bookmarkEnd w:id="6"/>
      <w:r w:rsidRPr="00A83C82">
        <w:rPr>
          <w:sz w:val="32"/>
        </w:rPr>
        <w:t xml:space="preserve"> </w:t>
      </w:r>
      <w:bookmarkEnd w:id="5"/>
    </w:p>
    <w:p w:rsidR="00070A7F" w:rsidRPr="00A83C82" w:rsidRDefault="00070A7F" w:rsidP="00FC46EC">
      <w:pPr>
        <w:pStyle w:val="2"/>
      </w:pPr>
      <w:bookmarkStart w:id="7" w:name="_Toc362607508"/>
      <w:bookmarkStart w:id="8" w:name="_Toc379439679"/>
      <w:bookmarkStart w:id="9" w:name="_Toc181216393"/>
      <w:r w:rsidRPr="00A83C82">
        <w:t>Технико-экономическое состояние централизованных систем</w:t>
      </w:r>
      <w:bookmarkEnd w:id="7"/>
      <w:bookmarkEnd w:id="8"/>
      <w:bookmarkEnd w:id="9"/>
    </w:p>
    <w:p w:rsidR="00070A7F" w:rsidRPr="00D27CB6" w:rsidRDefault="00070A7F" w:rsidP="00AD5152">
      <w:pPr>
        <w:pStyle w:val="31"/>
      </w:pPr>
      <w:bookmarkStart w:id="10" w:name="_Toc379439680"/>
      <w:bookmarkStart w:id="11" w:name="_Toc181216394"/>
      <w:r w:rsidRPr="00D27CB6">
        <w:t>Описание системы и структуры водоснабжения и деление территории на эксплуатационные зоны.</w:t>
      </w:r>
      <w:bookmarkEnd w:id="10"/>
      <w:bookmarkEnd w:id="11"/>
    </w:p>
    <w:p w:rsidR="00A83C82" w:rsidRPr="00D27CB6" w:rsidRDefault="00A83C82" w:rsidP="00192B4A">
      <w:pPr>
        <w:pStyle w:val="Default"/>
        <w:spacing w:before="240" w:line="276" w:lineRule="auto"/>
        <w:ind w:firstLine="709"/>
        <w:jc w:val="both"/>
      </w:pPr>
      <w:r w:rsidRPr="00D27CB6">
        <w:t xml:space="preserve">На территории </w:t>
      </w:r>
      <w:r w:rsidR="003E0C97">
        <w:t xml:space="preserve">МО </w:t>
      </w:r>
      <w:proofErr w:type="spellStart"/>
      <w:r w:rsidRPr="00D27CB6">
        <w:t>Манае</w:t>
      </w:r>
      <w:r w:rsidR="00A211E3">
        <w:t>н</w:t>
      </w:r>
      <w:r w:rsidRPr="00D27CB6">
        <w:t>ско</w:t>
      </w:r>
      <w:r w:rsidR="003E0C97">
        <w:t>е</w:t>
      </w:r>
      <w:proofErr w:type="spellEnd"/>
      <w:r w:rsidRPr="00D27CB6">
        <w:t xml:space="preserve"> существует</w:t>
      </w:r>
      <w:r w:rsidR="00D27CB6">
        <w:t xml:space="preserve"> 35 населенных пунктов. Централизованное водоснабжение имеется только в 19 из них. Соответственно имеется </w:t>
      </w:r>
      <w:r w:rsidRPr="00D27CB6">
        <w:t xml:space="preserve">19 </w:t>
      </w:r>
      <w:r w:rsidR="00D27CB6" w:rsidRPr="00D27CB6">
        <w:t>технологических</w:t>
      </w:r>
      <w:r w:rsidRPr="00D27CB6">
        <w:t xml:space="preserve"> зон.</w:t>
      </w:r>
    </w:p>
    <w:p w:rsidR="00192B4A" w:rsidRPr="008B25F4" w:rsidRDefault="00192B4A" w:rsidP="00192B4A">
      <w:pPr>
        <w:pStyle w:val="Default"/>
        <w:spacing w:before="240" w:line="276" w:lineRule="auto"/>
        <w:ind w:firstLine="709"/>
        <w:jc w:val="both"/>
      </w:pPr>
      <w:r w:rsidRPr="00D27CB6">
        <w:t xml:space="preserve">Население обеспечивается водой питьевого качества от подземных водозаборов и </w:t>
      </w:r>
      <w:r w:rsidRPr="008B25F4">
        <w:t xml:space="preserve">водопроводных сооружений, находящихся на обособленных территориях и состоящих </w:t>
      </w:r>
      <w:proofErr w:type="gramStart"/>
      <w:r w:rsidRPr="008B25F4">
        <w:t>из</w:t>
      </w:r>
      <w:proofErr w:type="gramEnd"/>
      <w:r w:rsidRPr="008B25F4">
        <w:t xml:space="preserve">: </w:t>
      </w:r>
    </w:p>
    <w:p w:rsidR="00192B4A" w:rsidRPr="008B25F4" w:rsidRDefault="00192B4A" w:rsidP="00192B4A">
      <w:pPr>
        <w:pStyle w:val="Default"/>
        <w:spacing w:line="276" w:lineRule="auto"/>
        <w:ind w:firstLine="709"/>
        <w:jc w:val="both"/>
      </w:pPr>
      <w:r w:rsidRPr="008B25F4">
        <w:t>-</w:t>
      </w:r>
      <w:r w:rsidR="00C85452" w:rsidRPr="008B25F4">
        <w:t xml:space="preserve"> </w:t>
      </w:r>
      <w:r w:rsidR="008B25F4" w:rsidRPr="008B25F4">
        <w:t>20</w:t>
      </w:r>
      <w:r w:rsidR="00D52B34" w:rsidRPr="008B25F4">
        <w:t xml:space="preserve"> артезианских скважин</w:t>
      </w:r>
      <w:r w:rsidRPr="008B25F4">
        <w:t xml:space="preserve">. </w:t>
      </w:r>
    </w:p>
    <w:p w:rsidR="00192B4A" w:rsidRPr="008B25F4" w:rsidRDefault="00192B4A" w:rsidP="00192B4A">
      <w:pPr>
        <w:pStyle w:val="Default"/>
        <w:spacing w:line="276" w:lineRule="auto"/>
        <w:ind w:firstLine="709"/>
        <w:jc w:val="both"/>
      </w:pPr>
      <w:r w:rsidRPr="008B25F4">
        <w:t xml:space="preserve">- </w:t>
      </w:r>
      <w:r w:rsidR="00813E48" w:rsidRPr="008B25F4">
        <w:t>Сети водоснабжения протяженностью</w:t>
      </w:r>
      <w:r w:rsidRPr="008B25F4">
        <w:t xml:space="preserve"> </w:t>
      </w:r>
      <w:r w:rsidR="00156E22">
        <w:t>34,691</w:t>
      </w:r>
      <w:r w:rsidRPr="008B25F4">
        <w:t xml:space="preserve"> км. </w:t>
      </w:r>
    </w:p>
    <w:p w:rsidR="00192B4A" w:rsidRPr="008B25F4" w:rsidRDefault="00192B4A" w:rsidP="00192B4A">
      <w:pPr>
        <w:pStyle w:val="Default"/>
        <w:spacing w:line="276" w:lineRule="auto"/>
        <w:ind w:firstLine="709"/>
        <w:jc w:val="both"/>
      </w:pPr>
      <w:r w:rsidRPr="008B25F4">
        <w:t xml:space="preserve">Централизованная система водоснабжения </w:t>
      </w:r>
      <w:r w:rsidR="00D52B34" w:rsidRPr="008B25F4">
        <w:t xml:space="preserve">хорошо </w:t>
      </w:r>
      <w:r w:rsidRPr="008B25F4">
        <w:t xml:space="preserve">развита. </w:t>
      </w:r>
    </w:p>
    <w:p w:rsidR="00AB5366" w:rsidRPr="00AB5366" w:rsidRDefault="00AB5366" w:rsidP="00AB5366">
      <w:pPr>
        <w:pStyle w:val="af6"/>
        <w:keepNext/>
        <w:spacing w:before="240" w:after="0"/>
        <w:rPr>
          <w:color w:val="auto"/>
          <w:sz w:val="20"/>
        </w:rPr>
      </w:pPr>
      <w:r w:rsidRPr="008B25F4">
        <w:rPr>
          <w:color w:val="auto"/>
          <w:sz w:val="20"/>
        </w:rPr>
        <w:t xml:space="preserve">Таблица </w:t>
      </w:r>
      <w:r w:rsidRPr="008B25F4">
        <w:rPr>
          <w:color w:val="auto"/>
          <w:sz w:val="20"/>
        </w:rPr>
        <w:fldChar w:fldCharType="begin"/>
      </w:r>
      <w:r w:rsidRPr="008B25F4">
        <w:rPr>
          <w:color w:val="auto"/>
          <w:sz w:val="20"/>
        </w:rPr>
        <w:instrText xml:space="preserve"> SEQ Таблица \* ARABIC </w:instrText>
      </w:r>
      <w:r w:rsidRPr="008B25F4">
        <w:rPr>
          <w:color w:val="auto"/>
          <w:sz w:val="20"/>
        </w:rPr>
        <w:fldChar w:fldCharType="separate"/>
      </w:r>
      <w:r w:rsidR="006E3AAC">
        <w:rPr>
          <w:noProof/>
          <w:color w:val="auto"/>
          <w:sz w:val="20"/>
        </w:rPr>
        <w:t>1</w:t>
      </w:r>
      <w:r w:rsidRPr="008B25F4">
        <w:rPr>
          <w:color w:val="auto"/>
          <w:sz w:val="20"/>
        </w:rPr>
        <w:fldChar w:fldCharType="end"/>
      </w:r>
      <w:r w:rsidRPr="008B25F4">
        <w:rPr>
          <w:color w:val="auto"/>
          <w:sz w:val="20"/>
        </w:rPr>
        <w:t xml:space="preserve"> Численность постоянного населения на 01.01.2024г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2938"/>
        <w:gridCol w:w="1133"/>
        <w:gridCol w:w="2411"/>
        <w:gridCol w:w="2815"/>
      </w:tblGrid>
      <w:tr w:rsidR="00AB5366" w:rsidRPr="00AB5366" w:rsidTr="00AB5366">
        <w:trPr>
          <w:cantSplit/>
          <w:trHeight w:val="20"/>
          <w:tblHeader/>
        </w:trPr>
        <w:tc>
          <w:tcPr>
            <w:tcW w:w="357" w:type="pct"/>
            <w:vMerge w:val="restart"/>
            <w:vAlign w:val="center"/>
          </w:tcPr>
          <w:p w:rsidR="00AB5366" w:rsidRPr="00AB5366" w:rsidRDefault="00AB5366" w:rsidP="00AB5366">
            <w:pPr>
              <w:spacing w:after="0"/>
              <w:jc w:val="center"/>
            </w:pPr>
            <w:r w:rsidRPr="00AB5366">
              <w:t>№</w:t>
            </w:r>
          </w:p>
          <w:p w:rsidR="00AB5366" w:rsidRPr="00AB5366" w:rsidRDefault="00AB5366" w:rsidP="00AB5366">
            <w:pPr>
              <w:spacing w:after="0"/>
              <w:jc w:val="center"/>
            </w:pPr>
            <w:proofErr w:type="gramStart"/>
            <w:r w:rsidRPr="00AB5366">
              <w:t>п</w:t>
            </w:r>
            <w:proofErr w:type="gramEnd"/>
            <w:r w:rsidRPr="00AB5366">
              <w:t>/п</w:t>
            </w:r>
          </w:p>
        </w:tc>
        <w:tc>
          <w:tcPr>
            <w:tcW w:w="1467" w:type="pct"/>
            <w:vMerge w:val="restart"/>
            <w:vAlign w:val="center"/>
          </w:tcPr>
          <w:p w:rsidR="00AB5366" w:rsidRPr="00AB5366" w:rsidRDefault="00AB5366" w:rsidP="003E0C97">
            <w:pPr>
              <w:spacing w:after="0"/>
              <w:jc w:val="center"/>
            </w:pPr>
            <w:r w:rsidRPr="00AB5366">
              <w:t>Перечень</w:t>
            </w:r>
          </w:p>
          <w:p w:rsidR="00AB5366" w:rsidRPr="00AB5366" w:rsidRDefault="00AB5366" w:rsidP="003E0C97">
            <w:pPr>
              <w:spacing w:after="0"/>
              <w:jc w:val="center"/>
            </w:pPr>
            <w:r w:rsidRPr="00AB5366">
              <w:t>населенных</w:t>
            </w:r>
          </w:p>
          <w:p w:rsidR="00AB5366" w:rsidRPr="00AB5366" w:rsidRDefault="00AB5366" w:rsidP="003E0C97">
            <w:pPr>
              <w:spacing w:after="0"/>
              <w:jc w:val="center"/>
            </w:pPr>
            <w:r w:rsidRPr="00AB5366">
              <w:t>пунктов</w:t>
            </w:r>
          </w:p>
        </w:tc>
        <w:tc>
          <w:tcPr>
            <w:tcW w:w="3176" w:type="pct"/>
            <w:gridSpan w:val="3"/>
            <w:vAlign w:val="center"/>
          </w:tcPr>
          <w:p w:rsidR="00AB5366" w:rsidRPr="00AB5366" w:rsidRDefault="00AB5366" w:rsidP="00AB5366">
            <w:pPr>
              <w:spacing w:after="0"/>
              <w:jc w:val="center"/>
            </w:pPr>
            <w:r w:rsidRPr="00AB5366">
              <w:t>Численность постоянного населения, чел</w:t>
            </w:r>
          </w:p>
        </w:tc>
      </w:tr>
      <w:tr w:rsidR="00AB5366" w:rsidRPr="00AB5366" w:rsidTr="00AB5366">
        <w:trPr>
          <w:cantSplit/>
          <w:trHeight w:val="20"/>
          <w:tblHeader/>
        </w:trPr>
        <w:tc>
          <w:tcPr>
            <w:tcW w:w="357" w:type="pct"/>
            <w:vMerge/>
            <w:vAlign w:val="center"/>
          </w:tcPr>
          <w:p w:rsidR="00AB5366" w:rsidRPr="00AB5366" w:rsidRDefault="00AB5366" w:rsidP="00AB5366">
            <w:pPr>
              <w:spacing w:after="0"/>
              <w:jc w:val="center"/>
            </w:pPr>
          </w:p>
        </w:tc>
        <w:tc>
          <w:tcPr>
            <w:tcW w:w="1467" w:type="pct"/>
            <w:vMerge/>
            <w:vAlign w:val="center"/>
          </w:tcPr>
          <w:p w:rsidR="00AB5366" w:rsidRPr="00AB5366" w:rsidRDefault="00AB5366" w:rsidP="00AB5366">
            <w:pPr>
              <w:spacing w:after="0"/>
              <w:jc w:val="center"/>
            </w:pPr>
          </w:p>
        </w:tc>
        <w:tc>
          <w:tcPr>
            <w:tcW w:w="566" w:type="pct"/>
            <w:vMerge w:val="restart"/>
            <w:vAlign w:val="center"/>
          </w:tcPr>
          <w:p w:rsidR="00AB5366" w:rsidRPr="00AB5366" w:rsidRDefault="00AB5366" w:rsidP="00AB5366">
            <w:pPr>
              <w:spacing w:after="0"/>
              <w:jc w:val="center"/>
            </w:pPr>
          </w:p>
          <w:p w:rsidR="00AB5366" w:rsidRPr="00AB5366" w:rsidRDefault="00AB5366" w:rsidP="00AB5366">
            <w:pPr>
              <w:spacing w:after="0"/>
              <w:jc w:val="center"/>
            </w:pPr>
          </w:p>
          <w:p w:rsidR="00AB5366" w:rsidRPr="00AB5366" w:rsidRDefault="00AB5366" w:rsidP="00AB5366">
            <w:pPr>
              <w:spacing w:after="0"/>
              <w:jc w:val="center"/>
            </w:pPr>
          </w:p>
          <w:p w:rsidR="00AB5366" w:rsidRPr="00AB5366" w:rsidRDefault="00AB5366" w:rsidP="00AB5366">
            <w:pPr>
              <w:spacing w:after="0"/>
              <w:jc w:val="center"/>
            </w:pPr>
            <w:r w:rsidRPr="00AB5366">
              <w:t>Всего</w:t>
            </w:r>
          </w:p>
          <w:p w:rsidR="00AB5366" w:rsidRPr="00AB5366" w:rsidRDefault="00AB5366" w:rsidP="00AB5366">
            <w:pPr>
              <w:spacing w:after="0"/>
              <w:jc w:val="center"/>
            </w:pPr>
          </w:p>
        </w:tc>
        <w:tc>
          <w:tcPr>
            <w:tcW w:w="2610" w:type="pct"/>
            <w:gridSpan w:val="2"/>
            <w:vAlign w:val="center"/>
          </w:tcPr>
          <w:p w:rsidR="00AB5366" w:rsidRPr="00AB5366" w:rsidRDefault="00AB5366" w:rsidP="00AB5366">
            <w:pPr>
              <w:spacing w:after="0"/>
              <w:jc w:val="center"/>
            </w:pPr>
            <w:r w:rsidRPr="00AB5366">
              <w:t>в том числе</w:t>
            </w:r>
          </w:p>
        </w:tc>
      </w:tr>
      <w:tr w:rsidR="00AB5366" w:rsidRPr="00AB5366" w:rsidTr="00AB5366">
        <w:trPr>
          <w:cantSplit/>
          <w:trHeight w:val="20"/>
          <w:tblHeader/>
        </w:trPr>
        <w:tc>
          <w:tcPr>
            <w:tcW w:w="357" w:type="pct"/>
            <w:vMerge/>
            <w:vAlign w:val="center"/>
          </w:tcPr>
          <w:p w:rsidR="00AB5366" w:rsidRPr="00AB5366" w:rsidRDefault="00AB5366" w:rsidP="00AB5366">
            <w:pPr>
              <w:spacing w:after="0"/>
              <w:jc w:val="center"/>
            </w:pPr>
          </w:p>
        </w:tc>
        <w:tc>
          <w:tcPr>
            <w:tcW w:w="1467" w:type="pct"/>
            <w:vMerge/>
            <w:vAlign w:val="center"/>
          </w:tcPr>
          <w:p w:rsidR="00AB5366" w:rsidRPr="00AB5366" w:rsidRDefault="00AB5366" w:rsidP="00AB5366">
            <w:pPr>
              <w:spacing w:after="0"/>
              <w:jc w:val="center"/>
            </w:pPr>
          </w:p>
        </w:tc>
        <w:tc>
          <w:tcPr>
            <w:tcW w:w="566" w:type="pct"/>
            <w:vMerge/>
            <w:vAlign w:val="center"/>
          </w:tcPr>
          <w:p w:rsidR="00AB5366" w:rsidRPr="00AB5366" w:rsidRDefault="00AB5366" w:rsidP="00AB5366">
            <w:pPr>
              <w:spacing w:after="0"/>
              <w:jc w:val="center"/>
            </w:pPr>
          </w:p>
        </w:tc>
        <w:tc>
          <w:tcPr>
            <w:tcW w:w="1204" w:type="pct"/>
            <w:vAlign w:val="center"/>
          </w:tcPr>
          <w:p w:rsidR="00AB5366" w:rsidRPr="00AB5366" w:rsidRDefault="00AB5366" w:rsidP="00AB5366">
            <w:pPr>
              <w:spacing w:after="0"/>
              <w:jc w:val="center"/>
            </w:pPr>
            <w:r w:rsidRPr="00AB5366">
              <w:t>Зарегистрировано по месту жительства</w:t>
            </w:r>
          </w:p>
        </w:tc>
        <w:tc>
          <w:tcPr>
            <w:tcW w:w="1406" w:type="pct"/>
            <w:vAlign w:val="center"/>
          </w:tcPr>
          <w:p w:rsidR="00AB5366" w:rsidRPr="00AB5366" w:rsidRDefault="00AB5366" w:rsidP="00AB5366">
            <w:pPr>
              <w:spacing w:after="0"/>
              <w:jc w:val="center"/>
            </w:pPr>
            <w:r w:rsidRPr="00AB5366">
              <w:t>Проживающих</w:t>
            </w:r>
          </w:p>
          <w:p w:rsidR="00AB5366" w:rsidRPr="00AB5366" w:rsidRDefault="00AB5366" w:rsidP="00AB5366">
            <w:pPr>
              <w:spacing w:after="0"/>
              <w:jc w:val="center"/>
            </w:pPr>
            <w:r w:rsidRPr="00AB5366">
              <w:t xml:space="preserve">до года и более и не </w:t>
            </w:r>
            <w:proofErr w:type="gramStart"/>
            <w:r w:rsidRPr="00AB5366">
              <w:t>зарегистрированных</w:t>
            </w:r>
            <w:proofErr w:type="gramEnd"/>
          </w:p>
          <w:p w:rsidR="00AB5366" w:rsidRPr="00AB5366" w:rsidRDefault="00AB5366" w:rsidP="00AB5366">
            <w:pPr>
              <w:spacing w:after="0"/>
              <w:jc w:val="center"/>
            </w:pPr>
            <w:r w:rsidRPr="00AB5366">
              <w:t>по месту жительства</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1</w:t>
            </w:r>
          </w:p>
        </w:tc>
        <w:tc>
          <w:tcPr>
            <w:tcW w:w="1467" w:type="pct"/>
            <w:vAlign w:val="center"/>
          </w:tcPr>
          <w:p w:rsidR="00AB5366" w:rsidRPr="00AB5366" w:rsidRDefault="00AB5366" w:rsidP="00AB5366">
            <w:pPr>
              <w:spacing w:after="0"/>
              <w:jc w:val="center"/>
            </w:pPr>
            <w:proofErr w:type="spellStart"/>
            <w:r w:rsidRPr="00AB5366">
              <w:t>П.Центральный</w:t>
            </w:r>
            <w:proofErr w:type="spellEnd"/>
          </w:p>
        </w:tc>
        <w:tc>
          <w:tcPr>
            <w:tcW w:w="566" w:type="pct"/>
            <w:vAlign w:val="center"/>
          </w:tcPr>
          <w:p w:rsidR="00AB5366" w:rsidRPr="00AB5366" w:rsidRDefault="00AB5366" w:rsidP="00AB5366">
            <w:pPr>
              <w:spacing w:after="0"/>
              <w:jc w:val="center"/>
            </w:pPr>
            <w:r w:rsidRPr="00AB5366">
              <w:t>650</w:t>
            </w:r>
          </w:p>
        </w:tc>
        <w:tc>
          <w:tcPr>
            <w:tcW w:w="1204" w:type="pct"/>
            <w:vAlign w:val="center"/>
          </w:tcPr>
          <w:p w:rsidR="00AB5366" w:rsidRPr="00AB5366" w:rsidRDefault="00AB5366" w:rsidP="00AB5366">
            <w:pPr>
              <w:spacing w:after="0"/>
              <w:jc w:val="center"/>
            </w:pPr>
            <w:r w:rsidRPr="00AB5366">
              <w:t>642</w:t>
            </w:r>
          </w:p>
        </w:tc>
        <w:tc>
          <w:tcPr>
            <w:tcW w:w="1406" w:type="pct"/>
            <w:vAlign w:val="center"/>
          </w:tcPr>
          <w:p w:rsidR="00AB5366" w:rsidRPr="00AB5366" w:rsidRDefault="00AB5366" w:rsidP="00AB5366">
            <w:pPr>
              <w:spacing w:after="0"/>
              <w:jc w:val="center"/>
            </w:pPr>
            <w:r w:rsidRPr="00AB5366">
              <w:t>8</w:t>
            </w:r>
          </w:p>
        </w:tc>
      </w:tr>
      <w:tr w:rsidR="00AB5366" w:rsidRPr="00AB5366" w:rsidTr="00AB5366">
        <w:trPr>
          <w:cantSplit/>
          <w:trHeight w:val="491"/>
        </w:trPr>
        <w:tc>
          <w:tcPr>
            <w:tcW w:w="357" w:type="pct"/>
            <w:vMerge w:val="restart"/>
            <w:vAlign w:val="center"/>
          </w:tcPr>
          <w:p w:rsidR="00AB5366" w:rsidRPr="00AB5366" w:rsidRDefault="00AB5366" w:rsidP="00AB5366">
            <w:pPr>
              <w:spacing w:after="0"/>
              <w:jc w:val="center"/>
            </w:pPr>
            <w:r w:rsidRPr="00AB5366">
              <w:t>2</w:t>
            </w:r>
          </w:p>
        </w:tc>
        <w:tc>
          <w:tcPr>
            <w:tcW w:w="1467" w:type="pct"/>
            <w:vMerge w:val="restart"/>
            <w:vAlign w:val="center"/>
          </w:tcPr>
          <w:p w:rsidR="00AB5366" w:rsidRPr="00AB5366" w:rsidRDefault="00AB5366" w:rsidP="00AB5366">
            <w:pPr>
              <w:spacing w:after="0"/>
              <w:jc w:val="center"/>
            </w:pPr>
            <w:proofErr w:type="spellStart"/>
            <w:r w:rsidRPr="00AB5366">
              <w:t>С.Манаенки</w:t>
            </w:r>
            <w:proofErr w:type="spellEnd"/>
          </w:p>
        </w:tc>
        <w:tc>
          <w:tcPr>
            <w:tcW w:w="566" w:type="pct"/>
            <w:vMerge w:val="restart"/>
            <w:vAlign w:val="center"/>
          </w:tcPr>
          <w:p w:rsidR="00AB5366" w:rsidRPr="00AB5366" w:rsidRDefault="00AB5366" w:rsidP="00AB5366">
            <w:pPr>
              <w:spacing w:after="0"/>
              <w:jc w:val="center"/>
            </w:pPr>
            <w:r w:rsidRPr="00AB5366">
              <w:t>282</w:t>
            </w:r>
          </w:p>
        </w:tc>
        <w:tc>
          <w:tcPr>
            <w:tcW w:w="1204" w:type="pct"/>
            <w:vMerge w:val="restart"/>
            <w:vAlign w:val="center"/>
          </w:tcPr>
          <w:p w:rsidR="00AB5366" w:rsidRPr="00AB5366" w:rsidRDefault="00AB5366" w:rsidP="00AB5366">
            <w:pPr>
              <w:spacing w:after="0"/>
              <w:jc w:val="center"/>
            </w:pPr>
            <w:r w:rsidRPr="00AB5366">
              <w:t>278</w:t>
            </w:r>
          </w:p>
        </w:tc>
        <w:tc>
          <w:tcPr>
            <w:tcW w:w="1406" w:type="pct"/>
            <w:vMerge w:val="restart"/>
            <w:vAlign w:val="center"/>
          </w:tcPr>
          <w:p w:rsidR="00AB5366" w:rsidRPr="00AB5366" w:rsidRDefault="00AB5366" w:rsidP="00AB5366">
            <w:pPr>
              <w:spacing w:after="0"/>
              <w:jc w:val="center"/>
            </w:pPr>
            <w:r w:rsidRPr="00AB5366">
              <w:t>4</w:t>
            </w:r>
          </w:p>
        </w:tc>
      </w:tr>
      <w:tr w:rsidR="00AB5366" w:rsidRPr="00AB5366" w:rsidTr="00AB5366">
        <w:trPr>
          <w:cantSplit/>
          <w:trHeight w:val="291"/>
        </w:trPr>
        <w:tc>
          <w:tcPr>
            <w:tcW w:w="357" w:type="pct"/>
            <w:vMerge/>
            <w:vAlign w:val="center"/>
          </w:tcPr>
          <w:p w:rsidR="00AB5366" w:rsidRPr="00AB5366" w:rsidRDefault="00AB5366" w:rsidP="00AB5366">
            <w:pPr>
              <w:spacing w:after="0"/>
              <w:jc w:val="center"/>
            </w:pPr>
          </w:p>
        </w:tc>
        <w:tc>
          <w:tcPr>
            <w:tcW w:w="1467" w:type="pct"/>
            <w:vMerge/>
            <w:vAlign w:val="center"/>
          </w:tcPr>
          <w:p w:rsidR="00AB5366" w:rsidRPr="00AB5366" w:rsidRDefault="00AB5366" w:rsidP="00AB5366">
            <w:pPr>
              <w:spacing w:after="0"/>
              <w:jc w:val="center"/>
            </w:pPr>
          </w:p>
        </w:tc>
        <w:tc>
          <w:tcPr>
            <w:tcW w:w="566" w:type="pct"/>
            <w:vMerge/>
            <w:vAlign w:val="center"/>
          </w:tcPr>
          <w:p w:rsidR="00AB5366" w:rsidRPr="00AB5366" w:rsidRDefault="00AB5366" w:rsidP="00AB5366">
            <w:pPr>
              <w:spacing w:after="0"/>
              <w:jc w:val="center"/>
            </w:pPr>
          </w:p>
        </w:tc>
        <w:tc>
          <w:tcPr>
            <w:tcW w:w="1204" w:type="pct"/>
            <w:vMerge/>
            <w:vAlign w:val="center"/>
          </w:tcPr>
          <w:p w:rsidR="00AB5366" w:rsidRPr="00AB5366" w:rsidRDefault="00AB5366" w:rsidP="00AB5366">
            <w:pPr>
              <w:spacing w:after="0"/>
              <w:jc w:val="center"/>
            </w:pPr>
          </w:p>
        </w:tc>
        <w:tc>
          <w:tcPr>
            <w:tcW w:w="1406" w:type="pct"/>
            <w:vMerge/>
            <w:vAlign w:val="center"/>
          </w:tcPr>
          <w:p w:rsidR="00AB5366" w:rsidRPr="00AB5366" w:rsidRDefault="00AB5366" w:rsidP="00AB5366">
            <w:pPr>
              <w:spacing w:after="0"/>
              <w:jc w:val="center"/>
            </w:pPr>
          </w:p>
        </w:tc>
      </w:tr>
      <w:tr w:rsidR="00AB5366" w:rsidRPr="00AB5366" w:rsidTr="00AB5366">
        <w:trPr>
          <w:cantSplit/>
          <w:trHeight w:val="20"/>
        </w:trPr>
        <w:tc>
          <w:tcPr>
            <w:tcW w:w="357" w:type="pct"/>
            <w:tcBorders>
              <w:bottom w:val="single" w:sz="4" w:space="0" w:color="auto"/>
            </w:tcBorders>
            <w:vAlign w:val="center"/>
          </w:tcPr>
          <w:p w:rsidR="00AB5366" w:rsidRPr="00AB5366" w:rsidRDefault="00AB5366" w:rsidP="00AB5366">
            <w:pPr>
              <w:spacing w:after="0"/>
              <w:jc w:val="center"/>
            </w:pPr>
            <w:r w:rsidRPr="00AB5366">
              <w:t>3</w:t>
            </w:r>
          </w:p>
        </w:tc>
        <w:tc>
          <w:tcPr>
            <w:tcW w:w="1467" w:type="pct"/>
            <w:vAlign w:val="center"/>
          </w:tcPr>
          <w:p w:rsidR="00AB5366" w:rsidRPr="00AB5366" w:rsidRDefault="00AB5366" w:rsidP="00AB5366">
            <w:pPr>
              <w:spacing w:after="0"/>
              <w:jc w:val="center"/>
            </w:pPr>
            <w:proofErr w:type="spellStart"/>
            <w:r w:rsidRPr="00AB5366">
              <w:t>Д.Миново</w:t>
            </w:r>
            <w:proofErr w:type="spellEnd"/>
          </w:p>
        </w:tc>
        <w:tc>
          <w:tcPr>
            <w:tcW w:w="566" w:type="pct"/>
            <w:vAlign w:val="center"/>
          </w:tcPr>
          <w:p w:rsidR="00AB5366" w:rsidRPr="00AB5366" w:rsidRDefault="00AB5366" w:rsidP="00AB5366">
            <w:pPr>
              <w:spacing w:after="0"/>
              <w:jc w:val="center"/>
            </w:pPr>
            <w:r w:rsidRPr="00AB5366">
              <w:t>19</w:t>
            </w:r>
          </w:p>
        </w:tc>
        <w:tc>
          <w:tcPr>
            <w:tcW w:w="1204" w:type="pct"/>
            <w:vAlign w:val="center"/>
          </w:tcPr>
          <w:p w:rsidR="00AB5366" w:rsidRPr="00AB5366" w:rsidRDefault="00AB5366" w:rsidP="00AB5366">
            <w:pPr>
              <w:spacing w:after="0"/>
              <w:jc w:val="center"/>
            </w:pPr>
            <w:r w:rsidRPr="00AB5366">
              <w:t>19</w:t>
            </w:r>
          </w:p>
        </w:tc>
        <w:tc>
          <w:tcPr>
            <w:tcW w:w="1406" w:type="pct"/>
            <w:vAlign w:val="center"/>
          </w:tcPr>
          <w:p w:rsidR="00AB5366" w:rsidRPr="00AB5366" w:rsidRDefault="00AB5366" w:rsidP="00AB5366">
            <w:pPr>
              <w:spacing w:after="0"/>
              <w:jc w:val="center"/>
            </w:pPr>
            <w:r w:rsidRPr="00AB5366">
              <w:t>-</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4</w:t>
            </w:r>
          </w:p>
        </w:tc>
        <w:tc>
          <w:tcPr>
            <w:tcW w:w="1467" w:type="pct"/>
            <w:vAlign w:val="center"/>
          </w:tcPr>
          <w:p w:rsidR="00AB5366" w:rsidRPr="00AB5366" w:rsidRDefault="00AB5366" w:rsidP="00AB5366">
            <w:pPr>
              <w:spacing w:after="0"/>
              <w:jc w:val="center"/>
            </w:pPr>
            <w:proofErr w:type="spellStart"/>
            <w:r w:rsidRPr="00AB5366">
              <w:t>С.Кузьменки</w:t>
            </w:r>
            <w:proofErr w:type="spellEnd"/>
          </w:p>
        </w:tc>
        <w:tc>
          <w:tcPr>
            <w:tcW w:w="566" w:type="pct"/>
            <w:vAlign w:val="center"/>
          </w:tcPr>
          <w:p w:rsidR="00AB5366" w:rsidRPr="00AB5366" w:rsidRDefault="00AB5366" w:rsidP="00AB5366">
            <w:pPr>
              <w:spacing w:after="0"/>
              <w:jc w:val="center"/>
            </w:pPr>
            <w:r w:rsidRPr="00AB5366">
              <w:t>332</w:t>
            </w:r>
          </w:p>
        </w:tc>
        <w:tc>
          <w:tcPr>
            <w:tcW w:w="1204" w:type="pct"/>
            <w:vAlign w:val="center"/>
          </w:tcPr>
          <w:p w:rsidR="00AB5366" w:rsidRPr="00AB5366" w:rsidRDefault="00AB5366" w:rsidP="00AB5366">
            <w:pPr>
              <w:spacing w:after="0"/>
              <w:jc w:val="center"/>
            </w:pPr>
            <w:r w:rsidRPr="00AB5366">
              <w:t>332</w:t>
            </w:r>
          </w:p>
        </w:tc>
        <w:tc>
          <w:tcPr>
            <w:tcW w:w="1406" w:type="pct"/>
            <w:vAlign w:val="center"/>
          </w:tcPr>
          <w:p w:rsidR="00AB5366" w:rsidRPr="00AB5366" w:rsidRDefault="00AB5366" w:rsidP="00AB5366">
            <w:pPr>
              <w:spacing w:after="0"/>
              <w:jc w:val="center"/>
            </w:pP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5</w:t>
            </w:r>
          </w:p>
        </w:tc>
        <w:tc>
          <w:tcPr>
            <w:tcW w:w="1467" w:type="pct"/>
            <w:vAlign w:val="center"/>
          </w:tcPr>
          <w:p w:rsidR="00AB5366" w:rsidRPr="00AB5366" w:rsidRDefault="00AB5366" w:rsidP="00AB5366">
            <w:pPr>
              <w:spacing w:after="0"/>
              <w:jc w:val="center"/>
            </w:pPr>
            <w:proofErr w:type="spellStart"/>
            <w:r w:rsidRPr="00AB5366">
              <w:t>Д.Лелюхино</w:t>
            </w:r>
            <w:proofErr w:type="spellEnd"/>
          </w:p>
        </w:tc>
        <w:tc>
          <w:tcPr>
            <w:tcW w:w="566" w:type="pct"/>
            <w:vAlign w:val="center"/>
          </w:tcPr>
          <w:p w:rsidR="00AB5366" w:rsidRPr="00AB5366" w:rsidRDefault="00AB5366" w:rsidP="00AB5366">
            <w:pPr>
              <w:spacing w:after="0"/>
              <w:jc w:val="center"/>
            </w:pPr>
            <w:r w:rsidRPr="00AB5366">
              <w:t>56</w:t>
            </w:r>
          </w:p>
        </w:tc>
        <w:tc>
          <w:tcPr>
            <w:tcW w:w="1204" w:type="pct"/>
            <w:vAlign w:val="center"/>
          </w:tcPr>
          <w:p w:rsidR="00AB5366" w:rsidRPr="00AB5366" w:rsidRDefault="00AB5366" w:rsidP="00AB5366">
            <w:pPr>
              <w:spacing w:after="0"/>
              <w:jc w:val="center"/>
            </w:pPr>
            <w:r w:rsidRPr="00AB5366">
              <w:t>56</w:t>
            </w:r>
          </w:p>
        </w:tc>
        <w:tc>
          <w:tcPr>
            <w:tcW w:w="1406" w:type="pct"/>
            <w:vAlign w:val="center"/>
          </w:tcPr>
          <w:p w:rsidR="00AB5366" w:rsidRPr="00AB5366" w:rsidRDefault="00AB5366" w:rsidP="00AB5366">
            <w:pPr>
              <w:spacing w:after="0"/>
              <w:jc w:val="center"/>
            </w:pP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6</w:t>
            </w:r>
          </w:p>
        </w:tc>
        <w:tc>
          <w:tcPr>
            <w:tcW w:w="1467" w:type="pct"/>
            <w:vAlign w:val="center"/>
          </w:tcPr>
          <w:p w:rsidR="00AB5366" w:rsidRPr="00AB5366" w:rsidRDefault="00AB5366" w:rsidP="00AB5366">
            <w:pPr>
              <w:spacing w:after="0"/>
              <w:jc w:val="center"/>
            </w:pPr>
            <w:proofErr w:type="spellStart"/>
            <w:r w:rsidRPr="00AB5366">
              <w:t>п</w:t>
            </w:r>
            <w:proofErr w:type="gramStart"/>
            <w:r w:rsidRPr="00AB5366">
              <w:t>.К</w:t>
            </w:r>
            <w:proofErr w:type="gramEnd"/>
            <w:r w:rsidRPr="00AB5366">
              <w:t>расноселье</w:t>
            </w:r>
            <w:proofErr w:type="spellEnd"/>
          </w:p>
        </w:tc>
        <w:tc>
          <w:tcPr>
            <w:tcW w:w="566" w:type="pct"/>
            <w:vAlign w:val="center"/>
          </w:tcPr>
          <w:p w:rsidR="00AB5366" w:rsidRPr="00AB5366" w:rsidRDefault="00AB5366" w:rsidP="00AB5366">
            <w:pPr>
              <w:spacing w:after="0"/>
              <w:jc w:val="center"/>
            </w:pPr>
            <w:r w:rsidRPr="00AB5366">
              <w:t>1</w:t>
            </w:r>
          </w:p>
        </w:tc>
        <w:tc>
          <w:tcPr>
            <w:tcW w:w="1204" w:type="pct"/>
            <w:vAlign w:val="center"/>
          </w:tcPr>
          <w:p w:rsidR="00AB5366" w:rsidRPr="00AB5366" w:rsidRDefault="00AB5366" w:rsidP="00AB5366">
            <w:pPr>
              <w:spacing w:after="0"/>
              <w:jc w:val="center"/>
            </w:pPr>
            <w:r w:rsidRPr="00AB5366">
              <w:t>1</w:t>
            </w:r>
          </w:p>
        </w:tc>
        <w:tc>
          <w:tcPr>
            <w:tcW w:w="1406" w:type="pct"/>
            <w:vAlign w:val="center"/>
          </w:tcPr>
          <w:p w:rsidR="00AB5366" w:rsidRPr="00AB5366" w:rsidRDefault="00AB5366" w:rsidP="00AB5366">
            <w:pPr>
              <w:spacing w:after="0"/>
              <w:jc w:val="center"/>
            </w:pPr>
            <w:r w:rsidRPr="00AB5366">
              <w:t>-</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7</w:t>
            </w:r>
          </w:p>
        </w:tc>
        <w:tc>
          <w:tcPr>
            <w:tcW w:w="1467" w:type="pct"/>
            <w:vAlign w:val="center"/>
          </w:tcPr>
          <w:p w:rsidR="00AB5366" w:rsidRPr="00AB5366" w:rsidRDefault="00AB5366" w:rsidP="00AB5366">
            <w:pPr>
              <w:spacing w:after="0"/>
              <w:jc w:val="center"/>
            </w:pPr>
            <w:proofErr w:type="spellStart"/>
            <w:r w:rsidRPr="00AB5366">
              <w:t>д</w:t>
            </w:r>
            <w:proofErr w:type="gramStart"/>
            <w:r w:rsidRPr="00AB5366">
              <w:t>.Р</w:t>
            </w:r>
            <w:proofErr w:type="gramEnd"/>
            <w:r w:rsidRPr="00AB5366">
              <w:t>ыдань</w:t>
            </w:r>
            <w:proofErr w:type="spellEnd"/>
          </w:p>
        </w:tc>
        <w:tc>
          <w:tcPr>
            <w:tcW w:w="566" w:type="pct"/>
            <w:vAlign w:val="center"/>
          </w:tcPr>
          <w:p w:rsidR="00AB5366" w:rsidRPr="00AB5366" w:rsidRDefault="00AB5366" w:rsidP="00AB5366">
            <w:pPr>
              <w:spacing w:after="0"/>
              <w:jc w:val="center"/>
              <w:rPr>
                <w:color w:val="C00000"/>
              </w:rPr>
            </w:pPr>
            <w:r w:rsidRPr="00AB5366">
              <w:rPr>
                <w:color w:val="C00000"/>
              </w:rPr>
              <w:t>-</w:t>
            </w:r>
          </w:p>
        </w:tc>
        <w:tc>
          <w:tcPr>
            <w:tcW w:w="1204" w:type="pct"/>
            <w:vAlign w:val="center"/>
          </w:tcPr>
          <w:p w:rsidR="00AB5366" w:rsidRPr="00AB5366" w:rsidRDefault="00AB5366" w:rsidP="00AB5366">
            <w:pPr>
              <w:spacing w:after="0"/>
              <w:jc w:val="center"/>
              <w:rPr>
                <w:color w:val="C00000"/>
              </w:rPr>
            </w:pPr>
            <w:r w:rsidRPr="00AB5366">
              <w:rPr>
                <w:color w:val="C00000"/>
              </w:rPr>
              <w:t>-</w:t>
            </w:r>
          </w:p>
        </w:tc>
        <w:tc>
          <w:tcPr>
            <w:tcW w:w="1406" w:type="pct"/>
            <w:vAlign w:val="center"/>
          </w:tcPr>
          <w:p w:rsidR="00AB5366" w:rsidRPr="00AB5366" w:rsidRDefault="00AB5366" w:rsidP="00AB5366">
            <w:pPr>
              <w:spacing w:after="0"/>
              <w:jc w:val="center"/>
            </w:pPr>
            <w:r w:rsidRPr="00AB5366">
              <w:t>-</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8</w:t>
            </w:r>
          </w:p>
        </w:tc>
        <w:tc>
          <w:tcPr>
            <w:tcW w:w="1467" w:type="pct"/>
            <w:vAlign w:val="center"/>
          </w:tcPr>
          <w:p w:rsidR="00AB5366" w:rsidRPr="00AB5366" w:rsidRDefault="00AB5366" w:rsidP="00AB5366">
            <w:pPr>
              <w:spacing w:after="0"/>
              <w:jc w:val="center"/>
            </w:pPr>
            <w:proofErr w:type="spellStart"/>
            <w:r w:rsidRPr="00AB5366">
              <w:t>с</w:t>
            </w:r>
            <w:proofErr w:type="gramStart"/>
            <w:r w:rsidRPr="00AB5366">
              <w:t>.С</w:t>
            </w:r>
            <w:proofErr w:type="gramEnd"/>
            <w:r w:rsidRPr="00AB5366">
              <w:t>ороколетово</w:t>
            </w:r>
            <w:proofErr w:type="spellEnd"/>
          </w:p>
        </w:tc>
        <w:tc>
          <w:tcPr>
            <w:tcW w:w="566" w:type="pct"/>
            <w:vAlign w:val="center"/>
          </w:tcPr>
          <w:p w:rsidR="00AB5366" w:rsidRPr="00AB5366" w:rsidRDefault="00AB5366" w:rsidP="00AB5366">
            <w:pPr>
              <w:spacing w:after="0"/>
              <w:jc w:val="center"/>
            </w:pPr>
            <w:r w:rsidRPr="00AB5366">
              <w:t>5</w:t>
            </w:r>
          </w:p>
        </w:tc>
        <w:tc>
          <w:tcPr>
            <w:tcW w:w="1204" w:type="pct"/>
            <w:vAlign w:val="center"/>
          </w:tcPr>
          <w:p w:rsidR="00AB5366" w:rsidRPr="00AB5366" w:rsidRDefault="00AB5366" w:rsidP="00AB5366">
            <w:pPr>
              <w:spacing w:after="0"/>
              <w:jc w:val="center"/>
            </w:pPr>
            <w:r w:rsidRPr="00AB5366">
              <w:t>5</w:t>
            </w:r>
          </w:p>
        </w:tc>
        <w:tc>
          <w:tcPr>
            <w:tcW w:w="1406" w:type="pct"/>
            <w:vAlign w:val="center"/>
          </w:tcPr>
          <w:p w:rsidR="00AB5366" w:rsidRPr="00AB5366" w:rsidRDefault="00AB5366" w:rsidP="00AB5366">
            <w:pPr>
              <w:spacing w:after="0"/>
              <w:jc w:val="center"/>
            </w:pPr>
            <w:r w:rsidRPr="00AB5366">
              <w:t>-</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9</w:t>
            </w:r>
          </w:p>
        </w:tc>
        <w:tc>
          <w:tcPr>
            <w:tcW w:w="1467" w:type="pct"/>
            <w:vAlign w:val="center"/>
          </w:tcPr>
          <w:p w:rsidR="00AB5366" w:rsidRPr="00AB5366" w:rsidRDefault="00AB5366" w:rsidP="00AB5366">
            <w:pPr>
              <w:spacing w:after="0"/>
              <w:jc w:val="center"/>
            </w:pPr>
            <w:proofErr w:type="spellStart"/>
            <w:r w:rsidRPr="00AB5366">
              <w:t>Сороколетовское</w:t>
            </w:r>
            <w:proofErr w:type="spellEnd"/>
          </w:p>
          <w:p w:rsidR="00AB5366" w:rsidRPr="00AB5366" w:rsidRDefault="00AB5366" w:rsidP="00AB5366">
            <w:pPr>
              <w:spacing w:after="0"/>
              <w:jc w:val="center"/>
            </w:pPr>
            <w:r w:rsidRPr="00AB5366">
              <w:t>Лесничество</w:t>
            </w:r>
          </w:p>
        </w:tc>
        <w:tc>
          <w:tcPr>
            <w:tcW w:w="566" w:type="pct"/>
            <w:vAlign w:val="center"/>
          </w:tcPr>
          <w:p w:rsidR="00AB5366" w:rsidRPr="00AB5366" w:rsidRDefault="00AB5366" w:rsidP="00AB5366">
            <w:pPr>
              <w:spacing w:after="0"/>
              <w:jc w:val="center"/>
            </w:pPr>
            <w:r w:rsidRPr="00AB5366">
              <w:t>3</w:t>
            </w:r>
          </w:p>
        </w:tc>
        <w:tc>
          <w:tcPr>
            <w:tcW w:w="1204" w:type="pct"/>
            <w:vAlign w:val="center"/>
          </w:tcPr>
          <w:p w:rsidR="00AB5366" w:rsidRPr="00AB5366" w:rsidRDefault="00AB5366" w:rsidP="00AB5366">
            <w:pPr>
              <w:spacing w:after="0"/>
              <w:jc w:val="center"/>
            </w:pPr>
            <w:r w:rsidRPr="00AB5366">
              <w:t>3</w:t>
            </w:r>
          </w:p>
        </w:tc>
        <w:tc>
          <w:tcPr>
            <w:tcW w:w="1406" w:type="pct"/>
            <w:vAlign w:val="center"/>
          </w:tcPr>
          <w:p w:rsidR="00AB5366" w:rsidRPr="00AB5366" w:rsidRDefault="00AB5366" w:rsidP="00AB5366">
            <w:pPr>
              <w:spacing w:after="0"/>
              <w:jc w:val="center"/>
            </w:pPr>
            <w:r w:rsidRPr="00AB5366">
              <w:t>-</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10</w:t>
            </w:r>
          </w:p>
        </w:tc>
        <w:tc>
          <w:tcPr>
            <w:tcW w:w="1467" w:type="pct"/>
            <w:vAlign w:val="center"/>
          </w:tcPr>
          <w:p w:rsidR="00AB5366" w:rsidRPr="00AB5366" w:rsidRDefault="00AB5366" w:rsidP="00AB5366">
            <w:pPr>
              <w:spacing w:after="0"/>
              <w:jc w:val="center"/>
            </w:pPr>
            <w:proofErr w:type="spellStart"/>
            <w:r w:rsidRPr="00AB5366">
              <w:t>Д.Спасские</w:t>
            </w:r>
            <w:proofErr w:type="spellEnd"/>
          </w:p>
          <w:p w:rsidR="00AB5366" w:rsidRPr="00AB5366" w:rsidRDefault="00AB5366" w:rsidP="00AB5366">
            <w:pPr>
              <w:spacing w:after="0"/>
              <w:jc w:val="center"/>
            </w:pPr>
            <w:r w:rsidRPr="00AB5366">
              <w:t>Выселки</w:t>
            </w:r>
          </w:p>
        </w:tc>
        <w:tc>
          <w:tcPr>
            <w:tcW w:w="566" w:type="pct"/>
            <w:vAlign w:val="center"/>
          </w:tcPr>
          <w:p w:rsidR="00AB5366" w:rsidRPr="00AB5366" w:rsidRDefault="00AB5366" w:rsidP="00AB5366">
            <w:pPr>
              <w:spacing w:after="0"/>
              <w:jc w:val="center"/>
            </w:pPr>
            <w:r w:rsidRPr="00AB5366">
              <w:t>1</w:t>
            </w:r>
          </w:p>
        </w:tc>
        <w:tc>
          <w:tcPr>
            <w:tcW w:w="1204" w:type="pct"/>
            <w:vAlign w:val="center"/>
          </w:tcPr>
          <w:p w:rsidR="00AB5366" w:rsidRPr="00AB5366" w:rsidRDefault="00AB5366" w:rsidP="00AB5366">
            <w:pPr>
              <w:spacing w:after="0"/>
              <w:jc w:val="center"/>
            </w:pPr>
            <w:r w:rsidRPr="00AB5366">
              <w:t>1</w:t>
            </w:r>
          </w:p>
        </w:tc>
        <w:tc>
          <w:tcPr>
            <w:tcW w:w="1406" w:type="pct"/>
            <w:vAlign w:val="center"/>
          </w:tcPr>
          <w:p w:rsidR="00AB5366" w:rsidRPr="00AB5366" w:rsidRDefault="00AB5366" w:rsidP="00AB5366">
            <w:pPr>
              <w:spacing w:after="0"/>
              <w:jc w:val="center"/>
            </w:pPr>
            <w:r w:rsidRPr="00AB5366">
              <w:t>-</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11</w:t>
            </w:r>
          </w:p>
        </w:tc>
        <w:tc>
          <w:tcPr>
            <w:tcW w:w="1467" w:type="pct"/>
            <w:vAlign w:val="center"/>
          </w:tcPr>
          <w:p w:rsidR="00AB5366" w:rsidRPr="00AB5366" w:rsidRDefault="00AB5366" w:rsidP="00AB5366">
            <w:pPr>
              <w:spacing w:after="0"/>
              <w:jc w:val="center"/>
            </w:pPr>
            <w:proofErr w:type="spellStart"/>
            <w:r w:rsidRPr="00AB5366">
              <w:t>д.Б.Голубочки</w:t>
            </w:r>
            <w:proofErr w:type="spellEnd"/>
          </w:p>
        </w:tc>
        <w:tc>
          <w:tcPr>
            <w:tcW w:w="566" w:type="pct"/>
            <w:vAlign w:val="center"/>
          </w:tcPr>
          <w:p w:rsidR="00AB5366" w:rsidRPr="00AB5366" w:rsidRDefault="00AB5366" w:rsidP="00AB5366">
            <w:pPr>
              <w:spacing w:after="0"/>
              <w:jc w:val="center"/>
            </w:pPr>
            <w:r w:rsidRPr="00AB5366">
              <w:t>304</w:t>
            </w:r>
          </w:p>
        </w:tc>
        <w:tc>
          <w:tcPr>
            <w:tcW w:w="1204" w:type="pct"/>
            <w:vAlign w:val="center"/>
          </w:tcPr>
          <w:p w:rsidR="00AB5366" w:rsidRPr="00AB5366" w:rsidRDefault="00AB5366" w:rsidP="00AB5366">
            <w:pPr>
              <w:spacing w:after="0"/>
              <w:jc w:val="center"/>
            </w:pPr>
            <w:r w:rsidRPr="00AB5366">
              <w:t>304</w:t>
            </w:r>
          </w:p>
        </w:tc>
        <w:tc>
          <w:tcPr>
            <w:tcW w:w="1406" w:type="pct"/>
            <w:vAlign w:val="center"/>
          </w:tcPr>
          <w:p w:rsidR="00AB5366" w:rsidRPr="00AB5366" w:rsidRDefault="00AB5366" w:rsidP="00AB5366">
            <w:pPr>
              <w:spacing w:after="0"/>
              <w:jc w:val="center"/>
            </w:pP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12</w:t>
            </w:r>
          </w:p>
        </w:tc>
        <w:tc>
          <w:tcPr>
            <w:tcW w:w="1467" w:type="pct"/>
            <w:vAlign w:val="center"/>
          </w:tcPr>
          <w:p w:rsidR="00AB5366" w:rsidRPr="00AB5366" w:rsidRDefault="00AB5366" w:rsidP="00AB5366">
            <w:pPr>
              <w:spacing w:after="0"/>
              <w:jc w:val="center"/>
            </w:pPr>
            <w:proofErr w:type="spellStart"/>
            <w:r w:rsidRPr="00AB5366">
              <w:t>п</w:t>
            </w:r>
            <w:proofErr w:type="gramStart"/>
            <w:r w:rsidRPr="00AB5366">
              <w:t>.Б</w:t>
            </w:r>
            <w:proofErr w:type="gramEnd"/>
            <w:r w:rsidRPr="00AB5366">
              <w:t>атурский</w:t>
            </w:r>
            <w:proofErr w:type="spellEnd"/>
          </w:p>
        </w:tc>
        <w:tc>
          <w:tcPr>
            <w:tcW w:w="566" w:type="pct"/>
            <w:vAlign w:val="center"/>
          </w:tcPr>
          <w:p w:rsidR="00AB5366" w:rsidRPr="00AB5366" w:rsidRDefault="00AB5366" w:rsidP="00AB5366">
            <w:pPr>
              <w:spacing w:after="0"/>
              <w:jc w:val="center"/>
            </w:pPr>
            <w:r w:rsidRPr="00AB5366">
              <w:t>-</w:t>
            </w:r>
          </w:p>
        </w:tc>
        <w:tc>
          <w:tcPr>
            <w:tcW w:w="1204" w:type="pct"/>
            <w:vAlign w:val="center"/>
          </w:tcPr>
          <w:p w:rsidR="00AB5366" w:rsidRPr="00AB5366" w:rsidRDefault="00AB5366" w:rsidP="00AB5366">
            <w:pPr>
              <w:spacing w:after="0"/>
              <w:jc w:val="center"/>
            </w:pPr>
            <w:r w:rsidRPr="00AB5366">
              <w:t>-</w:t>
            </w:r>
          </w:p>
        </w:tc>
        <w:tc>
          <w:tcPr>
            <w:tcW w:w="1406" w:type="pct"/>
            <w:vAlign w:val="center"/>
          </w:tcPr>
          <w:p w:rsidR="00AB5366" w:rsidRPr="00AB5366" w:rsidRDefault="00AB5366" w:rsidP="00AB5366">
            <w:pPr>
              <w:spacing w:after="0"/>
              <w:jc w:val="center"/>
            </w:pPr>
            <w:r w:rsidRPr="00AB5366">
              <w:t>-</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13</w:t>
            </w:r>
          </w:p>
        </w:tc>
        <w:tc>
          <w:tcPr>
            <w:tcW w:w="1467" w:type="pct"/>
            <w:vAlign w:val="center"/>
          </w:tcPr>
          <w:p w:rsidR="00AB5366" w:rsidRPr="00AB5366" w:rsidRDefault="00AB5366" w:rsidP="00AB5366">
            <w:pPr>
              <w:spacing w:after="0"/>
              <w:jc w:val="center"/>
            </w:pPr>
            <w:proofErr w:type="spellStart"/>
            <w:r w:rsidRPr="00AB5366">
              <w:t>с</w:t>
            </w:r>
            <w:proofErr w:type="gramStart"/>
            <w:r w:rsidRPr="00AB5366">
              <w:t>.К</w:t>
            </w:r>
            <w:proofErr w:type="gramEnd"/>
            <w:r w:rsidRPr="00AB5366">
              <w:t>омарево</w:t>
            </w:r>
            <w:proofErr w:type="spellEnd"/>
          </w:p>
        </w:tc>
        <w:tc>
          <w:tcPr>
            <w:tcW w:w="566" w:type="pct"/>
            <w:vAlign w:val="center"/>
          </w:tcPr>
          <w:p w:rsidR="00AB5366" w:rsidRPr="00AB5366" w:rsidRDefault="00AB5366" w:rsidP="00AB5366">
            <w:pPr>
              <w:spacing w:after="0"/>
              <w:jc w:val="center"/>
            </w:pPr>
            <w:r w:rsidRPr="00AB5366">
              <w:t>21</w:t>
            </w:r>
          </w:p>
        </w:tc>
        <w:tc>
          <w:tcPr>
            <w:tcW w:w="1204" w:type="pct"/>
            <w:vAlign w:val="center"/>
          </w:tcPr>
          <w:p w:rsidR="00AB5366" w:rsidRPr="00AB5366" w:rsidRDefault="00AB5366" w:rsidP="00AB5366">
            <w:pPr>
              <w:spacing w:after="0"/>
              <w:jc w:val="center"/>
            </w:pPr>
            <w:r w:rsidRPr="00AB5366">
              <w:t>21</w:t>
            </w:r>
          </w:p>
        </w:tc>
        <w:tc>
          <w:tcPr>
            <w:tcW w:w="1406" w:type="pct"/>
            <w:vAlign w:val="center"/>
          </w:tcPr>
          <w:p w:rsidR="00AB5366" w:rsidRPr="00AB5366" w:rsidRDefault="00AB5366" w:rsidP="00AB5366">
            <w:pPr>
              <w:spacing w:after="0"/>
              <w:jc w:val="center"/>
            </w:pP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14</w:t>
            </w:r>
          </w:p>
        </w:tc>
        <w:tc>
          <w:tcPr>
            <w:tcW w:w="1467" w:type="pct"/>
            <w:vAlign w:val="center"/>
          </w:tcPr>
          <w:p w:rsidR="00AB5366" w:rsidRPr="00AB5366" w:rsidRDefault="00AB5366" w:rsidP="00AB5366">
            <w:pPr>
              <w:spacing w:after="0"/>
              <w:jc w:val="center"/>
            </w:pPr>
            <w:proofErr w:type="spellStart"/>
            <w:r w:rsidRPr="00AB5366">
              <w:t>д.М.Голубочки</w:t>
            </w:r>
            <w:proofErr w:type="spellEnd"/>
          </w:p>
        </w:tc>
        <w:tc>
          <w:tcPr>
            <w:tcW w:w="566" w:type="pct"/>
            <w:vAlign w:val="center"/>
          </w:tcPr>
          <w:p w:rsidR="00AB5366" w:rsidRPr="00AB5366" w:rsidRDefault="00AB5366" w:rsidP="00AB5366">
            <w:pPr>
              <w:spacing w:after="0"/>
              <w:jc w:val="center"/>
            </w:pPr>
            <w:r w:rsidRPr="00AB5366">
              <w:t>17</w:t>
            </w:r>
          </w:p>
        </w:tc>
        <w:tc>
          <w:tcPr>
            <w:tcW w:w="1204" w:type="pct"/>
            <w:vAlign w:val="center"/>
          </w:tcPr>
          <w:p w:rsidR="00AB5366" w:rsidRPr="00AB5366" w:rsidRDefault="00AB5366" w:rsidP="00AB5366">
            <w:pPr>
              <w:spacing w:after="0"/>
              <w:jc w:val="center"/>
            </w:pPr>
            <w:r w:rsidRPr="00AB5366">
              <w:t>12</w:t>
            </w:r>
          </w:p>
        </w:tc>
        <w:tc>
          <w:tcPr>
            <w:tcW w:w="1406" w:type="pct"/>
            <w:vAlign w:val="center"/>
          </w:tcPr>
          <w:p w:rsidR="00AB5366" w:rsidRPr="00AB5366" w:rsidRDefault="00AB5366" w:rsidP="00AB5366">
            <w:pPr>
              <w:spacing w:after="0"/>
              <w:jc w:val="center"/>
            </w:pPr>
            <w:r w:rsidRPr="00AB5366">
              <w:t>5</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15</w:t>
            </w:r>
          </w:p>
        </w:tc>
        <w:tc>
          <w:tcPr>
            <w:tcW w:w="1467" w:type="pct"/>
            <w:vAlign w:val="center"/>
          </w:tcPr>
          <w:p w:rsidR="00AB5366" w:rsidRPr="00AB5366" w:rsidRDefault="00AB5366" w:rsidP="00AB5366">
            <w:pPr>
              <w:spacing w:after="0"/>
              <w:jc w:val="center"/>
            </w:pPr>
            <w:proofErr w:type="spellStart"/>
            <w:r w:rsidRPr="00AB5366">
              <w:t>д.Н.Ростоки</w:t>
            </w:r>
            <w:proofErr w:type="spellEnd"/>
          </w:p>
        </w:tc>
        <w:tc>
          <w:tcPr>
            <w:tcW w:w="566" w:type="pct"/>
            <w:vAlign w:val="center"/>
          </w:tcPr>
          <w:p w:rsidR="00AB5366" w:rsidRPr="00AB5366" w:rsidRDefault="00AB5366" w:rsidP="00AB5366">
            <w:pPr>
              <w:spacing w:after="0"/>
              <w:jc w:val="center"/>
            </w:pPr>
            <w:r w:rsidRPr="00AB5366">
              <w:t>9</w:t>
            </w:r>
          </w:p>
        </w:tc>
        <w:tc>
          <w:tcPr>
            <w:tcW w:w="1204" w:type="pct"/>
            <w:vAlign w:val="center"/>
          </w:tcPr>
          <w:p w:rsidR="00AB5366" w:rsidRPr="00AB5366" w:rsidRDefault="00AB5366" w:rsidP="00AB5366">
            <w:pPr>
              <w:spacing w:after="0"/>
              <w:jc w:val="center"/>
            </w:pPr>
            <w:r w:rsidRPr="00AB5366">
              <w:t>9</w:t>
            </w:r>
          </w:p>
        </w:tc>
        <w:tc>
          <w:tcPr>
            <w:tcW w:w="1406" w:type="pct"/>
            <w:vAlign w:val="center"/>
          </w:tcPr>
          <w:p w:rsidR="00AB5366" w:rsidRPr="00AB5366" w:rsidRDefault="00AB5366" w:rsidP="00AB5366">
            <w:pPr>
              <w:spacing w:after="0"/>
              <w:jc w:val="center"/>
            </w:pPr>
            <w:r w:rsidRPr="00AB5366">
              <w:t>-</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16</w:t>
            </w:r>
          </w:p>
        </w:tc>
        <w:tc>
          <w:tcPr>
            <w:tcW w:w="1467" w:type="pct"/>
            <w:vAlign w:val="center"/>
          </w:tcPr>
          <w:p w:rsidR="00AB5366" w:rsidRPr="00AB5366" w:rsidRDefault="00AB5366" w:rsidP="00AB5366">
            <w:pPr>
              <w:spacing w:after="0"/>
              <w:jc w:val="center"/>
            </w:pPr>
            <w:proofErr w:type="spellStart"/>
            <w:r w:rsidRPr="00AB5366">
              <w:t>д</w:t>
            </w:r>
            <w:proofErr w:type="gramStart"/>
            <w:r w:rsidRPr="00AB5366">
              <w:t>.П</w:t>
            </w:r>
            <w:proofErr w:type="gramEnd"/>
            <w:r w:rsidRPr="00AB5366">
              <w:t>ротасово</w:t>
            </w:r>
            <w:proofErr w:type="spellEnd"/>
          </w:p>
        </w:tc>
        <w:tc>
          <w:tcPr>
            <w:tcW w:w="566" w:type="pct"/>
            <w:vAlign w:val="center"/>
          </w:tcPr>
          <w:p w:rsidR="00AB5366" w:rsidRPr="00AB5366" w:rsidRDefault="00AB5366" w:rsidP="00AB5366">
            <w:pPr>
              <w:spacing w:after="0"/>
              <w:jc w:val="center"/>
            </w:pPr>
            <w:r w:rsidRPr="00AB5366">
              <w:t>14</w:t>
            </w:r>
          </w:p>
        </w:tc>
        <w:tc>
          <w:tcPr>
            <w:tcW w:w="1204" w:type="pct"/>
            <w:vAlign w:val="center"/>
          </w:tcPr>
          <w:p w:rsidR="00AB5366" w:rsidRPr="00AB5366" w:rsidRDefault="00AB5366" w:rsidP="00AB5366">
            <w:pPr>
              <w:spacing w:after="0"/>
              <w:jc w:val="center"/>
            </w:pPr>
            <w:r w:rsidRPr="00AB5366">
              <w:t>14</w:t>
            </w:r>
          </w:p>
        </w:tc>
        <w:tc>
          <w:tcPr>
            <w:tcW w:w="1406" w:type="pct"/>
            <w:vAlign w:val="center"/>
          </w:tcPr>
          <w:p w:rsidR="00AB5366" w:rsidRPr="00AB5366" w:rsidRDefault="00AB5366" w:rsidP="00AB5366">
            <w:pPr>
              <w:spacing w:after="0"/>
              <w:jc w:val="center"/>
            </w:pP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17</w:t>
            </w:r>
          </w:p>
        </w:tc>
        <w:tc>
          <w:tcPr>
            <w:tcW w:w="1467" w:type="pct"/>
            <w:vAlign w:val="center"/>
          </w:tcPr>
          <w:p w:rsidR="00AB5366" w:rsidRPr="00AB5366" w:rsidRDefault="00AB5366" w:rsidP="00AB5366">
            <w:pPr>
              <w:spacing w:after="0"/>
              <w:jc w:val="center"/>
            </w:pPr>
            <w:proofErr w:type="spellStart"/>
            <w:r w:rsidRPr="00AB5366">
              <w:t>д</w:t>
            </w:r>
            <w:proofErr w:type="gramStart"/>
            <w:r w:rsidRPr="00AB5366">
              <w:t>.П</w:t>
            </w:r>
            <w:proofErr w:type="gramEnd"/>
            <w:r w:rsidRPr="00AB5366">
              <w:t>оляны</w:t>
            </w:r>
            <w:proofErr w:type="spellEnd"/>
          </w:p>
        </w:tc>
        <w:tc>
          <w:tcPr>
            <w:tcW w:w="566" w:type="pct"/>
            <w:vAlign w:val="center"/>
          </w:tcPr>
          <w:p w:rsidR="00AB5366" w:rsidRPr="00AB5366" w:rsidRDefault="00AB5366" w:rsidP="00AB5366">
            <w:pPr>
              <w:spacing w:after="0"/>
              <w:jc w:val="center"/>
            </w:pPr>
            <w:r w:rsidRPr="00AB5366">
              <w:t>21</w:t>
            </w:r>
          </w:p>
        </w:tc>
        <w:tc>
          <w:tcPr>
            <w:tcW w:w="1204" w:type="pct"/>
            <w:vAlign w:val="center"/>
          </w:tcPr>
          <w:p w:rsidR="00AB5366" w:rsidRPr="00AB5366" w:rsidRDefault="00AB5366" w:rsidP="00AB5366">
            <w:pPr>
              <w:spacing w:after="0"/>
              <w:jc w:val="center"/>
            </w:pPr>
            <w:r w:rsidRPr="00AB5366">
              <w:t>21</w:t>
            </w:r>
          </w:p>
        </w:tc>
        <w:tc>
          <w:tcPr>
            <w:tcW w:w="1406" w:type="pct"/>
            <w:vAlign w:val="center"/>
          </w:tcPr>
          <w:p w:rsidR="00AB5366" w:rsidRPr="00AB5366" w:rsidRDefault="00AB5366" w:rsidP="00AB5366">
            <w:pPr>
              <w:spacing w:after="0"/>
              <w:jc w:val="center"/>
            </w:pP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18</w:t>
            </w:r>
          </w:p>
        </w:tc>
        <w:tc>
          <w:tcPr>
            <w:tcW w:w="1467" w:type="pct"/>
            <w:vAlign w:val="center"/>
          </w:tcPr>
          <w:p w:rsidR="00AB5366" w:rsidRPr="00AB5366" w:rsidRDefault="00AB5366" w:rsidP="00AB5366">
            <w:pPr>
              <w:spacing w:after="0"/>
              <w:jc w:val="center"/>
            </w:pPr>
            <w:proofErr w:type="spellStart"/>
            <w:r w:rsidRPr="00AB5366">
              <w:t>д.Ср</w:t>
            </w:r>
            <w:proofErr w:type="gramStart"/>
            <w:r w:rsidRPr="00AB5366">
              <w:t>.Р</w:t>
            </w:r>
            <w:proofErr w:type="gramEnd"/>
            <w:r w:rsidRPr="00AB5366">
              <w:t>остоки</w:t>
            </w:r>
            <w:proofErr w:type="spellEnd"/>
          </w:p>
        </w:tc>
        <w:tc>
          <w:tcPr>
            <w:tcW w:w="566" w:type="pct"/>
            <w:vAlign w:val="center"/>
          </w:tcPr>
          <w:p w:rsidR="00AB5366" w:rsidRPr="00AB5366" w:rsidRDefault="00AB5366" w:rsidP="00AB5366">
            <w:pPr>
              <w:spacing w:after="0"/>
              <w:jc w:val="center"/>
              <w:rPr>
                <w:color w:val="C00000"/>
              </w:rPr>
            </w:pPr>
            <w:r w:rsidRPr="00AB5366">
              <w:rPr>
                <w:color w:val="C00000"/>
              </w:rPr>
              <w:t>-</w:t>
            </w:r>
          </w:p>
        </w:tc>
        <w:tc>
          <w:tcPr>
            <w:tcW w:w="1204" w:type="pct"/>
            <w:vAlign w:val="center"/>
          </w:tcPr>
          <w:p w:rsidR="00AB5366" w:rsidRPr="00AB5366" w:rsidRDefault="00AB5366" w:rsidP="00AB5366">
            <w:pPr>
              <w:spacing w:after="0"/>
              <w:jc w:val="center"/>
              <w:rPr>
                <w:color w:val="C00000"/>
              </w:rPr>
            </w:pPr>
            <w:r w:rsidRPr="00AB5366">
              <w:rPr>
                <w:color w:val="C00000"/>
              </w:rPr>
              <w:t>-</w:t>
            </w:r>
          </w:p>
        </w:tc>
        <w:tc>
          <w:tcPr>
            <w:tcW w:w="1406" w:type="pct"/>
            <w:vAlign w:val="center"/>
          </w:tcPr>
          <w:p w:rsidR="00AB5366" w:rsidRPr="00AB5366" w:rsidRDefault="00AB5366" w:rsidP="00AB5366">
            <w:pPr>
              <w:spacing w:after="0"/>
              <w:jc w:val="center"/>
            </w:pPr>
            <w:r w:rsidRPr="00AB5366">
              <w:t>-</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19</w:t>
            </w:r>
          </w:p>
        </w:tc>
        <w:tc>
          <w:tcPr>
            <w:tcW w:w="1467" w:type="pct"/>
            <w:vAlign w:val="center"/>
          </w:tcPr>
          <w:p w:rsidR="00AB5366" w:rsidRPr="00AB5366" w:rsidRDefault="00AB5366" w:rsidP="00AB5366">
            <w:pPr>
              <w:spacing w:after="0"/>
              <w:jc w:val="center"/>
            </w:pPr>
            <w:proofErr w:type="spellStart"/>
            <w:r w:rsidRPr="00AB5366">
              <w:t>с</w:t>
            </w:r>
            <w:proofErr w:type="gramStart"/>
            <w:r w:rsidRPr="00AB5366">
              <w:t>.Ф</w:t>
            </w:r>
            <w:proofErr w:type="gramEnd"/>
            <w:r w:rsidRPr="00AB5366">
              <w:t>урсово</w:t>
            </w:r>
            <w:proofErr w:type="spellEnd"/>
          </w:p>
        </w:tc>
        <w:tc>
          <w:tcPr>
            <w:tcW w:w="566" w:type="pct"/>
            <w:vAlign w:val="center"/>
          </w:tcPr>
          <w:p w:rsidR="00AB5366" w:rsidRPr="00AB5366" w:rsidRDefault="00AB5366" w:rsidP="00AB5366">
            <w:pPr>
              <w:spacing w:after="0"/>
              <w:jc w:val="center"/>
            </w:pPr>
            <w:r w:rsidRPr="00AB5366">
              <w:t>30</w:t>
            </w:r>
          </w:p>
        </w:tc>
        <w:tc>
          <w:tcPr>
            <w:tcW w:w="1204" w:type="pct"/>
            <w:vAlign w:val="center"/>
          </w:tcPr>
          <w:p w:rsidR="00AB5366" w:rsidRPr="00AB5366" w:rsidRDefault="00AB5366" w:rsidP="00AB5366">
            <w:pPr>
              <w:spacing w:after="0"/>
              <w:jc w:val="center"/>
            </w:pPr>
            <w:r w:rsidRPr="00AB5366">
              <w:t>30</w:t>
            </w:r>
          </w:p>
        </w:tc>
        <w:tc>
          <w:tcPr>
            <w:tcW w:w="1406" w:type="pct"/>
            <w:vAlign w:val="center"/>
          </w:tcPr>
          <w:p w:rsidR="00AB5366" w:rsidRPr="00AB5366" w:rsidRDefault="00AB5366" w:rsidP="00AB5366">
            <w:pPr>
              <w:spacing w:after="0"/>
              <w:jc w:val="center"/>
            </w:pP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20</w:t>
            </w:r>
          </w:p>
        </w:tc>
        <w:tc>
          <w:tcPr>
            <w:tcW w:w="1467" w:type="pct"/>
            <w:vAlign w:val="center"/>
          </w:tcPr>
          <w:p w:rsidR="00AB5366" w:rsidRPr="00AB5366" w:rsidRDefault="00AB5366" w:rsidP="00AB5366">
            <w:pPr>
              <w:spacing w:after="0"/>
              <w:jc w:val="center"/>
            </w:pPr>
            <w:proofErr w:type="spellStart"/>
            <w:r w:rsidRPr="00AB5366">
              <w:t>д</w:t>
            </w:r>
            <w:proofErr w:type="gramStart"/>
            <w:r w:rsidRPr="00AB5366">
              <w:t>.Х</w:t>
            </w:r>
            <w:proofErr w:type="gramEnd"/>
            <w:r w:rsidRPr="00AB5366">
              <w:t>лопово</w:t>
            </w:r>
            <w:proofErr w:type="spellEnd"/>
          </w:p>
        </w:tc>
        <w:tc>
          <w:tcPr>
            <w:tcW w:w="566" w:type="pct"/>
            <w:vAlign w:val="center"/>
          </w:tcPr>
          <w:p w:rsidR="00AB5366" w:rsidRPr="00AB5366" w:rsidRDefault="00AB5366" w:rsidP="00AB5366">
            <w:pPr>
              <w:spacing w:after="0"/>
              <w:jc w:val="center"/>
            </w:pPr>
            <w:r w:rsidRPr="00AB5366">
              <w:t>198</w:t>
            </w:r>
          </w:p>
        </w:tc>
        <w:tc>
          <w:tcPr>
            <w:tcW w:w="1204" w:type="pct"/>
            <w:vAlign w:val="center"/>
          </w:tcPr>
          <w:p w:rsidR="00AB5366" w:rsidRPr="00AB5366" w:rsidRDefault="00AB5366" w:rsidP="00AB5366">
            <w:pPr>
              <w:spacing w:after="0"/>
              <w:jc w:val="center"/>
            </w:pPr>
            <w:r w:rsidRPr="00AB5366">
              <w:t>198</w:t>
            </w:r>
          </w:p>
        </w:tc>
        <w:tc>
          <w:tcPr>
            <w:tcW w:w="1406" w:type="pct"/>
            <w:vAlign w:val="center"/>
          </w:tcPr>
          <w:p w:rsidR="00AB5366" w:rsidRPr="00AB5366" w:rsidRDefault="00AB5366" w:rsidP="00AB5366">
            <w:pPr>
              <w:spacing w:after="0"/>
              <w:jc w:val="center"/>
            </w:pPr>
            <w:r w:rsidRPr="00AB5366">
              <w:t>-</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21</w:t>
            </w:r>
          </w:p>
        </w:tc>
        <w:tc>
          <w:tcPr>
            <w:tcW w:w="1467" w:type="pct"/>
            <w:vAlign w:val="center"/>
          </w:tcPr>
          <w:p w:rsidR="00AB5366" w:rsidRPr="00AB5366" w:rsidRDefault="00AB5366" w:rsidP="00AB5366">
            <w:pPr>
              <w:spacing w:after="0"/>
              <w:jc w:val="center"/>
            </w:pPr>
            <w:proofErr w:type="spellStart"/>
            <w:r w:rsidRPr="00AB5366">
              <w:t>д</w:t>
            </w:r>
            <w:proofErr w:type="gramStart"/>
            <w:r w:rsidRPr="00AB5366">
              <w:t>.П</w:t>
            </w:r>
            <w:proofErr w:type="gramEnd"/>
            <w:r w:rsidRPr="00AB5366">
              <w:t>рилепы</w:t>
            </w:r>
            <w:proofErr w:type="spellEnd"/>
          </w:p>
        </w:tc>
        <w:tc>
          <w:tcPr>
            <w:tcW w:w="566" w:type="pct"/>
            <w:vAlign w:val="center"/>
          </w:tcPr>
          <w:p w:rsidR="00AB5366" w:rsidRPr="00AB5366" w:rsidRDefault="00AB5366" w:rsidP="00AB5366">
            <w:pPr>
              <w:spacing w:after="0"/>
              <w:jc w:val="center"/>
            </w:pPr>
            <w:r w:rsidRPr="00AB5366">
              <w:t>24</w:t>
            </w:r>
          </w:p>
        </w:tc>
        <w:tc>
          <w:tcPr>
            <w:tcW w:w="1204" w:type="pct"/>
            <w:vAlign w:val="center"/>
          </w:tcPr>
          <w:p w:rsidR="00AB5366" w:rsidRPr="00AB5366" w:rsidRDefault="00AB5366" w:rsidP="00AB5366">
            <w:pPr>
              <w:spacing w:after="0"/>
              <w:jc w:val="center"/>
            </w:pPr>
            <w:r w:rsidRPr="00AB5366">
              <w:t>24</w:t>
            </w:r>
          </w:p>
        </w:tc>
        <w:tc>
          <w:tcPr>
            <w:tcW w:w="1406" w:type="pct"/>
            <w:vAlign w:val="center"/>
          </w:tcPr>
          <w:p w:rsidR="00AB5366" w:rsidRPr="00AB5366" w:rsidRDefault="00AB5366" w:rsidP="00AB5366">
            <w:pPr>
              <w:spacing w:after="0"/>
              <w:jc w:val="center"/>
            </w:pPr>
            <w:r w:rsidRPr="00AB5366">
              <w:t>-</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lastRenderedPageBreak/>
              <w:t>22</w:t>
            </w:r>
          </w:p>
        </w:tc>
        <w:tc>
          <w:tcPr>
            <w:tcW w:w="1467" w:type="pct"/>
            <w:vAlign w:val="center"/>
          </w:tcPr>
          <w:p w:rsidR="00AB5366" w:rsidRPr="00AB5366" w:rsidRDefault="00AB5366" w:rsidP="00AB5366">
            <w:pPr>
              <w:spacing w:after="0"/>
              <w:jc w:val="center"/>
            </w:pPr>
            <w:proofErr w:type="spellStart"/>
            <w:r w:rsidRPr="00AB5366">
              <w:t>д</w:t>
            </w:r>
            <w:proofErr w:type="gramStart"/>
            <w:r w:rsidRPr="00AB5366">
              <w:t>.К</w:t>
            </w:r>
            <w:proofErr w:type="gramEnd"/>
            <w:r w:rsidRPr="00AB5366">
              <w:t>олодези</w:t>
            </w:r>
            <w:proofErr w:type="spellEnd"/>
          </w:p>
        </w:tc>
        <w:tc>
          <w:tcPr>
            <w:tcW w:w="566" w:type="pct"/>
            <w:vAlign w:val="center"/>
          </w:tcPr>
          <w:p w:rsidR="00AB5366" w:rsidRPr="00AB5366" w:rsidRDefault="00AB5366" w:rsidP="00AB5366">
            <w:pPr>
              <w:spacing w:after="0"/>
              <w:jc w:val="center"/>
            </w:pPr>
            <w:r w:rsidRPr="00AB5366">
              <w:t>14</w:t>
            </w:r>
          </w:p>
        </w:tc>
        <w:tc>
          <w:tcPr>
            <w:tcW w:w="1204" w:type="pct"/>
            <w:vAlign w:val="center"/>
          </w:tcPr>
          <w:p w:rsidR="00AB5366" w:rsidRPr="00AB5366" w:rsidRDefault="00AB5366" w:rsidP="00AB5366">
            <w:pPr>
              <w:spacing w:after="0"/>
              <w:jc w:val="center"/>
            </w:pPr>
            <w:r w:rsidRPr="00AB5366">
              <w:t>14</w:t>
            </w:r>
          </w:p>
        </w:tc>
        <w:tc>
          <w:tcPr>
            <w:tcW w:w="1406" w:type="pct"/>
            <w:vAlign w:val="center"/>
          </w:tcPr>
          <w:p w:rsidR="00AB5366" w:rsidRPr="00AB5366" w:rsidRDefault="00AB5366" w:rsidP="00AB5366">
            <w:pPr>
              <w:spacing w:after="0"/>
              <w:jc w:val="center"/>
            </w:pPr>
            <w:r w:rsidRPr="00AB5366">
              <w:t>-</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23</w:t>
            </w:r>
          </w:p>
        </w:tc>
        <w:tc>
          <w:tcPr>
            <w:tcW w:w="1467" w:type="pct"/>
            <w:vAlign w:val="center"/>
          </w:tcPr>
          <w:p w:rsidR="00AB5366" w:rsidRPr="00AB5366" w:rsidRDefault="00AB5366" w:rsidP="00AB5366">
            <w:pPr>
              <w:spacing w:after="0"/>
              <w:jc w:val="center"/>
            </w:pPr>
            <w:proofErr w:type="spellStart"/>
            <w:r w:rsidRPr="00AB5366">
              <w:t>с</w:t>
            </w:r>
            <w:proofErr w:type="gramStart"/>
            <w:r w:rsidRPr="00AB5366">
              <w:t>.С</w:t>
            </w:r>
            <w:proofErr w:type="gramEnd"/>
            <w:r w:rsidRPr="00AB5366">
              <w:t>трикино</w:t>
            </w:r>
            <w:proofErr w:type="spellEnd"/>
          </w:p>
        </w:tc>
        <w:tc>
          <w:tcPr>
            <w:tcW w:w="566" w:type="pct"/>
            <w:vAlign w:val="center"/>
          </w:tcPr>
          <w:p w:rsidR="00AB5366" w:rsidRPr="00AB5366" w:rsidRDefault="00AB5366" w:rsidP="00AB5366">
            <w:pPr>
              <w:spacing w:after="0"/>
              <w:jc w:val="center"/>
            </w:pPr>
            <w:r w:rsidRPr="00AB5366">
              <w:t>20</w:t>
            </w:r>
          </w:p>
        </w:tc>
        <w:tc>
          <w:tcPr>
            <w:tcW w:w="1204" w:type="pct"/>
            <w:vAlign w:val="center"/>
          </w:tcPr>
          <w:p w:rsidR="00AB5366" w:rsidRPr="00AB5366" w:rsidRDefault="00AB5366" w:rsidP="00AB5366">
            <w:pPr>
              <w:spacing w:after="0"/>
              <w:jc w:val="center"/>
            </w:pPr>
            <w:r w:rsidRPr="00AB5366">
              <w:t>20</w:t>
            </w:r>
          </w:p>
        </w:tc>
        <w:tc>
          <w:tcPr>
            <w:tcW w:w="1406" w:type="pct"/>
            <w:vAlign w:val="center"/>
          </w:tcPr>
          <w:p w:rsidR="00AB5366" w:rsidRPr="00AB5366" w:rsidRDefault="00AB5366" w:rsidP="00AB5366">
            <w:pPr>
              <w:spacing w:after="0"/>
              <w:jc w:val="center"/>
            </w:pPr>
            <w:r w:rsidRPr="00AB5366">
              <w:t>-</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24</w:t>
            </w:r>
          </w:p>
        </w:tc>
        <w:tc>
          <w:tcPr>
            <w:tcW w:w="1467" w:type="pct"/>
            <w:vAlign w:val="center"/>
          </w:tcPr>
          <w:p w:rsidR="00AB5366" w:rsidRPr="00AB5366" w:rsidRDefault="00AB5366" w:rsidP="00AB5366">
            <w:pPr>
              <w:spacing w:after="0"/>
              <w:jc w:val="center"/>
            </w:pPr>
            <w:proofErr w:type="spellStart"/>
            <w:r w:rsidRPr="00AB5366">
              <w:t>п</w:t>
            </w:r>
            <w:proofErr w:type="gramStart"/>
            <w:r w:rsidRPr="00AB5366">
              <w:t>.М</w:t>
            </w:r>
            <w:proofErr w:type="gramEnd"/>
            <w:r w:rsidRPr="00AB5366">
              <w:t>ощевский</w:t>
            </w:r>
            <w:proofErr w:type="spellEnd"/>
          </w:p>
        </w:tc>
        <w:tc>
          <w:tcPr>
            <w:tcW w:w="566" w:type="pct"/>
            <w:vAlign w:val="center"/>
          </w:tcPr>
          <w:p w:rsidR="00AB5366" w:rsidRPr="00AB5366" w:rsidRDefault="00AB5366" w:rsidP="00AB5366">
            <w:pPr>
              <w:spacing w:after="0"/>
              <w:jc w:val="center"/>
            </w:pPr>
            <w:r w:rsidRPr="00AB5366">
              <w:t>12</w:t>
            </w:r>
          </w:p>
        </w:tc>
        <w:tc>
          <w:tcPr>
            <w:tcW w:w="1204" w:type="pct"/>
            <w:vAlign w:val="center"/>
          </w:tcPr>
          <w:p w:rsidR="00AB5366" w:rsidRPr="00AB5366" w:rsidRDefault="00AB5366" w:rsidP="00AB5366">
            <w:pPr>
              <w:spacing w:after="0"/>
              <w:jc w:val="center"/>
            </w:pPr>
            <w:r w:rsidRPr="00AB5366">
              <w:t>12</w:t>
            </w:r>
          </w:p>
        </w:tc>
        <w:tc>
          <w:tcPr>
            <w:tcW w:w="1406" w:type="pct"/>
            <w:vAlign w:val="center"/>
          </w:tcPr>
          <w:p w:rsidR="00AB5366" w:rsidRPr="00AB5366" w:rsidRDefault="00AB5366" w:rsidP="00AB5366">
            <w:pPr>
              <w:spacing w:after="0"/>
              <w:jc w:val="center"/>
            </w:pPr>
            <w:r w:rsidRPr="00AB5366">
              <w:t>-</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25</w:t>
            </w:r>
          </w:p>
        </w:tc>
        <w:tc>
          <w:tcPr>
            <w:tcW w:w="1467" w:type="pct"/>
            <w:vAlign w:val="center"/>
          </w:tcPr>
          <w:p w:rsidR="00AB5366" w:rsidRPr="00AB5366" w:rsidRDefault="00AB5366" w:rsidP="00AB5366">
            <w:pPr>
              <w:spacing w:after="0"/>
              <w:jc w:val="center"/>
            </w:pPr>
            <w:proofErr w:type="spellStart"/>
            <w:r w:rsidRPr="00AB5366">
              <w:t>д</w:t>
            </w:r>
            <w:proofErr w:type="gramStart"/>
            <w:r w:rsidRPr="00AB5366">
              <w:t>.Б</w:t>
            </w:r>
            <w:proofErr w:type="gramEnd"/>
            <w:r w:rsidRPr="00AB5366">
              <w:t>андиково</w:t>
            </w:r>
            <w:proofErr w:type="spellEnd"/>
          </w:p>
        </w:tc>
        <w:tc>
          <w:tcPr>
            <w:tcW w:w="566" w:type="pct"/>
            <w:vAlign w:val="center"/>
          </w:tcPr>
          <w:p w:rsidR="00AB5366" w:rsidRPr="00AB5366" w:rsidRDefault="00AB5366" w:rsidP="00AB5366">
            <w:pPr>
              <w:spacing w:after="0"/>
              <w:jc w:val="center"/>
            </w:pPr>
            <w:r w:rsidRPr="00AB5366">
              <w:t>11</w:t>
            </w:r>
          </w:p>
        </w:tc>
        <w:tc>
          <w:tcPr>
            <w:tcW w:w="1204" w:type="pct"/>
            <w:vAlign w:val="center"/>
          </w:tcPr>
          <w:p w:rsidR="00AB5366" w:rsidRPr="00AB5366" w:rsidRDefault="00AB5366" w:rsidP="00AB5366">
            <w:pPr>
              <w:spacing w:after="0"/>
              <w:jc w:val="center"/>
            </w:pPr>
            <w:r w:rsidRPr="00AB5366">
              <w:t>11</w:t>
            </w:r>
          </w:p>
        </w:tc>
        <w:tc>
          <w:tcPr>
            <w:tcW w:w="1406" w:type="pct"/>
            <w:vAlign w:val="center"/>
          </w:tcPr>
          <w:p w:rsidR="00AB5366" w:rsidRPr="00AB5366" w:rsidRDefault="00AB5366" w:rsidP="00AB5366">
            <w:pPr>
              <w:spacing w:after="0"/>
              <w:jc w:val="center"/>
            </w:pPr>
            <w:r w:rsidRPr="00AB5366">
              <w:t>-</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26</w:t>
            </w:r>
          </w:p>
        </w:tc>
        <w:tc>
          <w:tcPr>
            <w:tcW w:w="1467" w:type="pct"/>
            <w:vAlign w:val="center"/>
          </w:tcPr>
          <w:p w:rsidR="00AB5366" w:rsidRPr="00AB5366" w:rsidRDefault="00AB5366" w:rsidP="00AB5366">
            <w:pPr>
              <w:spacing w:after="0"/>
              <w:jc w:val="center"/>
            </w:pPr>
            <w:proofErr w:type="spellStart"/>
            <w:r w:rsidRPr="00AB5366">
              <w:t>д</w:t>
            </w:r>
            <w:proofErr w:type="gramStart"/>
            <w:r w:rsidRPr="00AB5366">
              <w:t>.Д</w:t>
            </w:r>
            <w:proofErr w:type="gramEnd"/>
            <w:r w:rsidRPr="00AB5366">
              <w:t>ерюжкино</w:t>
            </w:r>
            <w:proofErr w:type="spellEnd"/>
          </w:p>
        </w:tc>
        <w:tc>
          <w:tcPr>
            <w:tcW w:w="566" w:type="pct"/>
            <w:vAlign w:val="center"/>
          </w:tcPr>
          <w:p w:rsidR="00AB5366" w:rsidRPr="00AB5366" w:rsidRDefault="00AB5366" w:rsidP="00AB5366">
            <w:pPr>
              <w:spacing w:after="0"/>
              <w:jc w:val="center"/>
            </w:pPr>
            <w:r w:rsidRPr="00AB5366">
              <w:t>-</w:t>
            </w:r>
          </w:p>
        </w:tc>
        <w:tc>
          <w:tcPr>
            <w:tcW w:w="1204" w:type="pct"/>
            <w:vAlign w:val="center"/>
          </w:tcPr>
          <w:p w:rsidR="00AB5366" w:rsidRPr="00AB5366" w:rsidRDefault="00AB5366" w:rsidP="00AB5366">
            <w:pPr>
              <w:spacing w:after="0"/>
              <w:jc w:val="center"/>
            </w:pPr>
            <w:r w:rsidRPr="00AB5366">
              <w:t>-</w:t>
            </w:r>
          </w:p>
        </w:tc>
        <w:tc>
          <w:tcPr>
            <w:tcW w:w="1406" w:type="pct"/>
            <w:vAlign w:val="center"/>
          </w:tcPr>
          <w:p w:rsidR="00AB5366" w:rsidRPr="00AB5366" w:rsidRDefault="00AB5366" w:rsidP="00AB5366">
            <w:pPr>
              <w:spacing w:after="0"/>
              <w:jc w:val="center"/>
            </w:pPr>
            <w:r w:rsidRPr="00AB5366">
              <w:t>-</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27</w:t>
            </w:r>
          </w:p>
        </w:tc>
        <w:tc>
          <w:tcPr>
            <w:tcW w:w="1467" w:type="pct"/>
            <w:vAlign w:val="center"/>
          </w:tcPr>
          <w:p w:rsidR="00AB5366" w:rsidRPr="00AB5366" w:rsidRDefault="00AB5366" w:rsidP="00AB5366">
            <w:pPr>
              <w:spacing w:after="0"/>
              <w:jc w:val="center"/>
            </w:pPr>
            <w:proofErr w:type="spellStart"/>
            <w:r w:rsidRPr="00AB5366">
              <w:t>д</w:t>
            </w:r>
            <w:proofErr w:type="gramStart"/>
            <w:r w:rsidRPr="00AB5366">
              <w:t>.К</w:t>
            </w:r>
            <w:proofErr w:type="gramEnd"/>
            <w:r w:rsidRPr="00AB5366">
              <w:t>орытинка</w:t>
            </w:r>
            <w:proofErr w:type="spellEnd"/>
          </w:p>
        </w:tc>
        <w:tc>
          <w:tcPr>
            <w:tcW w:w="566" w:type="pct"/>
            <w:vAlign w:val="center"/>
          </w:tcPr>
          <w:p w:rsidR="00AB5366" w:rsidRPr="00AB5366" w:rsidRDefault="00AB5366" w:rsidP="00AB5366">
            <w:pPr>
              <w:spacing w:after="0"/>
              <w:jc w:val="center"/>
            </w:pPr>
            <w:r w:rsidRPr="00AB5366">
              <w:t>-</w:t>
            </w:r>
          </w:p>
        </w:tc>
        <w:tc>
          <w:tcPr>
            <w:tcW w:w="1204" w:type="pct"/>
            <w:vAlign w:val="center"/>
          </w:tcPr>
          <w:p w:rsidR="00AB5366" w:rsidRPr="00AB5366" w:rsidRDefault="00AB5366" w:rsidP="00AB5366">
            <w:pPr>
              <w:spacing w:after="0"/>
              <w:jc w:val="center"/>
            </w:pPr>
            <w:r w:rsidRPr="00AB5366">
              <w:t>-</w:t>
            </w:r>
          </w:p>
        </w:tc>
        <w:tc>
          <w:tcPr>
            <w:tcW w:w="1406" w:type="pct"/>
            <w:vAlign w:val="center"/>
          </w:tcPr>
          <w:p w:rsidR="00AB5366" w:rsidRPr="00AB5366" w:rsidRDefault="00AB5366" w:rsidP="00AB5366">
            <w:pPr>
              <w:spacing w:after="0"/>
              <w:jc w:val="center"/>
            </w:pPr>
            <w:r w:rsidRPr="00AB5366">
              <w:t>-</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28</w:t>
            </w:r>
          </w:p>
        </w:tc>
        <w:tc>
          <w:tcPr>
            <w:tcW w:w="1467" w:type="pct"/>
            <w:vAlign w:val="center"/>
          </w:tcPr>
          <w:p w:rsidR="00AB5366" w:rsidRPr="00AB5366" w:rsidRDefault="00AB5366" w:rsidP="00AB5366">
            <w:pPr>
              <w:spacing w:after="0"/>
              <w:jc w:val="center"/>
            </w:pPr>
            <w:proofErr w:type="spellStart"/>
            <w:r w:rsidRPr="00AB5366">
              <w:t>с</w:t>
            </w:r>
            <w:proofErr w:type="gramStart"/>
            <w:r w:rsidRPr="00AB5366">
              <w:t>.А</w:t>
            </w:r>
            <w:proofErr w:type="gramEnd"/>
            <w:r w:rsidRPr="00AB5366">
              <w:t>раны</w:t>
            </w:r>
            <w:proofErr w:type="spellEnd"/>
          </w:p>
        </w:tc>
        <w:tc>
          <w:tcPr>
            <w:tcW w:w="566" w:type="pct"/>
            <w:vAlign w:val="center"/>
          </w:tcPr>
          <w:p w:rsidR="00AB5366" w:rsidRPr="00AB5366" w:rsidRDefault="00AB5366" w:rsidP="00AB5366">
            <w:pPr>
              <w:spacing w:after="0"/>
              <w:jc w:val="center"/>
            </w:pPr>
            <w:r w:rsidRPr="00AB5366">
              <w:t>201</w:t>
            </w:r>
          </w:p>
        </w:tc>
        <w:tc>
          <w:tcPr>
            <w:tcW w:w="1204" w:type="pct"/>
            <w:vAlign w:val="center"/>
          </w:tcPr>
          <w:p w:rsidR="00AB5366" w:rsidRPr="00AB5366" w:rsidRDefault="00AB5366" w:rsidP="00AB5366">
            <w:pPr>
              <w:spacing w:after="0"/>
              <w:jc w:val="center"/>
            </w:pPr>
            <w:r w:rsidRPr="00AB5366">
              <w:t>201</w:t>
            </w:r>
          </w:p>
        </w:tc>
        <w:tc>
          <w:tcPr>
            <w:tcW w:w="1406" w:type="pct"/>
            <w:vAlign w:val="center"/>
          </w:tcPr>
          <w:p w:rsidR="00AB5366" w:rsidRPr="00AB5366" w:rsidRDefault="00AB5366" w:rsidP="00AB5366">
            <w:pPr>
              <w:spacing w:after="0"/>
              <w:jc w:val="center"/>
            </w:pP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29</w:t>
            </w:r>
          </w:p>
        </w:tc>
        <w:tc>
          <w:tcPr>
            <w:tcW w:w="1467" w:type="pct"/>
            <w:vAlign w:val="center"/>
          </w:tcPr>
          <w:p w:rsidR="00AB5366" w:rsidRPr="00AB5366" w:rsidRDefault="00AB5366" w:rsidP="00AB5366">
            <w:pPr>
              <w:spacing w:after="0"/>
              <w:jc w:val="center"/>
            </w:pPr>
            <w:proofErr w:type="spellStart"/>
            <w:r w:rsidRPr="00AB5366">
              <w:t>д</w:t>
            </w:r>
            <w:proofErr w:type="gramStart"/>
            <w:r w:rsidRPr="00AB5366">
              <w:t>.П</w:t>
            </w:r>
            <w:proofErr w:type="gramEnd"/>
            <w:r w:rsidRPr="00AB5366">
              <w:t>есочное</w:t>
            </w:r>
            <w:proofErr w:type="spellEnd"/>
          </w:p>
        </w:tc>
        <w:tc>
          <w:tcPr>
            <w:tcW w:w="566" w:type="pct"/>
            <w:vAlign w:val="center"/>
          </w:tcPr>
          <w:p w:rsidR="00AB5366" w:rsidRPr="00AB5366" w:rsidRDefault="00AB5366" w:rsidP="00AB5366">
            <w:pPr>
              <w:spacing w:after="0"/>
              <w:jc w:val="center"/>
            </w:pPr>
            <w:r w:rsidRPr="00AB5366">
              <w:t>17</w:t>
            </w:r>
          </w:p>
        </w:tc>
        <w:tc>
          <w:tcPr>
            <w:tcW w:w="1204" w:type="pct"/>
            <w:vAlign w:val="center"/>
          </w:tcPr>
          <w:p w:rsidR="00AB5366" w:rsidRPr="00AB5366" w:rsidRDefault="00AB5366" w:rsidP="00AB5366">
            <w:pPr>
              <w:spacing w:after="0"/>
              <w:jc w:val="center"/>
            </w:pPr>
            <w:r w:rsidRPr="00AB5366">
              <w:t>17</w:t>
            </w:r>
          </w:p>
        </w:tc>
        <w:tc>
          <w:tcPr>
            <w:tcW w:w="1406" w:type="pct"/>
            <w:vAlign w:val="center"/>
          </w:tcPr>
          <w:p w:rsidR="00AB5366" w:rsidRPr="00AB5366" w:rsidRDefault="00AB5366" w:rsidP="00AB5366">
            <w:pPr>
              <w:spacing w:after="0"/>
              <w:jc w:val="center"/>
            </w:pPr>
            <w:r w:rsidRPr="00AB5366">
              <w:t>-</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30</w:t>
            </w:r>
          </w:p>
        </w:tc>
        <w:tc>
          <w:tcPr>
            <w:tcW w:w="1467" w:type="pct"/>
            <w:vAlign w:val="center"/>
          </w:tcPr>
          <w:p w:rsidR="00AB5366" w:rsidRPr="00AB5366" w:rsidRDefault="00AB5366" w:rsidP="00AB5366">
            <w:pPr>
              <w:spacing w:after="0"/>
              <w:jc w:val="center"/>
            </w:pPr>
            <w:proofErr w:type="spellStart"/>
            <w:r w:rsidRPr="00AB5366">
              <w:t>п</w:t>
            </w:r>
            <w:proofErr w:type="gramStart"/>
            <w:r w:rsidRPr="00AB5366">
              <w:t>.Н</w:t>
            </w:r>
            <w:proofErr w:type="gramEnd"/>
            <w:r w:rsidRPr="00AB5366">
              <w:t>агорный</w:t>
            </w:r>
            <w:proofErr w:type="spellEnd"/>
          </w:p>
        </w:tc>
        <w:tc>
          <w:tcPr>
            <w:tcW w:w="566" w:type="pct"/>
            <w:vAlign w:val="center"/>
          </w:tcPr>
          <w:p w:rsidR="00AB5366" w:rsidRPr="00AB5366" w:rsidRDefault="00AB5366" w:rsidP="00AB5366">
            <w:pPr>
              <w:spacing w:after="0"/>
              <w:jc w:val="center"/>
            </w:pPr>
            <w:r w:rsidRPr="00AB5366">
              <w:t>8</w:t>
            </w:r>
          </w:p>
        </w:tc>
        <w:tc>
          <w:tcPr>
            <w:tcW w:w="1204" w:type="pct"/>
            <w:vAlign w:val="center"/>
          </w:tcPr>
          <w:p w:rsidR="00AB5366" w:rsidRPr="00AB5366" w:rsidRDefault="00AB5366" w:rsidP="00AB5366">
            <w:pPr>
              <w:spacing w:after="0"/>
              <w:jc w:val="center"/>
            </w:pPr>
            <w:r w:rsidRPr="00AB5366">
              <w:t>8</w:t>
            </w:r>
          </w:p>
        </w:tc>
        <w:tc>
          <w:tcPr>
            <w:tcW w:w="1406" w:type="pct"/>
            <w:vAlign w:val="center"/>
          </w:tcPr>
          <w:p w:rsidR="00AB5366" w:rsidRPr="00AB5366" w:rsidRDefault="00AB5366" w:rsidP="00AB5366">
            <w:pPr>
              <w:spacing w:after="0"/>
              <w:jc w:val="center"/>
            </w:pPr>
            <w:r w:rsidRPr="00AB5366">
              <w:t>-</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31</w:t>
            </w:r>
          </w:p>
        </w:tc>
        <w:tc>
          <w:tcPr>
            <w:tcW w:w="1467" w:type="pct"/>
            <w:vAlign w:val="center"/>
          </w:tcPr>
          <w:p w:rsidR="00AB5366" w:rsidRPr="00AB5366" w:rsidRDefault="00AB5366" w:rsidP="00AB5366">
            <w:pPr>
              <w:spacing w:after="0"/>
              <w:jc w:val="center"/>
            </w:pPr>
            <w:r w:rsidRPr="00AB5366">
              <w:t>Огневой</w:t>
            </w:r>
          </w:p>
        </w:tc>
        <w:tc>
          <w:tcPr>
            <w:tcW w:w="566" w:type="pct"/>
            <w:vAlign w:val="center"/>
          </w:tcPr>
          <w:p w:rsidR="00AB5366" w:rsidRPr="00AB5366" w:rsidRDefault="00AB5366" w:rsidP="00AB5366">
            <w:pPr>
              <w:spacing w:after="0"/>
              <w:jc w:val="center"/>
            </w:pPr>
            <w:r w:rsidRPr="00AB5366">
              <w:t>1</w:t>
            </w:r>
          </w:p>
        </w:tc>
        <w:tc>
          <w:tcPr>
            <w:tcW w:w="1204" w:type="pct"/>
            <w:vAlign w:val="center"/>
          </w:tcPr>
          <w:p w:rsidR="00AB5366" w:rsidRPr="00AB5366" w:rsidRDefault="00AB5366" w:rsidP="00AB5366">
            <w:pPr>
              <w:spacing w:after="0"/>
              <w:jc w:val="center"/>
            </w:pPr>
            <w:r w:rsidRPr="00AB5366">
              <w:t>1</w:t>
            </w:r>
          </w:p>
        </w:tc>
        <w:tc>
          <w:tcPr>
            <w:tcW w:w="1406" w:type="pct"/>
            <w:vAlign w:val="center"/>
          </w:tcPr>
          <w:p w:rsidR="00AB5366" w:rsidRPr="00AB5366" w:rsidRDefault="00AB5366" w:rsidP="00AB5366">
            <w:pPr>
              <w:spacing w:after="0"/>
              <w:jc w:val="center"/>
            </w:pPr>
            <w:r w:rsidRPr="00AB5366">
              <w:t>-</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32</w:t>
            </w:r>
          </w:p>
        </w:tc>
        <w:tc>
          <w:tcPr>
            <w:tcW w:w="1467" w:type="pct"/>
            <w:vAlign w:val="center"/>
          </w:tcPr>
          <w:p w:rsidR="00AB5366" w:rsidRPr="00AB5366" w:rsidRDefault="00AB5366" w:rsidP="00AB5366">
            <w:pPr>
              <w:spacing w:after="0"/>
              <w:jc w:val="center"/>
            </w:pPr>
            <w:r w:rsidRPr="00AB5366">
              <w:t>Рыбкин-1</w:t>
            </w:r>
          </w:p>
        </w:tc>
        <w:tc>
          <w:tcPr>
            <w:tcW w:w="566" w:type="pct"/>
            <w:vAlign w:val="center"/>
          </w:tcPr>
          <w:p w:rsidR="00AB5366" w:rsidRPr="00AB5366" w:rsidRDefault="00AB5366" w:rsidP="00AB5366">
            <w:pPr>
              <w:spacing w:after="0"/>
              <w:jc w:val="center"/>
            </w:pPr>
            <w:r w:rsidRPr="00AB5366">
              <w:t>6</w:t>
            </w:r>
          </w:p>
        </w:tc>
        <w:tc>
          <w:tcPr>
            <w:tcW w:w="1204" w:type="pct"/>
            <w:vAlign w:val="center"/>
          </w:tcPr>
          <w:p w:rsidR="00AB5366" w:rsidRPr="00AB5366" w:rsidRDefault="00AB5366" w:rsidP="00AB5366">
            <w:pPr>
              <w:spacing w:after="0"/>
              <w:jc w:val="center"/>
            </w:pPr>
            <w:r w:rsidRPr="00AB5366">
              <w:t>6</w:t>
            </w:r>
          </w:p>
        </w:tc>
        <w:tc>
          <w:tcPr>
            <w:tcW w:w="1406" w:type="pct"/>
            <w:vAlign w:val="center"/>
          </w:tcPr>
          <w:p w:rsidR="00AB5366" w:rsidRPr="00AB5366" w:rsidRDefault="00AB5366" w:rsidP="00AB5366">
            <w:pPr>
              <w:spacing w:after="0"/>
              <w:jc w:val="center"/>
            </w:pPr>
            <w:r w:rsidRPr="00AB5366">
              <w:t>-</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33</w:t>
            </w:r>
          </w:p>
        </w:tc>
        <w:tc>
          <w:tcPr>
            <w:tcW w:w="1467" w:type="pct"/>
            <w:vAlign w:val="center"/>
          </w:tcPr>
          <w:p w:rsidR="00AB5366" w:rsidRPr="00AB5366" w:rsidRDefault="00AB5366" w:rsidP="00AB5366">
            <w:pPr>
              <w:spacing w:after="0"/>
              <w:jc w:val="center"/>
              <w:rPr>
                <w:color w:val="000000"/>
              </w:rPr>
            </w:pPr>
            <w:r w:rsidRPr="00AB5366">
              <w:rPr>
                <w:color w:val="000000"/>
              </w:rPr>
              <w:t>Рыбкин-2</w:t>
            </w:r>
          </w:p>
        </w:tc>
        <w:tc>
          <w:tcPr>
            <w:tcW w:w="566" w:type="pct"/>
            <w:vAlign w:val="center"/>
          </w:tcPr>
          <w:p w:rsidR="00AB5366" w:rsidRPr="00AB5366" w:rsidRDefault="00AB5366" w:rsidP="00AB5366">
            <w:pPr>
              <w:spacing w:after="0"/>
              <w:jc w:val="center"/>
              <w:rPr>
                <w:color w:val="000000"/>
              </w:rPr>
            </w:pPr>
            <w:r w:rsidRPr="00AB5366">
              <w:rPr>
                <w:color w:val="000000"/>
              </w:rPr>
              <w:t>-</w:t>
            </w:r>
          </w:p>
        </w:tc>
        <w:tc>
          <w:tcPr>
            <w:tcW w:w="1204" w:type="pct"/>
            <w:vAlign w:val="center"/>
          </w:tcPr>
          <w:p w:rsidR="00AB5366" w:rsidRPr="00AB5366" w:rsidRDefault="00AB5366" w:rsidP="00AB5366">
            <w:pPr>
              <w:spacing w:after="0"/>
              <w:jc w:val="center"/>
              <w:rPr>
                <w:color w:val="000000"/>
              </w:rPr>
            </w:pPr>
            <w:r w:rsidRPr="00AB5366">
              <w:rPr>
                <w:color w:val="000000"/>
              </w:rPr>
              <w:t>-</w:t>
            </w:r>
          </w:p>
        </w:tc>
        <w:tc>
          <w:tcPr>
            <w:tcW w:w="1406" w:type="pct"/>
            <w:vAlign w:val="center"/>
          </w:tcPr>
          <w:p w:rsidR="00AB5366" w:rsidRPr="00AB5366" w:rsidRDefault="00AB5366" w:rsidP="00AB5366">
            <w:pPr>
              <w:spacing w:after="0"/>
              <w:jc w:val="center"/>
            </w:pPr>
            <w:r w:rsidRPr="00AB5366">
              <w:t>-</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34</w:t>
            </w:r>
          </w:p>
        </w:tc>
        <w:tc>
          <w:tcPr>
            <w:tcW w:w="1467" w:type="pct"/>
            <w:vAlign w:val="center"/>
          </w:tcPr>
          <w:p w:rsidR="00AB5366" w:rsidRPr="00AB5366" w:rsidRDefault="00AB5366" w:rsidP="00AB5366">
            <w:pPr>
              <w:spacing w:after="0"/>
              <w:jc w:val="center"/>
              <w:rPr>
                <w:color w:val="000000"/>
              </w:rPr>
            </w:pPr>
            <w:proofErr w:type="spellStart"/>
            <w:r w:rsidRPr="00AB5366">
              <w:rPr>
                <w:color w:val="000000"/>
              </w:rPr>
              <w:t>д</w:t>
            </w:r>
            <w:proofErr w:type="gramStart"/>
            <w:r w:rsidRPr="00AB5366">
              <w:rPr>
                <w:color w:val="000000"/>
              </w:rPr>
              <w:t>.Б</w:t>
            </w:r>
            <w:proofErr w:type="gramEnd"/>
            <w:r w:rsidRPr="00AB5366">
              <w:rPr>
                <w:color w:val="000000"/>
              </w:rPr>
              <w:t>утырки</w:t>
            </w:r>
            <w:proofErr w:type="spellEnd"/>
          </w:p>
        </w:tc>
        <w:tc>
          <w:tcPr>
            <w:tcW w:w="566" w:type="pct"/>
            <w:vAlign w:val="center"/>
          </w:tcPr>
          <w:p w:rsidR="00AB5366" w:rsidRPr="00AB5366" w:rsidRDefault="00AB5366" w:rsidP="00AB5366">
            <w:pPr>
              <w:spacing w:after="0"/>
              <w:jc w:val="center"/>
              <w:rPr>
                <w:color w:val="000000"/>
              </w:rPr>
            </w:pPr>
            <w:r w:rsidRPr="00AB5366">
              <w:rPr>
                <w:color w:val="000000"/>
              </w:rPr>
              <w:t>-</w:t>
            </w:r>
          </w:p>
        </w:tc>
        <w:tc>
          <w:tcPr>
            <w:tcW w:w="1204" w:type="pct"/>
            <w:vAlign w:val="center"/>
          </w:tcPr>
          <w:p w:rsidR="00AB5366" w:rsidRPr="00AB5366" w:rsidRDefault="00AB5366" w:rsidP="00AB5366">
            <w:pPr>
              <w:spacing w:after="0"/>
              <w:jc w:val="center"/>
              <w:rPr>
                <w:color w:val="000000"/>
              </w:rPr>
            </w:pPr>
            <w:r w:rsidRPr="00AB5366">
              <w:rPr>
                <w:color w:val="000000"/>
              </w:rPr>
              <w:t>-</w:t>
            </w:r>
          </w:p>
        </w:tc>
        <w:tc>
          <w:tcPr>
            <w:tcW w:w="1406" w:type="pct"/>
            <w:vAlign w:val="center"/>
          </w:tcPr>
          <w:p w:rsidR="00AB5366" w:rsidRPr="00AB5366" w:rsidRDefault="00AB5366" w:rsidP="00AB5366">
            <w:pPr>
              <w:spacing w:after="0"/>
              <w:jc w:val="center"/>
            </w:pPr>
            <w:r w:rsidRPr="00AB5366">
              <w:t>-</w:t>
            </w:r>
          </w:p>
        </w:tc>
      </w:tr>
      <w:tr w:rsidR="00AB5366" w:rsidRPr="00AB5366" w:rsidTr="00AB5366">
        <w:trPr>
          <w:cantSplit/>
          <w:trHeight w:val="20"/>
        </w:trPr>
        <w:tc>
          <w:tcPr>
            <w:tcW w:w="357" w:type="pct"/>
            <w:vAlign w:val="center"/>
          </w:tcPr>
          <w:p w:rsidR="00AB5366" w:rsidRPr="00AB5366" w:rsidRDefault="00AB5366" w:rsidP="00AB5366">
            <w:pPr>
              <w:spacing w:after="0"/>
              <w:jc w:val="center"/>
            </w:pPr>
            <w:r w:rsidRPr="00AB5366">
              <w:t>35</w:t>
            </w:r>
          </w:p>
        </w:tc>
        <w:tc>
          <w:tcPr>
            <w:tcW w:w="1467" w:type="pct"/>
            <w:vAlign w:val="center"/>
          </w:tcPr>
          <w:p w:rsidR="00AB5366" w:rsidRPr="00AB5366" w:rsidRDefault="00AB5366" w:rsidP="00AB5366">
            <w:pPr>
              <w:spacing w:after="0"/>
              <w:jc w:val="center"/>
              <w:rPr>
                <w:color w:val="000000"/>
              </w:rPr>
            </w:pPr>
            <w:proofErr w:type="spellStart"/>
            <w:r w:rsidRPr="00AB5366">
              <w:rPr>
                <w:color w:val="000000"/>
              </w:rPr>
              <w:t>п</w:t>
            </w:r>
            <w:proofErr w:type="gramStart"/>
            <w:r w:rsidRPr="00AB5366">
              <w:rPr>
                <w:color w:val="000000"/>
              </w:rPr>
              <w:t>.К</w:t>
            </w:r>
            <w:proofErr w:type="gramEnd"/>
            <w:r w:rsidRPr="00AB5366">
              <w:rPr>
                <w:color w:val="000000"/>
              </w:rPr>
              <w:t>расный</w:t>
            </w:r>
            <w:proofErr w:type="spellEnd"/>
          </w:p>
        </w:tc>
        <w:tc>
          <w:tcPr>
            <w:tcW w:w="566" w:type="pct"/>
            <w:vAlign w:val="center"/>
          </w:tcPr>
          <w:p w:rsidR="00AB5366" w:rsidRPr="00AB5366" w:rsidRDefault="00AB5366" w:rsidP="00AB5366">
            <w:pPr>
              <w:spacing w:after="0"/>
              <w:jc w:val="center"/>
              <w:rPr>
                <w:color w:val="000000"/>
              </w:rPr>
            </w:pPr>
            <w:r w:rsidRPr="00AB5366">
              <w:rPr>
                <w:color w:val="000000"/>
              </w:rPr>
              <w:t>1</w:t>
            </w:r>
          </w:p>
        </w:tc>
        <w:tc>
          <w:tcPr>
            <w:tcW w:w="1204" w:type="pct"/>
            <w:vAlign w:val="center"/>
          </w:tcPr>
          <w:p w:rsidR="00AB5366" w:rsidRPr="00AB5366" w:rsidRDefault="00AB5366" w:rsidP="00AB5366">
            <w:pPr>
              <w:spacing w:after="0"/>
              <w:jc w:val="center"/>
              <w:rPr>
                <w:color w:val="000000"/>
              </w:rPr>
            </w:pPr>
            <w:r w:rsidRPr="00AB5366">
              <w:rPr>
                <w:color w:val="000000"/>
              </w:rPr>
              <w:t>1</w:t>
            </w:r>
          </w:p>
        </w:tc>
        <w:tc>
          <w:tcPr>
            <w:tcW w:w="1406" w:type="pct"/>
            <w:vAlign w:val="center"/>
          </w:tcPr>
          <w:p w:rsidR="00AB5366" w:rsidRPr="00AB5366" w:rsidRDefault="00AB5366" w:rsidP="00AB5366">
            <w:pPr>
              <w:spacing w:after="0"/>
              <w:jc w:val="center"/>
            </w:pPr>
            <w:r w:rsidRPr="00AB5366">
              <w:t>-</w:t>
            </w:r>
          </w:p>
        </w:tc>
      </w:tr>
      <w:tr w:rsidR="00AB5366" w:rsidRPr="00AB5366" w:rsidTr="00AB5366">
        <w:trPr>
          <w:cantSplit/>
          <w:trHeight w:val="20"/>
        </w:trPr>
        <w:tc>
          <w:tcPr>
            <w:tcW w:w="357" w:type="pct"/>
            <w:vAlign w:val="center"/>
          </w:tcPr>
          <w:p w:rsidR="00AB5366" w:rsidRPr="00AB5366" w:rsidRDefault="00AB5366" w:rsidP="00AB5366">
            <w:pPr>
              <w:spacing w:after="0"/>
              <w:jc w:val="center"/>
            </w:pPr>
          </w:p>
        </w:tc>
        <w:tc>
          <w:tcPr>
            <w:tcW w:w="1467" w:type="pct"/>
            <w:vAlign w:val="center"/>
          </w:tcPr>
          <w:p w:rsidR="00AB5366" w:rsidRPr="00AB5366" w:rsidRDefault="00AB5366" w:rsidP="00AB5366">
            <w:pPr>
              <w:spacing w:after="0"/>
              <w:jc w:val="center"/>
              <w:rPr>
                <w:b/>
              </w:rPr>
            </w:pPr>
            <w:r w:rsidRPr="00AB5366">
              <w:rPr>
                <w:b/>
              </w:rPr>
              <w:t>Всего</w:t>
            </w:r>
          </w:p>
        </w:tc>
        <w:tc>
          <w:tcPr>
            <w:tcW w:w="566" w:type="pct"/>
            <w:vAlign w:val="center"/>
          </w:tcPr>
          <w:p w:rsidR="00AB5366" w:rsidRPr="00AB5366" w:rsidRDefault="00AB5366" w:rsidP="00AB5366">
            <w:pPr>
              <w:spacing w:after="0"/>
              <w:jc w:val="center"/>
              <w:rPr>
                <w:b/>
              </w:rPr>
            </w:pPr>
            <w:r w:rsidRPr="00AB5366">
              <w:rPr>
                <w:b/>
              </w:rPr>
              <w:t>2278</w:t>
            </w:r>
          </w:p>
        </w:tc>
        <w:tc>
          <w:tcPr>
            <w:tcW w:w="1204" w:type="pct"/>
            <w:vAlign w:val="center"/>
          </w:tcPr>
          <w:p w:rsidR="00AB5366" w:rsidRPr="00AB5366" w:rsidRDefault="00AB5366" w:rsidP="00AB5366">
            <w:pPr>
              <w:spacing w:after="0"/>
              <w:jc w:val="center"/>
              <w:rPr>
                <w:b/>
              </w:rPr>
            </w:pPr>
            <w:r w:rsidRPr="00AB5366">
              <w:rPr>
                <w:b/>
              </w:rPr>
              <w:t>2259</w:t>
            </w:r>
          </w:p>
        </w:tc>
        <w:tc>
          <w:tcPr>
            <w:tcW w:w="1406" w:type="pct"/>
            <w:vAlign w:val="center"/>
          </w:tcPr>
          <w:p w:rsidR="00AB5366" w:rsidRPr="00AB5366" w:rsidRDefault="00AB5366" w:rsidP="00AB5366">
            <w:pPr>
              <w:spacing w:after="0"/>
              <w:jc w:val="center"/>
              <w:rPr>
                <w:b/>
              </w:rPr>
            </w:pPr>
            <w:r w:rsidRPr="00AB5366">
              <w:rPr>
                <w:b/>
              </w:rPr>
              <w:t>19</w:t>
            </w:r>
          </w:p>
        </w:tc>
      </w:tr>
    </w:tbl>
    <w:p w:rsidR="00AB5366" w:rsidRPr="00B24CAB" w:rsidRDefault="00AB5366" w:rsidP="00192B4A">
      <w:pPr>
        <w:pStyle w:val="Default"/>
        <w:spacing w:line="276" w:lineRule="auto"/>
        <w:ind w:firstLine="709"/>
        <w:jc w:val="both"/>
        <w:rPr>
          <w:highlight w:val="yellow"/>
        </w:rPr>
      </w:pPr>
    </w:p>
    <w:p w:rsidR="00D45279" w:rsidRPr="00D27CB6" w:rsidRDefault="00D45279" w:rsidP="00D45279">
      <w:pPr>
        <w:pStyle w:val="af6"/>
        <w:keepNext/>
        <w:spacing w:after="0"/>
        <w:rPr>
          <w:color w:val="auto"/>
          <w:sz w:val="20"/>
        </w:rPr>
      </w:pPr>
      <w:r w:rsidRPr="00D27CB6">
        <w:rPr>
          <w:color w:val="auto"/>
          <w:sz w:val="20"/>
        </w:rPr>
        <w:t xml:space="preserve">Таблица </w:t>
      </w:r>
      <w:r w:rsidRPr="00D27CB6">
        <w:rPr>
          <w:color w:val="auto"/>
          <w:sz w:val="20"/>
        </w:rPr>
        <w:fldChar w:fldCharType="begin"/>
      </w:r>
      <w:r w:rsidRPr="00D27CB6">
        <w:rPr>
          <w:color w:val="auto"/>
          <w:sz w:val="20"/>
        </w:rPr>
        <w:instrText xml:space="preserve"> SEQ Таблица \* ARABIC </w:instrText>
      </w:r>
      <w:r w:rsidRPr="00D27CB6">
        <w:rPr>
          <w:color w:val="auto"/>
          <w:sz w:val="20"/>
        </w:rPr>
        <w:fldChar w:fldCharType="separate"/>
      </w:r>
      <w:r w:rsidR="006E3AAC">
        <w:rPr>
          <w:noProof/>
          <w:color w:val="auto"/>
          <w:sz w:val="20"/>
        </w:rPr>
        <w:t>2</w:t>
      </w:r>
      <w:r w:rsidRPr="00D27CB6">
        <w:rPr>
          <w:color w:val="auto"/>
          <w:sz w:val="20"/>
        </w:rPr>
        <w:fldChar w:fldCharType="end"/>
      </w:r>
      <w:r w:rsidRPr="00D27CB6">
        <w:rPr>
          <w:color w:val="auto"/>
          <w:sz w:val="20"/>
        </w:rPr>
        <w:t xml:space="preserve"> Технологические зоны системы ВС</w:t>
      </w:r>
    </w:p>
    <w:tbl>
      <w:tblPr>
        <w:tblW w:w="5000" w:type="pct"/>
        <w:tblLook w:val="04A0" w:firstRow="1" w:lastRow="0" w:firstColumn="1" w:lastColumn="0" w:noHBand="0" w:noVBand="1"/>
      </w:tblPr>
      <w:tblGrid>
        <w:gridCol w:w="994"/>
        <w:gridCol w:w="3264"/>
        <w:gridCol w:w="2877"/>
        <w:gridCol w:w="2877"/>
      </w:tblGrid>
      <w:tr w:rsidR="00A83C82" w:rsidRPr="00A83C82" w:rsidTr="00D27CB6">
        <w:trPr>
          <w:trHeight w:val="900"/>
          <w:tblHeader/>
        </w:trPr>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3C82" w:rsidRPr="00A83C82" w:rsidRDefault="00A83C82" w:rsidP="00A83C82">
            <w:pPr>
              <w:spacing w:after="0" w:line="240" w:lineRule="auto"/>
              <w:jc w:val="center"/>
              <w:rPr>
                <w:color w:val="000000"/>
                <w:lang w:eastAsia="ru-RU"/>
              </w:rPr>
            </w:pPr>
            <w:r w:rsidRPr="00A83C82">
              <w:rPr>
                <w:color w:val="000000"/>
                <w:lang w:eastAsia="ru-RU"/>
              </w:rPr>
              <w:t xml:space="preserve">№ </w:t>
            </w:r>
            <w:proofErr w:type="gramStart"/>
            <w:r w:rsidRPr="00A83C82">
              <w:rPr>
                <w:color w:val="000000"/>
                <w:lang w:eastAsia="ru-RU"/>
              </w:rPr>
              <w:t>п</w:t>
            </w:r>
            <w:proofErr w:type="gramEnd"/>
            <w:r w:rsidRPr="00A83C82">
              <w:rPr>
                <w:color w:val="000000"/>
                <w:lang w:eastAsia="ru-RU"/>
              </w:rPr>
              <w:t>/п</w:t>
            </w:r>
          </w:p>
        </w:tc>
        <w:tc>
          <w:tcPr>
            <w:tcW w:w="1630" w:type="pct"/>
            <w:tcBorders>
              <w:top w:val="single" w:sz="4" w:space="0" w:color="auto"/>
              <w:left w:val="nil"/>
              <w:bottom w:val="single" w:sz="4" w:space="0" w:color="auto"/>
              <w:right w:val="single" w:sz="4" w:space="0" w:color="auto"/>
            </w:tcBorders>
            <w:shd w:val="clear" w:color="auto" w:fill="auto"/>
            <w:vAlign w:val="center"/>
            <w:hideMark/>
          </w:tcPr>
          <w:p w:rsidR="00A83C82" w:rsidRPr="00A83C82" w:rsidRDefault="00A83C82" w:rsidP="00A83C82">
            <w:pPr>
              <w:spacing w:after="0" w:line="240" w:lineRule="auto"/>
              <w:jc w:val="center"/>
              <w:rPr>
                <w:color w:val="000000"/>
                <w:lang w:eastAsia="ru-RU"/>
              </w:rPr>
            </w:pPr>
            <w:r w:rsidRPr="00A83C82">
              <w:rPr>
                <w:color w:val="000000"/>
                <w:lang w:eastAsia="ru-RU"/>
              </w:rPr>
              <w:t>Наименование населённого пункта</w:t>
            </w:r>
          </w:p>
        </w:tc>
        <w:tc>
          <w:tcPr>
            <w:tcW w:w="1437" w:type="pct"/>
            <w:tcBorders>
              <w:top w:val="single" w:sz="4" w:space="0" w:color="auto"/>
              <w:left w:val="nil"/>
              <w:bottom w:val="single" w:sz="4" w:space="0" w:color="auto"/>
              <w:right w:val="single" w:sz="4" w:space="0" w:color="auto"/>
            </w:tcBorders>
            <w:shd w:val="clear" w:color="auto" w:fill="auto"/>
            <w:vAlign w:val="center"/>
            <w:hideMark/>
          </w:tcPr>
          <w:p w:rsidR="00A83C82" w:rsidRPr="00A83C82" w:rsidRDefault="00A83C82" w:rsidP="00A83C82">
            <w:pPr>
              <w:spacing w:after="0" w:line="240" w:lineRule="auto"/>
              <w:jc w:val="center"/>
              <w:rPr>
                <w:color w:val="000000"/>
                <w:lang w:eastAsia="ru-RU"/>
              </w:rPr>
            </w:pPr>
            <w:r w:rsidRPr="00A83C82">
              <w:rPr>
                <w:color w:val="000000"/>
                <w:lang w:eastAsia="ru-RU"/>
              </w:rPr>
              <w:t>Многоквартирный жилой фонд (подключенное население), чел</w:t>
            </w:r>
          </w:p>
        </w:tc>
        <w:tc>
          <w:tcPr>
            <w:tcW w:w="1437" w:type="pct"/>
            <w:tcBorders>
              <w:top w:val="single" w:sz="4" w:space="0" w:color="auto"/>
              <w:left w:val="nil"/>
              <w:bottom w:val="single" w:sz="4" w:space="0" w:color="auto"/>
              <w:right w:val="single" w:sz="4" w:space="0" w:color="auto"/>
            </w:tcBorders>
            <w:shd w:val="clear" w:color="auto" w:fill="auto"/>
            <w:vAlign w:val="center"/>
            <w:hideMark/>
          </w:tcPr>
          <w:p w:rsidR="00A83C82" w:rsidRPr="00A83C82" w:rsidRDefault="00A83C82" w:rsidP="00A83C82">
            <w:pPr>
              <w:spacing w:after="0" w:line="240" w:lineRule="auto"/>
              <w:jc w:val="center"/>
              <w:rPr>
                <w:color w:val="000000"/>
                <w:lang w:eastAsia="ru-RU"/>
              </w:rPr>
            </w:pPr>
            <w:r w:rsidRPr="00A83C82">
              <w:rPr>
                <w:color w:val="000000"/>
                <w:lang w:eastAsia="ru-RU"/>
              </w:rPr>
              <w:t>Частный сектор, чел</w:t>
            </w:r>
          </w:p>
        </w:tc>
      </w:tr>
      <w:tr w:rsidR="0053720C" w:rsidRPr="00A83C82" w:rsidTr="00D27CB6">
        <w:trPr>
          <w:trHeight w:val="6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A83C82">
            <w:pPr>
              <w:spacing w:after="0" w:line="240" w:lineRule="auto"/>
              <w:jc w:val="center"/>
              <w:rPr>
                <w:color w:val="000000"/>
                <w:lang w:eastAsia="ru-RU"/>
              </w:rPr>
            </w:pPr>
            <w:r w:rsidRPr="00A83C82">
              <w:rPr>
                <w:color w:val="000000"/>
                <w:lang w:val="en-US" w:eastAsia="ru-RU"/>
              </w:rPr>
              <w:t>1</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п</w:t>
            </w:r>
            <w:proofErr w:type="gramStart"/>
            <w:r>
              <w:rPr>
                <w:color w:val="000000"/>
                <w:lang w:eastAsia="ru-RU"/>
              </w:rPr>
              <w:t>.Ц</w:t>
            </w:r>
            <w:proofErr w:type="gramEnd"/>
            <w:r>
              <w:rPr>
                <w:color w:val="000000"/>
                <w:lang w:eastAsia="ru-RU"/>
              </w:rPr>
              <w:t>ентральный</w:t>
            </w:r>
            <w:proofErr w:type="spellEnd"/>
            <w:r>
              <w:rPr>
                <w:color w:val="000000"/>
                <w:lang w:eastAsia="ru-RU"/>
              </w:rPr>
              <w:t xml:space="preserve"> МО </w:t>
            </w:r>
            <w:proofErr w:type="spellStart"/>
            <w:r>
              <w:rPr>
                <w:color w:val="000000"/>
                <w:lang w:eastAsia="ru-RU"/>
              </w:rPr>
              <w:t>Манаенское</w:t>
            </w:r>
            <w:proofErr w:type="spellEnd"/>
          </w:p>
        </w:tc>
        <w:tc>
          <w:tcPr>
            <w:tcW w:w="1437"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324</w:t>
            </w:r>
          </w:p>
        </w:tc>
        <w:tc>
          <w:tcPr>
            <w:tcW w:w="1437"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127</w:t>
            </w:r>
          </w:p>
        </w:tc>
      </w:tr>
      <w:tr w:rsidR="0053720C" w:rsidRPr="00A83C82" w:rsidTr="00D27CB6">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2</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с</w:t>
            </w:r>
            <w:proofErr w:type="gramStart"/>
            <w:r>
              <w:rPr>
                <w:color w:val="000000"/>
                <w:lang w:eastAsia="ru-RU"/>
              </w:rPr>
              <w:t>.К</w:t>
            </w:r>
            <w:proofErr w:type="gramEnd"/>
            <w:r>
              <w:rPr>
                <w:color w:val="000000"/>
                <w:lang w:eastAsia="ru-RU"/>
              </w:rPr>
              <w:t>узьменки</w:t>
            </w:r>
            <w:proofErr w:type="spellEnd"/>
            <w:r>
              <w:rPr>
                <w:color w:val="000000"/>
                <w:lang w:eastAsia="ru-RU"/>
              </w:rPr>
              <w:t xml:space="preserve"> МО </w:t>
            </w:r>
            <w:proofErr w:type="spellStart"/>
            <w:r>
              <w:rPr>
                <w:color w:val="000000"/>
                <w:lang w:eastAsia="ru-RU"/>
              </w:rPr>
              <w:t>Манаенское</w:t>
            </w:r>
            <w:proofErr w:type="spellEnd"/>
          </w:p>
        </w:tc>
        <w:tc>
          <w:tcPr>
            <w:tcW w:w="1437"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437"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76</w:t>
            </w:r>
          </w:p>
        </w:tc>
      </w:tr>
      <w:tr w:rsidR="0053720C" w:rsidRPr="00A83C82" w:rsidTr="00D27CB6">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3</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д.Б.Голубочки</w:t>
            </w:r>
            <w:proofErr w:type="spellEnd"/>
            <w:r>
              <w:rPr>
                <w:color w:val="000000"/>
                <w:lang w:eastAsia="ru-RU"/>
              </w:rPr>
              <w:t xml:space="preserve"> МО </w:t>
            </w:r>
            <w:proofErr w:type="spellStart"/>
            <w:r>
              <w:rPr>
                <w:color w:val="000000"/>
                <w:lang w:eastAsia="ru-RU"/>
              </w:rPr>
              <w:t>Манаенское</w:t>
            </w:r>
            <w:proofErr w:type="spellEnd"/>
          </w:p>
        </w:tc>
        <w:tc>
          <w:tcPr>
            <w:tcW w:w="1437"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437"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98</w:t>
            </w:r>
          </w:p>
        </w:tc>
      </w:tr>
      <w:tr w:rsidR="0053720C" w:rsidRPr="00A83C82" w:rsidTr="00D27CB6">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4</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с</w:t>
            </w:r>
            <w:proofErr w:type="gramStart"/>
            <w:r>
              <w:rPr>
                <w:color w:val="000000"/>
                <w:lang w:eastAsia="ru-RU"/>
              </w:rPr>
              <w:t>.М</w:t>
            </w:r>
            <w:proofErr w:type="gramEnd"/>
            <w:r>
              <w:rPr>
                <w:color w:val="000000"/>
                <w:lang w:eastAsia="ru-RU"/>
              </w:rPr>
              <w:t>анаенки</w:t>
            </w:r>
            <w:proofErr w:type="spellEnd"/>
            <w:r>
              <w:rPr>
                <w:color w:val="000000"/>
                <w:lang w:eastAsia="ru-RU"/>
              </w:rPr>
              <w:t xml:space="preserve"> МО </w:t>
            </w:r>
            <w:proofErr w:type="spellStart"/>
            <w:r>
              <w:rPr>
                <w:color w:val="000000"/>
                <w:lang w:eastAsia="ru-RU"/>
              </w:rPr>
              <w:t>Манаенское</w:t>
            </w:r>
            <w:proofErr w:type="spellEnd"/>
          </w:p>
        </w:tc>
        <w:tc>
          <w:tcPr>
            <w:tcW w:w="1437"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437"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98</w:t>
            </w:r>
          </w:p>
        </w:tc>
      </w:tr>
      <w:tr w:rsidR="0053720C" w:rsidRPr="00A83C82" w:rsidTr="00D27CB6">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5</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д</w:t>
            </w:r>
            <w:proofErr w:type="gramStart"/>
            <w:r>
              <w:rPr>
                <w:color w:val="000000"/>
                <w:lang w:eastAsia="ru-RU"/>
              </w:rPr>
              <w:t>.С</w:t>
            </w:r>
            <w:proofErr w:type="gramEnd"/>
            <w:r>
              <w:rPr>
                <w:color w:val="000000"/>
                <w:lang w:eastAsia="ru-RU"/>
              </w:rPr>
              <w:t>трикино</w:t>
            </w:r>
            <w:proofErr w:type="spellEnd"/>
            <w:r>
              <w:rPr>
                <w:color w:val="000000"/>
                <w:lang w:eastAsia="ru-RU"/>
              </w:rPr>
              <w:t xml:space="preserve"> МО </w:t>
            </w:r>
            <w:proofErr w:type="spellStart"/>
            <w:r>
              <w:rPr>
                <w:color w:val="000000"/>
                <w:lang w:eastAsia="ru-RU"/>
              </w:rPr>
              <w:t>Манаенское</w:t>
            </w:r>
            <w:proofErr w:type="spellEnd"/>
          </w:p>
        </w:tc>
        <w:tc>
          <w:tcPr>
            <w:tcW w:w="1437"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437"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13</w:t>
            </w:r>
          </w:p>
        </w:tc>
      </w:tr>
      <w:tr w:rsidR="0053720C" w:rsidRPr="00A83C82" w:rsidTr="00D27CB6">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6</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д</w:t>
            </w:r>
            <w:proofErr w:type="gramStart"/>
            <w:r>
              <w:rPr>
                <w:color w:val="000000"/>
                <w:lang w:eastAsia="ru-RU"/>
              </w:rPr>
              <w:t>.Х</w:t>
            </w:r>
            <w:proofErr w:type="gramEnd"/>
            <w:r>
              <w:rPr>
                <w:color w:val="000000"/>
                <w:lang w:eastAsia="ru-RU"/>
              </w:rPr>
              <w:t>лопово</w:t>
            </w:r>
            <w:proofErr w:type="spellEnd"/>
            <w:r>
              <w:rPr>
                <w:color w:val="000000"/>
                <w:lang w:eastAsia="ru-RU"/>
              </w:rPr>
              <w:t xml:space="preserve"> МО </w:t>
            </w:r>
            <w:proofErr w:type="spellStart"/>
            <w:r>
              <w:rPr>
                <w:color w:val="000000"/>
                <w:lang w:eastAsia="ru-RU"/>
              </w:rPr>
              <w:t>Манаенское</w:t>
            </w:r>
            <w:proofErr w:type="spellEnd"/>
          </w:p>
        </w:tc>
        <w:tc>
          <w:tcPr>
            <w:tcW w:w="1437"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437"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67</w:t>
            </w:r>
          </w:p>
        </w:tc>
      </w:tr>
      <w:tr w:rsidR="0053720C" w:rsidRPr="00A83C82" w:rsidTr="00D27CB6">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7</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д</w:t>
            </w:r>
            <w:proofErr w:type="gramStart"/>
            <w:r>
              <w:rPr>
                <w:color w:val="000000"/>
                <w:lang w:eastAsia="ru-RU"/>
              </w:rPr>
              <w:t>.А</w:t>
            </w:r>
            <w:proofErr w:type="gramEnd"/>
            <w:r>
              <w:rPr>
                <w:color w:val="000000"/>
                <w:lang w:eastAsia="ru-RU"/>
              </w:rPr>
              <w:t>раны</w:t>
            </w:r>
            <w:proofErr w:type="spellEnd"/>
            <w:r>
              <w:rPr>
                <w:color w:val="000000"/>
                <w:lang w:eastAsia="ru-RU"/>
              </w:rPr>
              <w:t xml:space="preserve"> МО </w:t>
            </w:r>
            <w:proofErr w:type="spellStart"/>
            <w:r>
              <w:rPr>
                <w:color w:val="000000"/>
                <w:lang w:eastAsia="ru-RU"/>
              </w:rPr>
              <w:t>Манаенское</w:t>
            </w:r>
            <w:proofErr w:type="spellEnd"/>
          </w:p>
        </w:tc>
        <w:tc>
          <w:tcPr>
            <w:tcW w:w="1437"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437"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68</w:t>
            </w:r>
          </w:p>
        </w:tc>
      </w:tr>
      <w:tr w:rsidR="0053720C" w:rsidRPr="00A83C82" w:rsidTr="00D27CB6">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8</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д</w:t>
            </w:r>
            <w:proofErr w:type="gramStart"/>
            <w:r>
              <w:rPr>
                <w:color w:val="000000"/>
                <w:lang w:eastAsia="ru-RU"/>
              </w:rPr>
              <w:t>.П</w:t>
            </w:r>
            <w:proofErr w:type="gramEnd"/>
            <w:r>
              <w:rPr>
                <w:color w:val="000000"/>
                <w:lang w:eastAsia="ru-RU"/>
              </w:rPr>
              <w:t>есочное</w:t>
            </w:r>
            <w:proofErr w:type="spellEnd"/>
            <w:r>
              <w:rPr>
                <w:color w:val="000000"/>
                <w:lang w:eastAsia="ru-RU"/>
              </w:rPr>
              <w:t xml:space="preserve"> МО </w:t>
            </w:r>
            <w:proofErr w:type="spellStart"/>
            <w:r>
              <w:rPr>
                <w:color w:val="000000"/>
                <w:lang w:eastAsia="ru-RU"/>
              </w:rPr>
              <w:t>Манаенское</w:t>
            </w:r>
            <w:proofErr w:type="spellEnd"/>
          </w:p>
        </w:tc>
        <w:tc>
          <w:tcPr>
            <w:tcW w:w="1437"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437"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30</w:t>
            </w:r>
          </w:p>
        </w:tc>
      </w:tr>
      <w:tr w:rsidR="0053720C" w:rsidRPr="00A83C82" w:rsidTr="00D27CB6">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9</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п</w:t>
            </w:r>
            <w:proofErr w:type="gramStart"/>
            <w:r>
              <w:rPr>
                <w:color w:val="000000"/>
                <w:lang w:eastAsia="ru-RU"/>
              </w:rPr>
              <w:t>.Р</w:t>
            </w:r>
            <w:proofErr w:type="gramEnd"/>
            <w:r>
              <w:rPr>
                <w:color w:val="000000"/>
                <w:lang w:eastAsia="ru-RU"/>
              </w:rPr>
              <w:t>ыбкин</w:t>
            </w:r>
            <w:proofErr w:type="spellEnd"/>
            <w:r>
              <w:rPr>
                <w:color w:val="000000"/>
                <w:lang w:eastAsia="ru-RU"/>
              </w:rPr>
              <w:t xml:space="preserve"> МО </w:t>
            </w:r>
            <w:proofErr w:type="spellStart"/>
            <w:r>
              <w:rPr>
                <w:color w:val="000000"/>
                <w:lang w:eastAsia="ru-RU"/>
              </w:rPr>
              <w:t>Манаенское</w:t>
            </w:r>
            <w:proofErr w:type="spellEnd"/>
          </w:p>
        </w:tc>
        <w:tc>
          <w:tcPr>
            <w:tcW w:w="1437"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437"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5</w:t>
            </w:r>
          </w:p>
        </w:tc>
      </w:tr>
      <w:tr w:rsidR="0053720C" w:rsidRPr="00A83C82" w:rsidTr="00D27CB6">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10</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д</w:t>
            </w:r>
            <w:proofErr w:type="gramStart"/>
            <w:r>
              <w:rPr>
                <w:color w:val="000000"/>
                <w:lang w:eastAsia="ru-RU"/>
              </w:rPr>
              <w:t>.К</w:t>
            </w:r>
            <w:proofErr w:type="gramEnd"/>
            <w:r>
              <w:rPr>
                <w:color w:val="000000"/>
                <w:lang w:eastAsia="ru-RU"/>
              </w:rPr>
              <w:t>омарево</w:t>
            </w:r>
            <w:proofErr w:type="spellEnd"/>
            <w:r>
              <w:rPr>
                <w:color w:val="000000"/>
                <w:lang w:eastAsia="ru-RU"/>
              </w:rPr>
              <w:t xml:space="preserve"> МО </w:t>
            </w:r>
            <w:proofErr w:type="spellStart"/>
            <w:r>
              <w:rPr>
                <w:color w:val="000000"/>
                <w:lang w:eastAsia="ru-RU"/>
              </w:rPr>
              <w:t>Манаенское</w:t>
            </w:r>
            <w:proofErr w:type="spellEnd"/>
          </w:p>
        </w:tc>
        <w:tc>
          <w:tcPr>
            <w:tcW w:w="1437"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437"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22</w:t>
            </w:r>
          </w:p>
        </w:tc>
      </w:tr>
      <w:tr w:rsidR="0053720C" w:rsidRPr="00A83C82" w:rsidTr="00D27CB6">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11</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д</w:t>
            </w:r>
            <w:proofErr w:type="gramStart"/>
            <w:r>
              <w:rPr>
                <w:color w:val="000000"/>
                <w:lang w:eastAsia="ru-RU"/>
              </w:rPr>
              <w:t>.П</w:t>
            </w:r>
            <w:proofErr w:type="gramEnd"/>
            <w:r>
              <w:rPr>
                <w:color w:val="000000"/>
                <w:lang w:eastAsia="ru-RU"/>
              </w:rPr>
              <w:t>оляны</w:t>
            </w:r>
            <w:proofErr w:type="spellEnd"/>
            <w:r>
              <w:rPr>
                <w:color w:val="000000"/>
                <w:lang w:eastAsia="ru-RU"/>
              </w:rPr>
              <w:t xml:space="preserve"> МО </w:t>
            </w:r>
            <w:proofErr w:type="spellStart"/>
            <w:r>
              <w:rPr>
                <w:color w:val="000000"/>
                <w:lang w:eastAsia="ru-RU"/>
              </w:rPr>
              <w:t>Манаенское</w:t>
            </w:r>
            <w:proofErr w:type="spellEnd"/>
          </w:p>
        </w:tc>
        <w:tc>
          <w:tcPr>
            <w:tcW w:w="1437"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437"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19</w:t>
            </w:r>
          </w:p>
        </w:tc>
      </w:tr>
      <w:tr w:rsidR="0053720C" w:rsidRPr="00A83C82" w:rsidTr="00D27CB6">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12</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д</w:t>
            </w:r>
            <w:proofErr w:type="gramStart"/>
            <w:r>
              <w:rPr>
                <w:color w:val="000000"/>
                <w:lang w:eastAsia="ru-RU"/>
              </w:rPr>
              <w:t>.П</w:t>
            </w:r>
            <w:proofErr w:type="gramEnd"/>
            <w:r>
              <w:rPr>
                <w:color w:val="000000"/>
                <w:lang w:eastAsia="ru-RU"/>
              </w:rPr>
              <w:t>ротасово</w:t>
            </w:r>
            <w:proofErr w:type="spellEnd"/>
            <w:r>
              <w:rPr>
                <w:color w:val="000000"/>
                <w:lang w:eastAsia="ru-RU"/>
              </w:rPr>
              <w:t xml:space="preserve"> МО </w:t>
            </w:r>
            <w:proofErr w:type="spellStart"/>
            <w:r>
              <w:rPr>
                <w:color w:val="000000"/>
                <w:lang w:eastAsia="ru-RU"/>
              </w:rPr>
              <w:t>Манаенское</w:t>
            </w:r>
            <w:proofErr w:type="spellEnd"/>
          </w:p>
        </w:tc>
        <w:tc>
          <w:tcPr>
            <w:tcW w:w="1437"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437"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18</w:t>
            </w:r>
          </w:p>
        </w:tc>
      </w:tr>
      <w:tr w:rsidR="0053720C" w:rsidRPr="00A83C82" w:rsidTr="00D27CB6">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13</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д</w:t>
            </w:r>
            <w:proofErr w:type="gramStart"/>
            <w:r>
              <w:rPr>
                <w:color w:val="000000"/>
                <w:lang w:eastAsia="ru-RU"/>
              </w:rPr>
              <w:t>.Ф</w:t>
            </w:r>
            <w:proofErr w:type="gramEnd"/>
            <w:r>
              <w:rPr>
                <w:color w:val="000000"/>
                <w:lang w:eastAsia="ru-RU"/>
              </w:rPr>
              <w:t>урсово</w:t>
            </w:r>
            <w:proofErr w:type="spellEnd"/>
            <w:r>
              <w:rPr>
                <w:color w:val="000000"/>
                <w:lang w:eastAsia="ru-RU"/>
              </w:rPr>
              <w:t xml:space="preserve"> МО </w:t>
            </w:r>
            <w:proofErr w:type="spellStart"/>
            <w:r>
              <w:rPr>
                <w:color w:val="000000"/>
                <w:lang w:eastAsia="ru-RU"/>
              </w:rPr>
              <w:t>Манаенское</w:t>
            </w:r>
            <w:proofErr w:type="spellEnd"/>
          </w:p>
        </w:tc>
        <w:tc>
          <w:tcPr>
            <w:tcW w:w="1437"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437"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21</w:t>
            </w:r>
          </w:p>
        </w:tc>
      </w:tr>
      <w:tr w:rsidR="0053720C" w:rsidRPr="00A83C82" w:rsidTr="00D27CB6">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14</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д</w:t>
            </w:r>
            <w:proofErr w:type="gramStart"/>
            <w:r>
              <w:rPr>
                <w:color w:val="000000"/>
                <w:lang w:eastAsia="ru-RU"/>
              </w:rPr>
              <w:t>.Л</w:t>
            </w:r>
            <w:proofErr w:type="gramEnd"/>
            <w:r>
              <w:rPr>
                <w:color w:val="000000"/>
                <w:lang w:eastAsia="ru-RU"/>
              </w:rPr>
              <w:t>елюхино</w:t>
            </w:r>
            <w:proofErr w:type="spellEnd"/>
            <w:r>
              <w:rPr>
                <w:color w:val="000000"/>
                <w:lang w:eastAsia="ru-RU"/>
              </w:rPr>
              <w:t xml:space="preserve"> МО </w:t>
            </w:r>
            <w:proofErr w:type="spellStart"/>
            <w:r>
              <w:rPr>
                <w:color w:val="000000"/>
                <w:lang w:eastAsia="ru-RU"/>
              </w:rPr>
              <w:t>Манаенское</w:t>
            </w:r>
            <w:proofErr w:type="spellEnd"/>
          </w:p>
        </w:tc>
        <w:tc>
          <w:tcPr>
            <w:tcW w:w="1437"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437"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16</w:t>
            </w:r>
          </w:p>
        </w:tc>
      </w:tr>
      <w:tr w:rsidR="0053720C" w:rsidRPr="00A83C82" w:rsidTr="00D27CB6">
        <w:trPr>
          <w:trHeight w:val="6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15</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д.М.Голубочки</w:t>
            </w:r>
            <w:proofErr w:type="spellEnd"/>
            <w:r>
              <w:rPr>
                <w:color w:val="000000"/>
                <w:lang w:eastAsia="ru-RU"/>
              </w:rPr>
              <w:t xml:space="preserve"> МО </w:t>
            </w:r>
            <w:proofErr w:type="spellStart"/>
            <w:r>
              <w:rPr>
                <w:color w:val="000000"/>
                <w:lang w:eastAsia="ru-RU"/>
              </w:rPr>
              <w:t>Манаенское</w:t>
            </w:r>
            <w:proofErr w:type="spellEnd"/>
          </w:p>
        </w:tc>
        <w:tc>
          <w:tcPr>
            <w:tcW w:w="1437"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437"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16</w:t>
            </w:r>
          </w:p>
        </w:tc>
      </w:tr>
      <w:tr w:rsidR="0053720C" w:rsidRPr="00A83C82" w:rsidTr="00D27CB6">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16</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д</w:t>
            </w:r>
            <w:proofErr w:type="gramStart"/>
            <w:r>
              <w:rPr>
                <w:color w:val="000000"/>
                <w:lang w:eastAsia="ru-RU"/>
              </w:rPr>
              <w:t>.М</w:t>
            </w:r>
            <w:proofErr w:type="gramEnd"/>
            <w:r>
              <w:rPr>
                <w:color w:val="000000"/>
                <w:lang w:eastAsia="ru-RU"/>
              </w:rPr>
              <w:t>иново</w:t>
            </w:r>
            <w:proofErr w:type="spellEnd"/>
            <w:r>
              <w:rPr>
                <w:color w:val="000000"/>
                <w:lang w:eastAsia="ru-RU"/>
              </w:rPr>
              <w:t xml:space="preserve"> МО </w:t>
            </w:r>
            <w:proofErr w:type="spellStart"/>
            <w:r>
              <w:rPr>
                <w:color w:val="000000"/>
                <w:lang w:eastAsia="ru-RU"/>
              </w:rPr>
              <w:t>Манаенское</w:t>
            </w:r>
            <w:proofErr w:type="spellEnd"/>
          </w:p>
        </w:tc>
        <w:tc>
          <w:tcPr>
            <w:tcW w:w="1437"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437"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5</w:t>
            </w:r>
          </w:p>
        </w:tc>
      </w:tr>
      <w:tr w:rsidR="0053720C" w:rsidRPr="00A83C82" w:rsidTr="00D27CB6">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17</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п</w:t>
            </w:r>
            <w:proofErr w:type="gramStart"/>
            <w:r>
              <w:rPr>
                <w:color w:val="000000"/>
                <w:lang w:eastAsia="ru-RU"/>
              </w:rPr>
              <w:t>.Н</w:t>
            </w:r>
            <w:proofErr w:type="gramEnd"/>
            <w:r>
              <w:rPr>
                <w:color w:val="000000"/>
                <w:lang w:eastAsia="ru-RU"/>
              </w:rPr>
              <w:t>агорный</w:t>
            </w:r>
            <w:proofErr w:type="spellEnd"/>
            <w:r>
              <w:rPr>
                <w:color w:val="000000"/>
                <w:lang w:eastAsia="ru-RU"/>
              </w:rPr>
              <w:t xml:space="preserve"> МО </w:t>
            </w:r>
            <w:proofErr w:type="spellStart"/>
            <w:r>
              <w:rPr>
                <w:color w:val="000000"/>
                <w:lang w:eastAsia="ru-RU"/>
              </w:rPr>
              <w:t>Манаенское</w:t>
            </w:r>
            <w:proofErr w:type="spellEnd"/>
          </w:p>
        </w:tc>
        <w:tc>
          <w:tcPr>
            <w:tcW w:w="1437"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437"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3</w:t>
            </w:r>
          </w:p>
        </w:tc>
      </w:tr>
      <w:tr w:rsidR="0053720C" w:rsidRPr="00A83C82" w:rsidTr="00D27CB6">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18</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с</w:t>
            </w:r>
            <w:proofErr w:type="gramStart"/>
            <w:r>
              <w:rPr>
                <w:color w:val="000000"/>
                <w:lang w:eastAsia="ru-RU"/>
              </w:rPr>
              <w:t>.К</w:t>
            </w:r>
            <w:proofErr w:type="gramEnd"/>
            <w:r>
              <w:rPr>
                <w:color w:val="000000"/>
                <w:lang w:eastAsia="ru-RU"/>
              </w:rPr>
              <w:t>расноселье</w:t>
            </w:r>
            <w:proofErr w:type="spellEnd"/>
            <w:r>
              <w:rPr>
                <w:color w:val="000000"/>
                <w:lang w:eastAsia="ru-RU"/>
              </w:rPr>
              <w:t xml:space="preserve"> МО </w:t>
            </w:r>
            <w:proofErr w:type="spellStart"/>
            <w:r>
              <w:rPr>
                <w:color w:val="000000"/>
                <w:lang w:eastAsia="ru-RU"/>
              </w:rPr>
              <w:t>Манаенское</w:t>
            </w:r>
            <w:proofErr w:type="spellEnd"/>
          </w:p>
        </w:tc>
        <w:tc>
          <w:tcPr>
            <w:tcW w:w="1437"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437"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6</w:t>
            </w:r>
          </w:p>
        </w:tc>
      </w:tr>
      <w:tr w:rsidR="0053720C" w:rsidRPr="00A83C82" w:rsidTr="00D27CB6">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19</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п</w:t>
            </w:r>
            <w:proofErr w:type="gramStart"/>
            <w:r>
              <w:rPr>
                <w:color w:val="000000"/>
                <w:lang w:eastAsia="ru-RU"/>
              </w:rPr>
              <w:t>.М</w:t>
            </w:r>
            <w:proofErr w:type="gramEnd"/>
            <w:r>
              <w:rPr>
                <w:color w:val="000000"/>
                <w:lang w:eastAsia="ru-RU"/>
              </w:rPr>
              <w:t>ощевский</w:t>
            </w:r>
            <w:proofErr w:type="spellEnd"/>
            <w:r>
              <w:rPr>
                <w:color w:val="000000"/>
                <w:lang w:eastAsia="ru-RU"/>
              </w:rPr>
              <w:t xml:space="preserve"> МО </w:t>
            </w:r>
            <w:proofErr w:type="spellStart"/>
            <w:r>
              <w:rPr>
                <w:color w:val="000000"/>
                <w:lang w:eastAsia="ru-RU"/>
              </w:rPr>
              <w:t>Манаенское</w:t>
            </w:r>
            <w:proofErr w:type="spellEnd"/>
          </w:p>
        </w:tc>
        <w:tc>
          <w:tcPr>
            <w:tcW w:w="1437"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437"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A83C82">
            <w:pPr>
              <w:spacing w:after="0" w:line="240" w:lineRule="auto"/>
              <w:jc w:val="center"/>
              <w:rPr>
                <w:color w:val="000000"/>
                <w:lang w:eastAsia="ru-RU"/>
              </w:rPr>
            </w:pPr>
            <w:r w:rsidRPr="00A83C82">
              <w:rPr>
                <w:color w:val="000000"/>
                <w:lang w:eastAsia="ru-RU"/>
              </w:rPr>
              <w:t>3</w:t>
            </w:r>
          </w:p>
        </w:tc>
      </w:tr>
      <w:tr w:rsidR="00A83C82" w:rsidRPr="00A83C82" w:rsidTr="00D27CB6">
        <w:trPr>
          <w:trHeight w:val="300"/>
        </w:trPr>
        <w:tc>
          <w:tcPr>
            <w:tcW w:w="212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C82" w:rsidRPr="00A83C82" w:rsidRDefault="00A83C82" w:rsidP="00A83C82">
            <w:pPr>
              <w:spacing w:after="0" w:line="240" w:lineRule="auto"/>
              <w:jc w:val="center"/>
              <w:rPr>
                <w:color w:val="000000"/>
                <w:lang w:eastAsia="ru-RU"/>
              </w:rPr>
            </w:pPr>
            <w:r w:rsidRPr="00A83C82">
              <w:rPr>
                <w:color w:val="000000"/>
                <w:lang w:eastAsia="ru-RU"/>
              </w:rPr>
              <w:t>ИТОГО</w:t>
            </w:r>
          </w:p>
        </w:tc>
        <w:tc>
          <w:tcPr>
            <w:tcW w:w="1437" w:type="pct"/>
            <w:tcBorders>
              <w:top w:val="nil"/>
              <w:left w:val="nil"/>
              <w:bottom w:val="single" w:sz="4" w:space="0" w:color="auto"/>
              <w:right w:val="single" w:sz="4" w:space="0" w:color="auto"/>
            </w:tcBorders>
            <w:shd w:val="clear" w:color="auto" w:fill="auto"/>
            <w:noWrap/>
            <w:vAlign w:val="bottom"/>
            <w:hideMark/>
          </w:tcPr>
          <w:p w:rsidR="00A83C82" w:rsidRPr="00A83C82" w:rsidRDefault="00A83C82" w:rsidP="00A83C82">
            <w:pPr>
              <w:spacing w:after="0" w:line="240" w:lineRule="auto"/>
              <w:jc w:val="center"/>
              <w:rPr>
                <w:color w:val="000000"/>
                <w:lang w:eastAsia="ru-RU"/>
              </w:rPr>
            </w:pPr>
            <w:r w:rsidRPr="00A83C82">
              <w:rPr>
                <w:color w:val="000000"/>
                <w:lang w:eastAsia="ru-RU"/>
              </w:rPr>
              <w:t>324</w:t>
            </w:r>
          </w:p>
        </w:tc>
        <w:tc>
          <w:tcPr>
            <w:tcW w:w="1437" w:type="pct"/>
            <w:tcBorders>
              <w:top w:val="nil"/>
              <w:left w:val="nil"/>
              <w:bottom w:val="single" w:sz="4" w:space="0" w:color="auto"/>
              <w:right w:val="single" w:sz="4" w:space="0" w:color="auto"/>
            </w:tcBorders>
            <w:shd w:val="clear" w:color="auto" w:fill="auto"/>
            <w:noWrap/>
            <w:vAlign w:val="bottom"/>
            <w:hideMark/>
          </w:tcPr>
          <w:p w:rsidR="00A83C82" w:rsidRPr="00A83C82" w:rsidRDefault="00A83C82" w:rsidP="00A83C82">
            <w:pPr>
              <w:spacing w:after="0" w:line="240" w:lineRule="auto"/>
              <w:jc w:val="center"/>
              <w:rPr>
                <w:color w:val="000000"/>
                <w:lang w:eastAsia="ru-RU"/>
              </w:rPr>
            </w:pPr>
            <w:r w:rsidRPr="00A83C82">
              <w:rPr>
                <w:color w:val="000000"/>
                <w:lang w:eastAsia="ru-RU"/>
              </w:rPr>
              <w:t>711</w:t>
            </w:r>
          </w:p>
        </w:tc>
      </w:tr>
    </w:tbl>
    <w:p w:rsidR="00A83C82" w:rsidRPr="00B24CAB" w:rsidRDefault="00A83C82" w:rsidP="008A1063">
      <w:pPr>
        <w:pStyle w:val="Default"/>
        <w:spacing w:before="240" w:line="276" w:lineRule="auto"/>
        <w:ind w:firstLine="709"/>
        <w:jc w:val="both"/>
        <w:rPr>
          <w:color w:val="auto"/>
          <w:highlight w:val="yellow"/>
        </w:rPr>
      </w:pPr>
    </w:p>
    <w:p w:rsidR="00070A7F" w:rsidRPr="00D27CB6" w:rsidRDefault="00070A7F" w:rsidP="00AD5152">
      <w:pPr>
        <w:pStyle w:val="31"/>
      </w:pPr>
      <w:bookmarkStart w:id="12" w:name="_Toc362607515"/>
      <w:bookmarkStart w:id="13" w:name="_Toc379439681"/>
      <w:bookmarkStart w:id="14" w:name="_Toc181216395"/>
      <w:r w:rsidRPr="00D27CB6">
        <w:t xml:space="preserve">Описание </w:t>
      </w:r>
      <w:bookmarkEnd w:id="12"/>
      <w:r w:rsidRPr="00D27CB6">
        <w:t>территорий муниципального образования, не охваченных централизованными системами водоснабжения.</w:t>
      </w:r>
      <w:bookmarkEnd w:id="13"/>
      <w:bookmarkEnd w:id="14"/>
    </w:p>
    <w:p w:rsidR="00D45279" w:rsidRDefault="00D45279" w:rsidP="00D45279">
      <w:pPr>
        <w:spacing w:before="120" w:after="0"/>
        <w:ind w:firstLine="709"/>
        <w:jc w:val="both"/>
        <w:rPr>
          <w:sz w:val="24"/>
          <w:szCs w:val="24"/>
        </w:rPr>
      </w:pPr>
      <w:bookmarkStart w:id="15" w:name="_Toc362607512"/>
      <w:bookmarkStart w:id="16" w:name="_Toc379439682"/>
      <w:r w:rsidRPr="00D27CB6">
        <w:rPr>
          <w:sz w:val="24"/>
          <w:szCs w:val="24"/>
        </w:rPr>
        <w:t xml:space="preserve">На сегодняшний день к сетям централизованного водоснабжения </w:t>
      </w:r>
      <w:r w:rsidR="00393F53" w:rsidRPr="00D27CB6">
        <w:rPr>
          <w:sz w:val="24"/>
          <w:szCs w:val="24"/>
        </w:rPr>
        <w:t xml:space="preserve">подключены </w:t>
      </w:r>
      <w:r w:rsidR="00D27CB6" w:rsidRPr="00D27CB6">
        <w:rPr>
          <w:sz w:val="24"/>
          <w:szCs w:val="24"/>
        </w:rPr>
        <w:t xml:space="preserve">не </w:t>
      </w:r>
      <w:r w:rsidR="00393F53" w:rsidRPr="00D27CB6">
        <w:rPr>
          <w:sz w:val="24"/>
          <w:szCs w:val="24"/>
        </w:rPr>
        <w:t>все потребители</w:t>
      </w:r>
      <w:r w:rsidRPr="00D27CB6">
        <w:rPr>
          <w:sz w:val="24"/>
          <w:szCs w:val="24"/>
        </w:rPr>
        <w:t>. Обеспеченность водоснабжением по районам города представлена в таблице ниже.</w:t>
      </w:r>
    </w:p>
    <w:p w:rsidR="00D27CB6" w:rsidRPr="00D27CB6" w:rsidRDefault="00D27CB6" w:rsidP="00D45279">
      <w:pPr>
        <w:spacing w:before="120" w:after="0"/>
        <w:ind w:firstLine="709"/>
        <w:jc w:val="both"/>
        <w:rPr>
          <w:sz w:val="24"/>
          <w:szCs w:val="24"/>
        </w:rPr>
      </w:pPr>
      <w:r w:rsidRPr="00D27CB6">
        <w:rPr>
          <w:sz w:val="24"/>
          <w:szCs w:val="24"/>
        </w:rPr>
        <w:t xml:space="preserve">На территории </w:t>
      </w:r>
      <w:r w:rsidR="003E0C97">
        <w:rPr>
          <w:sz w:val="24"/>
          <w:szCs w:val="24"/>
        </w:rPr>
        <w:t xml:space="preserve">МО </w:t>
      </w:r>
      <w:proofErr w:type="spellStart"/>
      <w:r w:rsidRPr="00D27CB6">
        <w:rPr>
          <w:sz w:val="24"/>
          <w:szCs w:val="24"/>
        </w:rPr>
        <w:t>Манае</w:t>
      </w:r>
      <w:r w:rsidR="006E5EEB">
        <w:rPr>
          <w:sz w:val="24"/>
          <w:szCs w:val="24"/>
        </w:rPr>
        <w:t>н</w:t>
      </w:r>
      <w:r w:rsidRPr="00D27CB6">
        <w:rPr>
          <w:sz w:val="24"/>
          <w:szCs w:val="24"/>
        </w:rPr>
        <w:t>ск</w:t>
      </w:r>
      <w:r w:rsidR="003E0C97">
        <w:rPr>
          <w:sz w:val="24"/>
          <w:szCs w:val="24"/>
        </w:rPr>
        <w:t>ое</w:t>
      </w:r>
      <w:proofErr w:type="spellEnd"/>
      <w:r w:rsidRPr="00D27CB6">
        <w:rPr>
          <w:sz w:val="24"/>
          <w:szCs w:val="24"/>
        </w:rPr>
        <w:t xml:space="preserve"> существует 35 населенных пунктов. Централизованное водоснабжение имеется только в 19 из них.</w:t>
      </w:r>
    </w:p>
    <w:p w:rsidR="00D45279" w:rsidRPr="00D27CB6" w:rsidRDefault="00D45279" w:rsidP="00D45279">
      <w:pPr>
        <w:pStyle w:val="af6"/>
        <w:keepNext/>
        <w:spacing w:before="240" w:after="0"/>
        <w:rPr>
          <w:color w:val="auto"/>
          <w:sz w:val="20"/>
          <w:szCs w:val="20"/>
        </w:rPr>
      </w:pPr>
      <w:r w:rsidRPr="00D27CB6">
        <w:rPr>
          <w:color w:val="auto"/>
          <w:sz w:val="20"/>
          <w:szCs w:val="20"/>
        </w:rPr>
        <w:t xml:space="preserve">Таблица </w:t>
      </w:r>
      <w:r w:rsidRPr="00D27CB6">
        <w:rPr>
          <w:color w:val="auto"/>
          <w:sz w:val="20"/>
          <w:szCs w:val="20"/>
        </w:rPr>
        <w:fldChar w:fldCharType="begin"/>
      </w:r>
      <w:r w:rsidRPr="00D27CB6">
        <w:rPr>
          <w:color w:val="auto"/>
          <w:sz w:val="20"/>
          <w:szCs w:val="20"/>
        </w:rPr>
        <w:instrText xml:space="preserve"> SEQ Таблица \* ARABIC </w:instrText>
      </w:r>
      <w:r w:rsidRPr="00D27CB6">
        <w:rPr>
          <w:color w:val="auto"/>
          <w:sz w:val="20"/>
          <w:szCs w:val="20"/>
        </w:rPr>
        <w:fldChar w:fldCharType="separate"/>
      </w:r>
      <w:r w:rsidR="006E3AAC">
        <w:rPr>
          <w:noProof/>
          <w:color w:val="auto"/>
          <w:sz w:val="20"/>
          <w:szCs w:val="20"/>
        </w:rPr>
        <w:t>3</w:t>
      </w:r>
      <w:r w:rsidRPr="00D27CB6">
        <w:rPr>
          <w:color w:val="auto"/>
          <w:sz w:val="20"/>
          <w:szCs w:val="20"/>
        </w:rPr>
        <w:fldChar w:fldCharType="end"/>
      </w:r>
      <w:r w:rsidRPr="00D27CB6">
        <w:rPr>
          <w:color w:val="auto"/>
          <w:sz w:val="20"/>
          <w:szCs w:val="20"/>
        </w:rPr>
        <w:t xml:space="preserve"> </w:t>
      </w:r>
      <w:r w:rsidRPr="00D27CB6">
        <w:rPr>
          <w:color w:val="000000"/>
          <w:sz w:val="20"/>
          <w:szCs w:val="20"/>
          <w:lang w:eastAsia="ru-RU"/>
        </w:rPr>
        <w:t>Обеспеченность централизованной системой водоснабжения</w:t>
      </w:r>
    </w:p>
    <w:tbl>
      <w:tblPr>
        <w:tblW w:w="5000" w:type="pct"/>
        <w:tblCellMar>
          <w:left w:w="0" w:type="dxa"/>
          <w:right w:w="0" w:type="dxa"/>
        </w:tblCellMar>
        <w:tblLook w:val="04A0" w:firstRow="1" w:lastRow="0" w:firstColumn="1" w:lastColumn="0" w:noHBand="0" w:noVBand="1"/>
      </w:tblPr>
      <w:tblGrid>
        <w:gridCol w:w="718"/>
        <w:gridCol w:w="2112"/>
        <w:gridCol w:w="1925"/>
        <w:gridCol w:w="1925"/>
        <w:gridCol w:w="1389"/>
        <w:gridCol w:w="1757"/>
      </w:tblGrid>
      <w:tr w:rsidR="006E5EEB" w:rsidTr="006E5EEB">
        <w:trPr>
          <w:trHeight w:val="20"/>
        </w:trPr>
        <w:tc>
          <w:tcPr>
            <w:tcW w:w="382" w:type="pct"/>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E5EEB" w:rsidRDefault="006E5EEB" w:rsidP="006E5EEB">
            <w:pPr>
              <w:spacing w:after="0"/>
              <w:jc w:val="center"/>
              <w:rPr>
                <w:color w:val="000000"/>
              </w:rPr>
            </w:pPr>
            <w:r>
              <w:rPr>
                <w:color w:val="000000"/>
              </w:rPr>
              <w:t xml:space="preserve">№ </w:t>
            </w:r>
            <w:proofErr w:type="gramStart"/>
            <w:r>
              <w:rPr>
                <w:color w:val="000000"/>
              </w:rPr>
              <w:t>п</w:t>
            </w:r>
            <w:proofErr w:type="gramEnd"/>
            <w:r>
              <w:rPr>
                <w:color w:val="000000"/>
              </w:rPr>
              <w:t>/п</w:t>
            </w:r>
          </w:p>
        </w:tc>
        <w:tc>
          <w:tcPr>
            <w:tcW w:w="1091"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E5EEB" w:rsidRDefault="006E5EEB" w:rsidP="006E5EEB">
            <w:pPr>
              <w:spacing w:after="0"/>
              <w:jc w:val="center"/>
              <w:rPr>
                <w:color w:val="000000"/>
              </w:rPr>
            </w:pPr>
            <w:r>
              <w:rPr>
                <w:color w:val="000000"/>
              </w:rPr>
              <w:t>Населенные пункты</w:t>
            </w:r>
          </w:p>
        </w:tc>
        <w:tc>
          <w:tcPr>
            <w:tcW w:w="996"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E5EEB" w:rsidRDefault="006E5EEB" w:rsidP="006E5EEB">
            <w:pPr>
              <w:spacing w:after="0"/>
              <w:jc w:val="center"/>
              <w:rPr>
                <w:color w:val="000000"/>
              </w:rPr>
            </w:pPr>
            <w:r>
              <w:rPr>
                <w:color w:val="000000"/>
              </w:rPr>
              <w:t>Общая численность населения, чел.</w:t>
            </w:r>
          </w:p>
        </w:tc>
        <w:tc>
          <w:tcPr>
            <w:tcW w:w="1719"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E5EEB" w:rsidRDefault="006E5EEB" w:rsidP="006E5EEB">
            <w:pPr>
              <w:spacing w:after="0"/>
              <w:jc w:val="center"/>
              <w:rPr>
                <w:color w:val="000000"/>
              </w:rPr>
            </w:pPr>
            <w:r>
              <w:rPr>
                <w:color w:val="000000"/>
              </w:rPr>
              <w:t>Численность населения, подключенная к централизованной системе водоснабжения</w:t>
            </w:r>
          </w:p>
        </w:tc>
        <w:tc>
          <w:tcPr>
            <w:tcW w:w="812"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E5EEB" w:rsidRDefault="006E5EEB" w:rsidP="006E5EEB">
            <w:pPr>
              <w:spacing w:after="0"/>
              <w:jc w:val="center"/>
              <w:rPr>
                <w:color w:val="000000"/>
              </w:rPr>
            </w:pPr>
            <w:r>
              <w:rPr>
                <w:color w:val="000000"/>
              </w:rPr>
              <w:t>Обеспеченность централизованной системой водоснабжения, %</w:t>
            </w:r>
          </w:p>
        </w:tc>
      </w:tr>
      <w:tr w:rsidR="006E5EEB" w:rsidTr="006E5EEB">
        <w:trPr>
          <w:trHeight w:val="20"/>
        </w:trPr>
        <w:tc>
          <w:tcPr>
            <w:tcW w:w="382" w:type="pct"/>
            <w:vMerge/>
            <w:tcBorders>
              <w:top w:val="single" w:sz="4" w:space="0" w:color="auto"/>
              <w:left w:val="single" w:sz="4" w:space="0" w:color="auto"/>
              <w:bottom w:val="single" w:sz="4" w:space="0" w:color="auto"/>
              <w:right w:val="single" w:sz="4" w:space="0" w:color="auto"/>
            </w:tcBorders>
            <w:vAlign w:val="center"/>
            <w:hideMark/>
          </w:tcPr>
          <w:p w:rsidR="006E5EEB" w:rsidRDefault="006E5EEB" w:rsidP="006E5EEB">
            <w:pPr>
              <w:spacing w:after="0"/>
              <w:rPr>
                <w:color w:val="000000"/>
              </w:rPr>
            </w:pPr>
          </w:p>
        </w:tc>
        <w:tc>
          <w:tcPr>
            <w:tcW w:w="1091" w:type="pct"/>
            <w:vMerge/>
            <w:tcBorders>
              <w:top w:val="single" w:sz="4" w:space="0" w:color="auto"/>
              <w:left w:val="single" w:sz="4" w:space="0" w:color="auto"/>
              <w:bottom w:val="single" w:sz="4" w:space="0" w:color="auto"/>
              <w:right w:val="single" w:sz="4" w:space="0" w:color="auto"/>
            </w:tcBorders>
            <w:vAlign w:val="center"/>
            <w:hideMark/>
          </w:tcPr>
          <w:p w:rsidR="006E5EEB" w:rsidRDefault="006E5EEB" w:rsidP="006E5EEB">
            <w:pPr>
              <w:spacing w:after="0"/>
              <w:rPr>
                <w:color w:val="000000"/>
              </w:rPr>
            </w:pPr>
          </w:p>
        </w:tc>
        <w:tc>
          <w:tcPr>
            <w:tcW w:w="996" w:type="pct"/>
            <w:vMerge/>
            <w:tcBorders>
              <w:top w:val="single" w:sz="4" w:space="0" w:color="auto"/>
              <w:left w:val="single" w:sz="4" w:space="0" w:color="auto"/>
              <w:bottom w:val="single" w:sz="4" w:space="0" w:color="auto"/>
              <w:right w:val="single" w:sz="4" w:space="0" w:color="auto"/>
            </w:tcBorders>
            <w:vAlign w:val="center"/>
            <w:hideMark/>
          </w:tcPr>
          <w:p w:rsidR="006E5EEB" w:rsidRDefault="006E5EEB" w:rsidP="006E5EEB">
            <w:pPr>
              <w:spacing w:after="0"/>
              <w:rPr>
                <w:color w:val="000000"/>
              </w:rPr>
            </w:pPr>
          </w:p>
        </w:tc>
        <w:tc>
          <w:tcPr>
            <w:tcW w:w="99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E5EEB" w:rsidRDefault="006E5EEB" w:rsidP="006E5EEB">
            <w:pPr>
              <w:spacing w:after="0"/>
              <w:jc w:val="center"/>
              <w:rPr>
                <w:color w:val="000000"/>
                <w:sz w:val="20"/>
                <w:szCs w:val="20"/>
              </w:rPr>
            </w:pPr>
            <w:r>
              <w:rPr>
                <w:color w:val="000000"/>
                <w:sz w:val="20"/>
                <w:szCs w:val="20"/>
              </w:rPr>
              <w:t>Многоквартирный жилой фонд, чел</w:t>
            </w:r>
          </w:p>
        </w:tc>
        <w:tc>
          <w:tcPr>
            <w:tcW w:w="7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E5EEB" w:rsidRDefault="006E5EEB" w:rsidP="006E5EEB">
            <w:pPr>
              <w:spacing w:after="0"/>
              <w:jc w:val="center"/>
              <w:rPr>
                <w:color w:val="000000"/>
                <w:sz w:val="20"/>
                <w:szCs w:val="20"/>
              </w:rPr>
            </w:pPr>
            <w:r>
              <w:rPr>
                <w:color w:val="000000"/>
                <w:sz w:val="20"/>
                <w:szCs w:val="20"/>
              </w:rPr>
              <w:t>Частный сектор, чел</w:t>
            </w:r>
          </w:p>
        </w:tc>
        <w:tc>
          <w:tcPr>
            <w:tcW w:w="812" w:type="pct"/>
            <w:vMerge/>
            <w:tcBorders>
              <w:top w:val="single" w:sz="4" w:space="0" w:color="auto"/>
              <w:left w:val="single" w:sz="4" w:space="0" w:color="auto"/>
              <w:bottom w:val="single" w:sz="4" w:space="0" w:color="auto"/>
              <w:right w:val="single" w:sz="4" w:space="0" w:color="auto"/>
            </w:tcBorders>
            <w:vAlign w:val="center"/>
            <w:hideMark/>
          </w:tcPr>
          <w:p w:rsidR="006E5EEB" w:rsidRDefault="006E5EEB" w:rsidP="006E5EEB">
            <w:pPr>
              <w:spacing w:after="0"/>
              <w:rPr>
                <w:color w:val="000000"/>
              </w:rPr>
            </w:pPr>
          </w:p>
        </w:tc>
      </w:tr>
      <w:tr w:rsidR="006E5EEB" w:rsidTr="006E5EEB">
        <w:trPr>
          <w:trHeight w:val="20"/>
        </w:trPr>
        <w:tc>
          <w:tcPr>
            <w:tcW w:w="38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E5EEB" w:rsidRDefault="006E5EEB" w:rsidP="006E5EEB">
            <w:pPr>
              <w:spacing w:after="0"/>
              <w:jc w:val="center"/>
              <w:rPr>
                <w:color w:val="000000"/>
              </w:rPr>
            </w:pPr>
            <w:r>
              <w:rPr>
                <w:color w:val="000000"/>
              </w:rPr>
              <w:t>1</w:t>
            </w:r>
          </w:p>
        </w:tc>
        <w:tc>
          <w:tcPr>
            <w:tcW w:w="109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E5EEB" w:rsidRDefault="006E5EEB" w:rsidP="006E5EEB">
            <w:pPr>
              <w:spacing w:after="0"/>
              <w:jc w:val="center"/>
              <w:rPr>
                <w:color w:val="000000"/>
              </w:rPr>
            </w:pPr>
            <w:r>
              <w:rPr>
                <w:color w:val="000000"/>
              </w:rPr>
              <w:t xml:space="preserve"> МО </w:t>
            </w:r>
            <w:proofErr w:type="spellStart"/>
            <w:r>
              <w:rPr>
                <w:color w:val="000000"/>
              </w:rPr>
              <w:t>Манаенское</w:t>
            </w:r>
            <w:proofErr w:type="spellEnd"/>
          </w:p>
        </w:tc>
        <w:tc>
          <w:tcPr>
            <w:tcW w:w="99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E5EEB" w:rsidRDefault="006E5EEB" w:rsidP="006E5EEB">
            <w:pPr>
              <w:spacing w:after="0"/>
              <w:jc w:val="center"/>
              <w:rPr>
                <w:color w:val="000000"/>
              </w:rPr>
            </w:pPr>
            <w:r>
              <w:rPr>
                <w:color w:val="000000"/>
              </w:rPr>
              <w:t>2278</w:t>
            </w:r>
          </w:p>
        </w:tc>
        <w:tc>
          <w:tcPr>
            <w:tcW w:w="99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E5EEB" w:rsidRDefault="006E5EEB" w:rsidP="006E5EEB">
            <w:pPr>
              <w:spacing w:after="0"/>
              <w:jc w:val="center"/>
              <w:rPr>
                <w:color w:val="000000"/>
              </w:rPr>
            </w:pPr>
            <w:r>
              <w:rPr>
                <w:color w:val="000000"/>
              </w:rPr>
              <w:t>324</w:t>
            </w:r>
          </w:p>
        </w:tc>
        <w:tc>
          <w:tcPr>
            <w:tcW w:w="7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E5EEB" w:rsidRDefault="006E5EEB" w:rsidP="006E5EEB">
            <w:pPr>
              <w:spacing w:after="0"/>
              <w:jc w:val="center"/>
              <w:rPr>
                <w:color w:val="000000"/>
              </w:rPr>
            </w:pPr>
            <w:r>
              <w:rPr>
                <w:color w:val="000000"/>
              </w:rPr>
              <w:t>711</w:t>
            </w:r>
          </w:p>
        </w:tc>
        <w:tc>
          <w:tcPr>
            <w:tcW w:w="8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E5EEB" w:rsidRDefault="006E5EEB" w:rsidP="006E5EEB">
            <w:pPr>
              <w:spacing w:after="0"/>
              <w:jc w:val="center"/>
              <w:rPr>
                <w:color w:val="000000"/>
              </w:rPr>
            </w:pPr>
            <w:r>
              <w:rPr>
                <w:color w:val="000000"/>
              </w:rPr>
              <w:t>45,4</w:t>
            </w:r>
          </w:p>
        </w:tc>
      </w:tr>
    </w:tbl>
    <w:p w:rsidR="00D45279" w:rsidRPr="00D27CB6" w:rsidRDefault="006E5EEB" w:rsidP="00D45279">
      <w:pPr>
        <w:spacing w:before="120" w:after="0"/>
        <w:ind w:firstLine="709"/>
        <w:jc w:val="both"/>
        <w:rPr>
          <w:sz w:val="24"/>
          <w:szCs w:val="24"/>
        </w:rPr>
      </w:pPr>
      <w:r w:rsidRPr="00D27CB6">
        <w:rPr>
          <w:sz w:val="24"/>
          <w:szCs w:val="24"/>
        </w:rPr>
        <w:t xml:space="preserve"> </w:t>
      </w:r>
      <w:r w:rsidR="00D45279" w:rsidRPr="00D27CB6">
        <w:rPr>
          <w:sz w:val="24"/>
          <w:szCs w:val="24"/>
        </w:rPr>
        <w:t xml:space="preserve">Уровень обеспеченности централизованной системой водоснабжения составляет </w:t>
      </w:r>
      <w:r>
        <w:rPr>
          <w:sz w:val="24"/>
          <w:szCs w:val="24"/>
        </w:rPr>
        <w:t>45,4</w:t>
      </w:r>
      <w:r w:rsidR="005A5EA1" w:rsidRPr="00D27CB6">
        <w:rPr>
          <w:sz w:val="24"/>
          <w:szCs w:val="24"/>
        </w:rPr>
        <w:t xml:space="preserve"> </w:t>
      </w:r>
      <w:r w:rsidR="00D45279" w:rsidRPr="00D27CB6">
        <w:rPr>
          <w:sz w:val="24"/>
          <w:szCs w:val="24"/>
        </w:rPr>
        <w:t>%.</w:t>
      </w:r>
    </w:p>
    <w:p w:rsidR="00D27CB6" w:rsidRDefault="00D27CB6" w:rsidP="00D27CB6">
      <w:pPr>
        <w:spacing w:before="120" w:after="0"/>
        <w:ind w:firstLine="709"/>
        <w:jc w:val="both"/>
        <w:rPr>
          <w:sz w:val="24"/>
          <w:szCs w:val="24"/>
        </w:rPr>
      </w:pPr>
      <w:r w:rsidRPr="00D27CB6">
        <w:rPr>
          <w:sz w:val="24"/>
          <w:szCs w:val="24"/>
        </w:rPr>
        <w:t>Нецентрализова</w:t>
      </w:r>
      <w:r w:rsidRPr="00FD4F24">
        <w:rPr>
          <w:sz w:val="24"/>
          <w:szCs w:val="24"/>
        </w:rPr>
        <w:t>нные источники водоснабжения используются жителями индивидуальной застройки, расположенной по всему поселению.</w:t>
      </w:r>
    </w:p>
    <w:p w:rsidR="00D27CB6" w:rsidRDefault="00D27CB6" w:rsidP="00D27CB6">
      <w:pPr>
        <w:spacing w:before="120" w:after="0"/>
        <w:ind w:firstLine="709"/>
        <w:jc w:val="both"/>
        <w:rPr>
          <w:sz w:val="24"/>
          <w:szCs w:val="24"/>
        </w:rPr>
      </w:pPr>
      <w:proofErr w:type="gramStart"/>
      <w:r>
        <w:rPr>
          <w:sz w:val="24"/>
          <w:szCs w:val="24"/>
        </w:rPr>
        <w:t>Централизованная</w:t>
      </w:r>
      <w:proofErr w:type="gramEnd"/>
      <w:r>
        <w:rPr>
          <w:sz w:val="24"/>
          <w:szCs w:val="24"/>
        </w:rPr>
        <w:t xml:space="preserve"> систем ГВС отсутствует.</w:t>
      </w:r>
    </w:p>
    <w:p w:rsidR="00D27CB6" w:rsidRPr="00FD4F24" w:rsidRDefault="00D27CB6" w:rsidP="00D27CB6">
      <w:pPr>
        <w:spacing w:before="120" w:after="0"/>
        <w:ind w:firstLine="709"/>
        <w:jc w:val="both"/>
        <w:rPr>
          <w:sz w:val="24"/>
          <w:szCs w:val="24"/>
        </w:rPr>
      </w:pPr>
    </w:p>
    <w:p w:rsidR="00070A7F" w:rsidRPr="00D27CB6" w:rsidRDefault="00070A7F" w:rsidP="00AD5152">
      <w:pPr>
        <w:pStyle w:val="31"/>
      </w:pPr>
      <w:bookmarkStart w:id="17" w:name="_Toc181216396"/>
      <w:r w:rsidRPr="00D27CB6">
        <w:t xml:space="preserve">Описание </w:t>
      </w:r>
      <w:bookmarkEnd w:id="15"/>
      <w:r w:rsidRPr="00D27CB6">
        <w:t>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6"/>
      <w:bookmarkEnd w:id="17"/>
    </w:p>
    <w:p w:rsidR="00D27CB6" w:rsidRDefault="00D27CB6" w:rsidP="00D27CB6">
      <w:pPr>
        <w:spacing w:before="120" w:after="0"/>
        <w:ind w:firstLine="709"/>
        <w:jc w:val="both"/>
        <w:rPr>
          <w:sz w:val="24"/>
          <w:szCs w:val="24"/>
        </w:rPr>
      </w:pPr>
      <w:bookmarkStart w:id="18" w:name="_Toc415053918"/>
      <w:bookmarkStart w:id="19" w:name="_Toc362607510"/>
      <w:r w:rsidRPr="00D27CB6">
        <w:rPr>
          <w:sz w:val="24"/>
          <w:szCs w:val="24"/>
        </w:rPr>
        <w:t>На сегодняшний день к сетям централизованного водоснабжения подключены не все потребители. Обеспеченность водоснабжением по районам города представлена в таблице ниже.</w:t>
      </w:r>
    </w:p>
    <w:p w:rsidR="00D27CB6" w:rsidRPr="00D27CB6" w:rsidRDefault="00D27CB6" w:rsidP="00D27CB6">
      <w:pPr>
        <w:spacing w:before="120" w:after="0"/>
        <w:ind w:firstLine="709"/>
        <w:jc w:val="both"/>
        <w:rPr>
          <w:sz w:val="24"/>
          <w:szCs w:val="24"/>
        </w:rPr>
      </w:pPr>
      <w:r w:rsidRPr="00D27CB6">
        <w:rPr>
          <w:sz w:val="24"/>
          <w:szCs w:val="24"/>
        </w:rPr>
        <w:t xml:space="preserve">На территории </w:t>
      </w:r>
      <w:r w:rsidR="003E0C97">
        <w:rPr>
          <w:sz w:val="24"/>
          <w:szCs w:val="24"/>
        </w:rPr>
        <w:t xml:space="preserve">МО </w:t>
      </w:r>
      <w:proofErr w:type="spellStart"/>
      <w:r w:rsidRPr="00D27CB6">
        <w:rPr>
          <w:sz w:val="24"/>
          <w:szCs w:val="24"/>
        </w:rPr>
        <w:t>Манае</w:t>
      </w:r>
      <w:r w:rsidR="00A211E3">
        <w:rPr>
          <w:sz w:val="24"/>
          <w:szCs w:val="24"/>
        </w:rPr>
        <w:t>н</w:t>
      </w:r>
      <w:r w:rsidRPr="00D27CB6">
        <w:rPr>
          <w:sz w:val="24"/>
          <w:szCs w:val="24"/>
        </w:rPr>
        <w:t>ско</w:t>
      </w:r>
      <w:r w:rsidR="003E0C97">
        <w:rPr>
          <w:sz w:val="24"/>
          <w:szCs w:val="24"/>
        </w:rPr>
        <w:t>е</w:t>
      </w:r>
      <w:proofErr w:type="spellEnd"/>
      <w:r w:rsidRPr="00D27CB6">
        <w:rPr>
          <w:sz w:val="24"/>
          <w:szCs w:val="24"/>
        </w:rPr>
        <w:t xml:space="preserve"> существует 35 населенных пунктов. Централизованное водоснабжение имеется только в 19 из них.</w:t>
      </w:r>
    </w:p>
    <w:p w:rsidR="00D27CB6" w:rsidRPr="00D27CB6" w:rsidRDefault="00D27CB6" w:rsidP="00D27CB6">
      <w:pPr>
        <w:pStyle w:val="af6"/>
        <w:keepNext/>
        <w:spacing w:before="240" w:after="0"/>
        <w:rPr>
          <w:color w:val="auto"/>
          <w:sz w:val="20"/>
          <w:szCs w:val="20"/>
        </w:rPr>
      </w:pPr>
      <w:r w:rsidRPr="00D27CB6">
        <w:rPr>
          <w:color w:val="auto"/>
          <w:sz w:val="20"/>
          <w:szCs w:val="20"/>
        </w:rPr>
        <w:t xml:space="preserve">Таблица </w:t>
      </w:r>
      <w:r w:rsidRPr="00D27CB6">
        <w:rPr>
          <w:color w:val="auto"/>
          <w:sz w:val="20"/>
          <w:szCs w:val="20"/>
        </w:rPr>
        <w:fldChar w:fldCharType="begin"/>
      </w:r>
      <w:r w:rsidRPr="00D27CB6">
        <w:rPr>
          <w:color w:val="auto"/>
          <w:sz w:val="20"/>
          <w:szCs w:val="20"/>
        </w:rPr>
        <w:instrText xml:space="preserve"> SEQ Таблица \* ARABIC </w:instrText>
      </w:r>
      <w:r w:rsidRPr="00D27CB6">
        <w:rPr>
          <w:color w:val="auto"/>
          <w:sz w:val="20"/>
          <w:szCs w:val="20"/>
        </w:rPr>
        <w:fldChar w:fldCharType="separate"/>
      </w:r>
      <w:r w:rsidR="006E3AAC">
        <w:rPr>
          <w:noProof/>
          <w:color w:val="auto"/>
          <w:sz w:val="20"/>
          <w:szCs w:val="20"/>
        </w:rPr>
        <w:t>4</w:t>
      </w:r>
      <w:r w:rsidRPr="00D27CB6">
        <w:rPr>
          <w:color w:val="auto"/>
          <w:sz w:val="20"/>
          <w:szCs w:val="20"/>
        </w:rPr>
        <w:fldChar w:fldCharType="end"/>
      </w:r>
      <w:r w:rsidRPr="00D27CB6">
        <w:rPr>
          <w:color w:val="auto"/>
          <w:sz w:val="20"/>
          <w:szCs w:val="20"/>
        </w:rPr>
        <w:t xml:space="preserve"> </w:t>
      </w:r>
      <w:r w:rsidRPr="00D27CB6">
        <w:rPr>
          <w:color w:val="000000"/>
          <w:sz w:val="20"/>
          <w:szCs w:val="20"/>
          <w:lang w:eastAsia="ru-RU"/>
        </w:rPr>
        <w:t>Обеспеченность централизованной системой водоснабжения</w:t>
      </w:r>
    </w:p>
    <w:tbl>
      <w:tblPr>
        <w:tblW w:w="5000" w:type="pct"/>
        <w:tblCellMar>
          <w:left w:w="0" w:type="dxa"/>
          <w:right w:w="0" w:type="dxa"/>
        </w:tblCellMar>
        <w:tblLook w:val="04A0" w:firstRow="1" w:lastRow="0" w:firstColumn="1" w:lastColumn="0" w:noHBand="0" w:noVBand="1"/>
      </w:tblPr>
      <w:tblGrid>
        <w:gridCol w:w="718"/>
        <w:gridCol w:w="2112"/>
        <w:gridCol w:w="1925"/>
        <w:gridCol w:w="1925"/>
        <w:gridCol w:w="1389"/>
        <w:gridCol w:w="1757"/>
      </w:tblGrid>
      <w:tr w:rsidR="006E5EEB" w:rsidTr="003E0C97">
        <w:trPr>
          <w:trHeight w:val="20"/>
          <w:tblHeader/>
        </w:trPr>
        <w:tc>
          <w:tcPr>
            <w:tcW w:w="382" w:type="pct"/>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E5EEB" w:rsidRDefault="006E5EEB" w:rsidP="008B25F4">
            <w:pPr>
              <w:spacing w:after="0"/>
              <w:jc w:val="center"/>
              <w:rPr>
                <w:color w:val="000000"/>
              </w:rPr>
            </w:pPr>
            <w:r>
              <w:rPr>
                <w:color w:val="000000"/>
              </w:rPr>
              <w:t xml:space="preserve">№ </w:t>
            </w:r>
            <w:proofErr w:type="gramStart"/>
            <w:r>
              <w:rPr>
                <w:color w:val="000000"/>
              </w:rPr>
              <w:t>п</w:t>
            </w:r>
            <w:proofErr w:type="gramEnd"/>
            <w:r>
              <w:rPr>
                <w:color w:val="000000"/>
              </w:rPr>
              <w:t>/п</w:t>
            </w:r>
          </w:p>
        </w:tc>
        <w:tc>
          <w:tcPr>
            <w:tcW w:w="1091"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E5EEB" w:rsidRDefault="006E5EEB" w:rsidP="008B25F4">
            <w:pPr>
              <w:spacing w:after="0"/>
              <w:jc w:val="center"/>
              <w:rPr>
                <w:color w:val="000000"/>
              </w:rPr>
            </w:pPr>
            <w:r>
              <w:rPr>
                <w:color w:val="000000"/>
              </w:rPr>
              <w:t>Населенные пункты</w:t>
            </w:r>
          </w:p>
        </w:tc>
        <w:tc>
          <w:tcPr>
            <w:tcW w:w="996"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E5EEB" w:rsidRDefault="006E5EEB" w:rsidP="008B25F4">
            <w:pPr>
              <w:spacing w:after="0"/>
              <w:jc w:val="center"/>
              <w:rPr>
                <w:color w:val="000000"/>
              </w:rPr>
            </w:pPr>
            <w:r>
              <w:rPr>
                <w:color w:val="000000"/>
              </w:rPr>
              <w:t>Общая численность населения, чел.</w:t>
            </w:r>
          </w:p>
        </w:tc>
        <w:tc>
          <w:tcPr>
            <w:tcW w:w="1719"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E5EEB" w:rsidRDefault="006E5EEB" w:rsidP="008B25F4">
            <w:pPr>
              <w:spacing w:after="0"/>
              <w:jc w:val="center"/>
              <w:rPr>
                <w:color w:val="000000"/>
              </w:rPr>
            </w:pPr>
            <w:r>
              <w:rPr>
                <w:color w:val="000000"/>
              </w:rPr>
              <w:t>Численность населения, подключенная к централизованной системе водоснабжения</w:t>
            </w:r>
          </w:p>
        </w:tc>
        <w:tc>
          <w:tcPr>
            <w:tcW w:w="812"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E5EEB" w:rsidRDefault="006E5EEB" w:rsidP="008B25F4">
            <w:pPr>
              <w:spacing w:after="0"/>
              <w:jc w:val="center"/>
              <w:rPr>
                <w:color w:val="000000"/>
              </w:rPr>
            </w:pPr>
            <w:r>
              <w:rPr>
                <w:color w:val="000000"/>
              </w:rPr>
              <w:t>Обеспеченность централизованной системой водоснабжения, %</w:t>
            </w:r>
          </w:p>
        </w:tc>
      </w:tr>
      <w:tr w:rsidR="006E5EEB" w:rsidTr="003E0C97">
        <w:trPr>
          <w:trHeight w:val="20"/>
          <w:tblHeader/>
        </w:trPr>
        <w:tc>
          <w:tcPr>
            <w:tcW w:w="382" w:type="pct"/>
            <w:vMerge/>
            <w:tcBorders>
              <w:top w:val="single" w:sz="4" w:space="0" w:color="auto"/>
              <w:left w:val="single" w:sz="4" w:space="0" w:color="auto"/>
              <w:bottom w:val="single" w:sz="4" w:space="0" w:color="auto"/>
              <w:right w:val="single" w:sz="4" w:space="0" w:color="auto"/>
            </w:tcBorders>
            <w:vAlign w:val="center"/>
            <w:hideMark/>
          </w:tcPr>
          <w:p w:rsidR="006E5EEB" w:rsidRDefault="006E5EEB" w:rsidP="008B25F4">
            <w:pPr>
              <w:spacing w:after="0"/>
              <w:rPr>
                <w:color w:val="000000"/>
              </w:rPr>
            </w:pPr>
          </w:p>
        </w:tc>
        <w:tc>
          <w:tcPr>
            <w:tcW w:w="1091" w:type="pct"/>
            <w:vMerge/>
            <w:tcBorders>
              <w:top w:val="single" w:sz="4" w:space="0" w:color="auto"/>
              <w:left w:val="single" w:sz="4" w:space="0" w:color="auto"/>
              <w:bottom w:val="single" w:sz="4" w:space="0" w:color="auto"/>
              <w:right w:val="single" w:sz="4" w:space="0" w:color="auto"/>
            </w:tcBorders>
            <w:vAlign w:val="center"/>
            <w:hideMark/>
          </w:tcPr>
          <w:p w:rsidR="006E5EEB" w:rsidRDefault="006E5EEB" w:rsidP="008B25F4">
            <w:pPr>
              <w:spacing w:after="0"/>
              <w:rPr>
                <w:color w:val="000000"/>
              </w:rPr>
            </w:pPr>
          </w:p>
        </w:tc>
        <w:tc>
          <w:tcPr>
            <w:tcW w:w="996" w:type="pct"/>
            <w:vMerge/>
            <w:tcBorders>
              <w:top w:val="single" w:sz="4" w:space="0" w:color="auto"/>
              <w:left w:val="single" w:sz="4" w:space="0" w:color="auto"/>
              <w:bottom w:val="single" w:sz="4" w:space="0" w:color="auto"/>
              <w:right w:val="single" w:sz="4" w:space="0" w:color="auto"/>
            </w:tcBorders>
            <w:vAlign w:val="center"/>
            <w:hideMark/>
          </w:tcPr>
          <w:p w:rsidR="006E5EEB" w:rsidRDefault="006E5EEB" w:rsidP="008B25F4">
            <w:pPr>
              <w:spacing w:after="0"/>
              <w:rPr>
                <w:color w:val="000000"/>
              </w:rPr>
            </w:pPr>
          </w:p>
        </w:tc>
        <w:tc>
          <w:tcPr>
            <w:tcW w:w="99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E5EEB" w:rsidRDefault="006E5EEB" w:rsidP="008B25F4">
            <w:pPr>
              <w:spacing w:after="0"/>
              <w:jc w:val="center"/>
              <w:rPr>
                <w:color w:val="000000"/>
                <w:sz w:val="20"/>
                <w:szCs w:val="20"/>
              </w:rPr>
            </w:pPr>
            <w:r>
              <w:rPr>
                <w:color w:val="000000"/>
                <w:sz w:val="20"/>
                <w:szCs w:val="20"/>
              </w:rPr>
              <w:t>Многоквартирный жилой фонд, чел</w:t>
            </w:r>
          </w:p>
        </w:tc>
        <w:tc>
          <w:tcPr>
            <w:tcW w:w="7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E5EEB" w:rsidRDefault="006E5EEB" w:rsidP="008B25F4">
            <w:pPr>
              <w:spacing w:after="0"/>
              <w:jc w:val="center"/>
              <w:rPr>
                <w:color w:val="000000"/>
                <w:sz w:val="20"/>
                <w:szCs w:val="20"/>
              </w:rPr>
            </w:pPr>
            <w:r>
              <w:rPr>
                <w:color w:val="000000"/>
                <w:sz w:val="20"/>
                <w:szCs w:val="20"/>
              </w:rPr>
              <w:t>Частный сектор, чел</w:t>
            </w:r>
          </w:p>
        </w:tc>
        <w:tc>
          <w:tcPr>
            <w:tcW w:w="812" w:type="pct"/>
            <w:vMerge/>
            <w:tcBorders>
              <w:top w:val="single" w:sz="4" w:space="0" w:color="auto"/>
              <w:left w:val="single" w:sz="4" w:space="0" w:color="auto"/>
              <w:bottom w:val="single" w:sz="4" w:space="0" w:color="auto"/>
              <w:right w:val="single" w:sz="4" w:space="0" w:color="auto"/>
            </w:tcBorders>
            <w:vAlign w:val="center"/>
            <w:hideMark/>
          </w:tcPr>
          <w:p w:rsidR="006E5EEB" w:rsidRDefault="006E5EEB" w:rsidP="008B25F4">
            <w:pPr>
              <w:spacing w:after="0"/>
              <w:rPr>
                <w:color w:val="000000"/>
              </w:rPr>
            </w:pPr>
          </w:p>
        </w:tc>
      </w:tr>
      <w:tr w:rsidR="006E5EEB" w:rsidTr="008B25F4">
        <w:trPr>
          <w:trHeight w:val="20"/>
        </w:trPr>
        <w:tc>
          <w:tcPr>
            <w:tcW w:w="38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E5EEB" w:rsidRDefault="006E5EEB" w:rsidP="008B25F4">
            <w:pPr>
              <w:spacing w:after="0"/>
              <w:jc w:val="center"/>
              <w:rPr>
                <w:color w:val="000000"/>
              </w:rPr>
            </w:pPr>
            <w:r>
              <w:rPr>
                <w:color w:val="000000"/>
              </w:rPr>
              <w:lastRenderedPageBreak/>
              <w:t>1</w:t>
            </w:r>
          </w:p>
        </w:tc>
        <w:tc>
          <w:tcPr>
            <w:tcW w:w="109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E5EEB" w:rsidRDefault="006E5EEB" w:rsidP="008B25F4">
            <w:pPr>
              <w:spacing w:after="0"/>
              <w:jc w:val="center"/>
              <w:rPr>
                <w:color w:val="000000"/>
              </w:rPr>
            </w:pPr>
            <w:r>
              <w:rPr>
                <w:color w:val="000000"/>
              </w:rPr>
              <w:t xml:space="preserve"> МО </w:t>
            </w:r>
            <w:proofErr w:type="spellStart"/>
            <w:r>
              <w:rPr>
                <w:color w:val="000000"/>
              </w:rPr>
              <w:t>Манаенское</w:t>
            </w:r>
            <w:proofErr w:type="spellEnd"/>
          </w:p>
        </w:tc>
        <w:tc>
          <w:tcPr>
            <w:tcW w:w="99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E5EEB" w:rsidRDefault="006E5EEB" w:rsidP="008B25F4">
            <w:pPr>
              <w:spacing w:after="0"/>
              <w:jc w:val="center"/>
              <w:rPr>
                <w:color w:val="000000"/>
              </w:rPr>
            </w:pPr>
            <w:r>
              <w:rPr>
                <w:color w:val="000000"/>
              </w:rPr>
              <w:t>2278</w:t>
            </w:r>
          </w:p>
        </w:tc>
        <w:tc>
          <w:tcPr>
            <w:tcW w:w="99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E5EEB" w:rsidRDefault="006E5EEB" w:rsidP="008B25F4">
            <w:pPr>
              <w:spacing w:after="0"/>
              <w:jc w:val="center"/>
              <w:rPr>
                <w:color w:val="000000"/>
              </w:rPr>
            </w:pPr>
            <w:r>
              <w:rPr>
                <w:color w:val="000000"/>
              </w:rPr>
              <w:t>324</w:t>
            </w:r>
          </w:p>
        </w:tc>
        <w:tc>
          <w:tcPr>
            <w:tcW w:w="7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E5EEB" w:rsidRDefault="006E5EEB" w:rsidP="008B25F4">
            <w:pPr>
              <w:spacing w:after="0"/>
              <w:jc w:val="center"/>
              <w:rPr>
                <w:color w:val="000000"/>
              </w:rPr>
            </w:pPr>
            <w:r>
              <w:rPr>
                <w:color w:val="000000"/>
              </w:rPr>
              <w:t>711</w:t>
            </w:r>
          </w:p>
        </w:tc>
        <w:tc>
          <w:tcPr>
            <w:tcW w:w="8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E5EEB" w:rsidRDefault="006E5EEB" w:rsidP="008B25F4">
            <w:pPr>
              <w:spacing w:after="0"/>
              <w:jc w:val="center"/>
              <w:rPr>
                <w:color w:val="000000"/>
              </w:rPr>
            </w:pPr>
            <w:r>
              <w:rPr>
                <w:color w:val="000000"/>
              </w:rPr>
              <w:t>45,4</w:t>
            </w:r>
          </w:p>
        </w:tc>
      </w:tr>
    </w:tbl>
    <w:p w:rsidR="00D27CB6" w:rsidRPr="00D27CB6" w:rsidRDefault="00D27CB6" w:rsidP="00D27CB6">
      <w:pPr>
        <w:spacing w:before="120" w:after="0"/>
        <w:ind w:firstLine="709"/>
        <w:jc w:val="both"/>
        <w:rPr>
          <w:sz w:val="24"/>
          <w:szCs w:val="24"/>
        </w:rPr>
      </w:pPr>
      <w:r w:rsidRPr="00D27CB6">
        <w:rPr>
          <w:sz w:val="24"/>
          <w:szCs w:val="24"/>
        </w:rPr>
        <w:t xml:space="preserve">Уровень обеспеченности централизованной системой водоснабжения составляет </w:t>
      </w:r>
      <w:r w:rsidR="006E5EEB">
        <w:rPr>
          <w:sz w:val="24"/>
          <w:szCs w:val="24"/>
        </w:rPr>
        <w:t>45,4</w:t>
      </w:r>
      <w:r w:rsidRPr="00D27CB6">
        <w:rPr>
          <w:sz w:val="24"/>
          <w:szCs w:val="24"/>
        </w:rPr>
        <w:t xml:space="preserve"> %.</w:t>
      </w:r>
    </w:p>
    <w:p w:rsidR="00D27CB6" w:rsidRDefault="00D27CB6" w:rsidP="00D27CB6">
      <w:pPr>
        <w:spacing w:before="120" w:after="0"/>
        <w:ind w:firstLine="709"/>
        <w:jc w:val="both"/>
        <w:rPr>
          <w:sz w:val="24"/>
          <w:szCs w:val="24"/>
        </w:rPr>
      </w:pPr>
      <w:r w:rsidRPr="00D27CB6">
        <w:rPr>
          <w:sz w:val="24"/>
          <w:szCs w:val="24"/>
        </w:rPr>
        <w:t>Нецентрализова</w:t>
      </w:r>
      <w:r w:rsidRPr="00FD4F24">
        <w:rPr>
          <w:sz w:val="24"/>
          <w:szCs w:val="24"/>
        </w:rPr>
        <w:t>нные источники водоснабжения используются жителями индивидуальной застройки, расположенной по всему поселению.</w:t>
      </w:r>
    </w:p>
    <w:p w:rsidR="00D27CB6" w:rsidRPr="00D27CB6" w:rsidRDefault="00D27CB6" w:rsidP="00D27CB6">
      <w:pPr>
        <w:pStyle w:val="af6"/>
        <w:keepNext/>
        <w:spacing w:before="240" w:after="0"/>
        <w:rPr>
          <w:color w:val="000000"/>
          <w:sz w:val="20"/>
          <w:szCs w:val="20"/>
          <w:lang w:eastAsia="ru-RU"/>
        </w:rPr>
      </w:pPr>
      <w:r w:rsidRPr="00D27CB6">
        <w:rPr>
          <w:color w:val="000000"/>
          <w:sz w:val="20"/>
          <w:szCs w:val="20"/>
          <w:lang w:eastAsia="ru-RU"/>
        </w:rPr>
        <w:t xml:space="preserve">Таблица </w:t>
      </w:r>
      <w:r w:rsidRPr="00D27CB6">
        <w:rPr>
          <w:color w:val="000000"/>
          <w:sz w:val="20"/>
          <w:szCs w:val="20"/>
          <w:lang w:eastAsia="ru-RU"/>
        </w:rPr>
        <w:fldChar w:fldCharType="begin"/>
      </w:r>
      <w:r w:rsidRPr="00D27CB6">
        <w:rPr>
          <w:color w:val="000000"/>
          <w:sz w:val="20"/>
          <w:szCs w:val="20"/>
          <w:lang w:eastAsia="ru-RU"/>
        </w:rPr>
        <w:instrText xml:space="preserve"> SEQ Таблица \* ARABIC </w:instrText>
      </w:r>
      <w:r w:rsidRPr="00D27CB6">
        <w:rPr>
          <w:color w:val="000000"/>
          <w:sz w:val="20"/>
          <w:szCs w:val="20"/>
          <w:lang w:eastAsia="ru-RU"/>
        </w:rPr>
        <w:fldChar w:fldCharType="separate"/>
      </w:r>
      <w:r w:rsidR="006E3AAC">
        <w:rPr>
          <w:noProof/>
          <w:color w:val="000000"/>
          <w:sz w:val="20"/>
          <w:szCs w:val="20"/>
          <w:lang w:eastAsia="ru-RU"/>
        </w:rPr>
        <w:t>5</w:t>
      </w:r>
      <w:r w:rsidRPr="00D27CB6">
        <w:rPr>
          <w:color w:val="000000"/>
          <w:sz w:val="20"/>
          <w:szCs w:val="20"/>
          <w:lang w:eastAsia="ru-RU"/>
        </w:rPr>
        <w:fldChar w:fldCharType="end"/>
      </w:r>
      <w:r w:rsidRPr="00D27CB6">
        <w:rPr>
          <w:color w:val="000000"/>
          <w:sz w:val="20"/>
          <w:szCs w:val="20"/>
          <w:lang w:eastAsia="ru-RU"/>
        </w:rPr>
        <w:t xml:space="preserve"> Перечень населенных пунктов с централизованной системой ХВС</w:t>
      </w:r>
    </w:p>
    <w:tbl>
      <w:tblPr>
        <w:tblW w:w="5000" w:type="pct"/>
        <w:tblLook w:val="04A0" w:firstRow="1" w:lastRow="0" w:firstColumn="1" w:lastColumn="0" w:noHBand="0" w:noVBand="1"/>
      </w:tblPr>
      <w:tblGrid>
        <w:gridCol w:w="994"/>
        <w:gridCol w:w="3265"/>
        <w:gridCol w:w="3362"/>
        <w:gridCol w:w="2391"/>
      </w:tblGrid>
      <w:tr w:rsidR="0053720C" w:rsidRPr="00A83C82" w:rsidTr="008B25F4">
        <w:trPr>
          <w:trHeight w:val="900"/>
          <w:tblHeader/>
        </w:trPr>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 xml:space="preserve">№ </w:t>
            </w:r>
            <w:proofErr w:type="gramStart"/>
            <w:r w:rsidRPr="00A83C82">
              <w:rPr>
                <w:color w:val="000000"/>
                <w:lang w:eastAsia="ru-RU"/>
              </w:rPr>
              <w:t>п</w:t>
            </w:r>
            <w:proofErr w:type="gramEnd"/>
            <w:r w:rsidRPr="00A83C82">
              <w:rPr>
                <w:color w:val="000000"/>
                <w:lang w:eastAsia="ru-RU"/>
              </w:rPr>
              <w:t>/п</w:t>
            </w:r>
          </w:p>
        </w:tc>
        <w:tc>
          <w:tcPr>
            <w:tcW w:w="1630" w:type="pct"/>
            <w:tcBorders>
              <w:top w:val="single" w:sz="4" w:space="0" w:color="auto"/>
              <w:left w:val="nil"/>
              <w:bottom w:val="single" w:sz="4" w:space="0" w:color="auto"/>
              <w:right w:val="single" w:sz="4" w:space="0" w:color="auto"/>
            </w:tcBorders>
            <w:shd w:val="clear" w:color="auto" w:fill="auto"/>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Наименование населённого пункта</w:t>
            </w:r>
          </w:p>
        </w:tc>
        <w:tc>
          <w:tcPr>
            <w:tcW w:w="1679" w:type="pct"/>
            <w:tcBorders>
              <w:top w:val="single" w:sz="4" w:space="0" w:color="auto"/>
              <w:left w:val="nil"/>
              <w:bottom w:val="single" w:sz="4" w:space="0" w:color="auto"/>
              <w:right w:val="single" w:sz="4" w:space="0" w:color="auto"/>
            </w:tcBorders>
            <w:shd w:val="clear" w:color="auto" w:fill="auto"/>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Многоквартирный жилой фонд (подключенное население), чел</w:t>
            </w:r>
          </w:p>
        </w:tc>
        <w:tc>
          <w:tcPr>
            <w:tcW w:w="1194" w:type="pct"/>
            <w:tcBorders>
              <w:top w:val="single" w:sz="4" w:space="0" w:color="auto"/>
              <w:left w:val="nil"/>
              <w:bottom w:val="single" w:sz="4" w:space="0" w:color="auto"/>
              <w:right w:val="single" w:sz="4" w:space="0" w:color="auto"/>
            </w:tcBorders>
            <w:shd w:val="clear" w:color="auto" w:fill="auto"/>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Частный сектор, чел</w:t>
            </w:r>
          </w:p>
        </w:tc>
      </w:tr>
      <w:tr w:rsidR="0053720C" w:rsidRPr="00A83C82" w:rsidTr="008B25F4">
        <w:trPr>
          <w:trHeight w:val="6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val="en-US" w:eastAsia="ru-RU"/>
              </w:rPr>
              <w:t>1</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п</w:t>
            </w:r>
            <w:proofErr w:type="gramStart"/>
            <w:r>
              <w:rPr>
                <w:color w:val="000000"/>
                <w:lang w:eastAsia="ru-RU"/>
              </w:rPr>
              <w:t>.Ц</w:t>
            </w:r>
            <w:proofErr w:type="gramEnd"/>
            <w:r>
              <w:rPr>
                <w:color w:val="000000"/>
                <w:lang w:eastAsia="ru-RU"/>
              </w:rPr>
              <w:t>ентральный</w:t>
            </w:r>
            <w:proofErr w:type="spellEnd"/>
            <w:r>
              <w:rPr>
                <w:color w:val="000000"/>
                <w:lang w:eastAsia="ru-RU"/>
              </w:rPr>
              <w:t xml:space="preserve"> МО </w:t>
            </w:r>
            <w:proofErr w:type="spellStart"/>
            <w:r>
              <w:rPr>
                <w:color w:val="000000"/>
                <w:lang w:eastAsia="ru-RU"/>
              </w:rPr>
              <w:t>Манаенское</w:t>
            </w:r>
            <w:proofErr w:type="spellEnd"/>
          </w:p>
        </w:tc>
        <w:tc>
          <w:tcPr>
            <w:tcW w:w="1679"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324</w:t>
            </w:r>
          </w:p>
        </w:tc>
        <w:tc>
          <w:tcPr>
            <w:tcW w:w="1194"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127</w:t>
            </w:r>
          </w:p>
        </w:tc>
      </w:tr>
      <w:tr w:rsidR="0053720C" w:rsidRPr="00A83C82" w:rsidTr="008B25F4">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2</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с</w:t>
            </w:r>
            <w:proofErr w:type="gramStart"/>
            <w:r>
              <w:rPr>
                <w:color w:val="000000"/>
                <w:lang w:eastAsia="ru-RU"/>
              </w:rPr>
              <w:t>.К</w:t>
            </w:r>
            <w:proofErr w:type="gramEnd"/>
            <w:r>
              <w:rPr>
                <w:color w:val="000000"/>
                <w:lang w:eastAsia="ru-RU"/>
              </w:rPr>
              <w:t>узьменки</w:t>
            </w:r>
            <w:proofErr w:type="spellEnd"/>
            <w:r>
              <w:rPr>
                <w:color w:val="000000"/>
                <w:lang w:eastAsia="ru-RU"/>
              </w:rPr>
              <w:t xml:space="preserve"> МО </w:t>
            </w:r>
            <w:proofErr w:type="spellStart"/>
            <w:r>
              <w:rPr>
                <w:color w:val="000000"/>
                <w:lang w:eastAsia="ru-RU"/>
              </w:rPr>
              <w:t>Манаенское</w:t>
            </w:r>
            <w:proofErr w:type="spellEnd"/>
          </w:p>
        </w:tc>
        <w:tc>
          <w:tcPr>
            <w:tcW w:w="1679"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194"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76</w:t>
            </w:r>
          </w:p>
        </w:tc>
      </w:tr>
      <w:tr w:rsidR="0053720C" w:rsidRPr="00A83C82" w:rsidTr="008B25F4">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3</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д.Б.Голубочки</w:t>
            </w:r>
            <w:proofErr w:type="spellEnd"/>
            <w:r>
              <w:rPr>
                <w:color w:val="000000"/>
                <w:lang w:eastAsia="ru-RU"/>
              </w:rPr>
              <w:t xml:space="preserve"> МО </w:t>
            </w:r>
            <w:proofErr w:type="spellStart"/>
            <w:r>
              <w:rPr>
                <w:color w:val="000000"/>
                <w:lang w:eastAsia="ru-RU"/>
              </w:rPr>
              <w:t>Манаенское</w:t>
            </w:r>
            <w:proofErr w:type="spellEnd"/>
          </w:p>
        </w:tc>
        <w:tc>
          <w:tcPr>
            <w:tcW w:w="1679"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194"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98</w:t>
            </w:r>
          </w:p>
        </w:tc>
      </w:tr>
      <w:tr w:rsidR="0053720C" w:rsidRPr="00A83C82" w:rsidTr="008B25F4">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4</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с</w:t>
            </w:r>
            <w:proofErr w:type="gramStart"/>
            <w:r>
              <w:rPr>
                <w:color w:val="000000"/>
                <w:lang w:eastAsia="ru-RU"/>
              </w:rPr>
              <w:t>.М</w:t>
            </w:r>
            <w:proofErr w:type="gramEnd"/>
            <w:r>
              <w:rPr>
                <w:color w:val="000000"/>
                <w:lang w:eastAsia="ru-RU"/>
              </w:rPr>
              <w:t>анаенки</w:t>
            </w:r>
            <w:proofErr w:type="spellEnd"/>
            <w:r>
              <w:rPr>
                <w:color w:val="000000"/>
                <w:lang w:eastAsia="ru-RU"/>
              </w:rPr>
              <w:t xml:space="preserve"> МО </w:t>
            </w:r>
            <w:proofErr w:type="spellStart"/>
            <w:r>
              <w:rPr>
                <w:color w:val="000000"/>
                <w:lang w:eastAsia="ru-RU"/>
              </w:rPr>
              <w:t>Манаенское</w:t>
            </w:r>
            <w:proofErr w:type="spellEnd"/>
          </w:p>
        </w:tc>
        <w:tc>
          <w:tcPr>
            <w:tcW w:w="1679"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194"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98</w:t>
            </w:r>
          </w:p>
        </w:tc>
      </w:tr>
      <w:tr w:rsidR="0053720C" w:rsidRPr="00A83C82" w:rsidTr="008B25F4">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5</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д</w:t>
            </w:r>
            <w:proofErr w:type="gramStart"/>
            <w:r>
              <w:rPr>
                <w:color w:val="000000"/>
                <w:lang w:eastAsia="ru-RU"/>
              </w:rPr>
              <w:t>.С</w:t>
            </w:r>
            <w:proofErr w:type="gramEnd"/>
            <w:r>
              <w:rPr>
                <w:color w:val="000000"/>
                <w:lang w:eastAsia="ru-RU"/>
              </w:rPr>
              <w:t>трикино</w:t>
            </w:r>
            <w:proofErr w:type="spellEnd"/>
            <w:r>
              <w:rPr>
                <w:color w:val="000000"/>
                <w:lang w:eastAsia="ru-RU"/>
              </w:rPr>
              <w:t xml:space="preserve"> МО </w:t>
            </w:r>
            <w:proofErr w:type="spellStart"/>
            <w:r>
              <w:rPr>
                <w:color w:val="000000"/>
                <w:lang w:eastAsia="ru-RU"/>
              </w:rPr>
              <w:t>Манаенское</w:t>
            </w:r>
            <w:proofErr w:type="spellEnd"/>
          </w:p>
        </w:tc>
        <w:tc>
          <w:tcPr>
            <w:tcW w:w="1679"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194"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13</w:t>
            </w:r>
          </w:p>
        </w:tc>
      </w:tr>
      <w:tr w:rsidR="0053720C" w:rsidRPr="00A83C82" w:rsidTr="008B25F4">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6</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д</w:t>
            </w:r>
            <w:proofErr w:type="gramStart"/>
            <w:r>
              <w:rPr>
                <w:color w:val="000000"/>
                <w:lang w:eastAsia="ru-RU"/>
              </w:rPr>
              <w:t>.Х</w:t>
            </w:r>
            <w:proofErr w:type="gramEnd"/>
            <w:r>
              <w:rPr>
                <w:color w:val="000000"/>
                <w:lang w:eastAsia="ru-RU"/>
              </w:rPr>
              <w:t>лопово</w:t>
            </w:r>
            <w:proofErr w:type="spellEnd"/>
            <w:r>
              <w:rPr>
                <w:color w:val="000000"/>
                <w:lang w:eastAsia="ru-RU"/>
              </w:rPr>
              <w:t xml:space="preserve"> МО </w:t>
            </w:r>
            <w:proofErr w:type="spellStart"/>
            <w:r>
              <w:rPr>
                <w:color w:val="000000"/>
                <w:lang w:eastAsia="ru-RU"/>
              </w:rPr>
              <w:t>Манаенское</w:t>
            </w:r>
            <w:proofErr w:type="spellEnd"/>
          </w:p>
        </w:tc>
        <w:tc>
          <w:tcPr>
            <w:tcW w:w="1679"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194"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67</w:t>
            </w:r>
          </w:p>
        </w:tc>
      </w:tr>
      <w:tr w:rsidR="0053720C" w:rsidRPr="00A83C82" w:rsidTr="008B25F4">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7</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д</w:t>
            </w:r>
            <w:proofErr w:type="gramStart"/>
            <w:r>
              <w:rPr>
                <w:color w:val="000000"/>
                <w:lang w:eastAsia="ru-RU"/>
              </w:rPr>
              <w:t>.А</w:t>
            </w:r>
            <w:proofErr w:type="gramEnd"/>
            <w:r>
              <w:rPr>
                <w:color w:val="000000"/>
                <w:lang w:eastAsia="ru-RU"/>
              </w:rPr>
              <w:t>раны</w:t>
            </w:r>
            <w:proofErr w:type="spellEnd"/>
            <w:r>
              <w:rPr>
                <w:color w:val="000000"/>
                <w:lang w:eastAsia="ru-RU"/>
              </w:rPr>
              <w:t xml:space="preserve"> МО </w:t>
            </w:r>
            <w:proofErr w:type="spellStart"/>
            <w:r>
              <w:rPr>
                <w:color w:val="000000"/>
                <w:lang w:eastAsia="ru-RU"/>
              </w:rPr>
              <w:t>Манаенское</w:t>
            </w:r>
            <w:proofErr w:type="spellEnd"/>
          </w:p>
        </w:tc>
        <w:tc>
          <w:tcPr>
            <w:tcW w:w="1679"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194"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68</w:t>
            </w:r>
          </w:p>
        </w:tc>
      </w:tr>
      <w:tr w:rsidR="0053720C" w:rsidRPr="00A83C82" w:rsidTr="008B25F4">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8</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д</w:t>
            </w:r>
            <w:proofErr w:type="gramStart"/>
            <w:r>
              <w:rPr>
                <w:color w:val="000000"/>
                <w:lang w:eastAsia="ru-RU"/>
              </w:rPr>
              <w:t>.П</w:t>
            </w:r>
            <w:proofErr w:type="gramEnd"/>
            <w:r>
              <w:rPr>
                <w:color w:val="000000"/>
                <w:lang w:eastAsia="ru-RU"/>
              </w:rPr>
              <w:t>есочное</w:t>
            </w:r>
            <w:proofErr w:type="spellEnd"/>
            <w:r>
              <w:rPr>
                <w:color w:val="000000"/>
                <w:lang w:eastAsia="ru-RU"/>
              </w:rPr>
              <w:t xml:space="preserve"> МО </w:t>
            </w:r>
            <w:proofErr w:type="spellStart"/>
            <w:r>
              <w:rPr>
                <w:color w:val="000000"/>
                <w:lang w:eastAsia="ru-RU"/>
              </w:rPr>
              <w:t>Манаенское</w:t>
            </w:r>
            <w:proofErr w:type="spellEnd"/>
          </w:p>
        </w:tc>
        <w:tc>
          <w:tcPr>
            <w:tcW w:w="1679"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194"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30</w:t>
            </w:r>
          </w:p>
        </w:tc>
      </w:tr>
      <w:tr w:rsidR="0053720C" w:rsidRPr="00A83C82" w:rsidTr="008B25F4">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9</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п</w:t>
            </w:r>
            <w:proofErr w:type="gramStart"/>
            <w:r>
              <w:rPr>
                <w:color w:val="000000"/>
                <w:lang w:eastAsia="ru-RU"/>
              </w:rPr>
              <w:t>.Р</w:t>
            </w:r>
            <w:proofErr w:type="gramEnd"/>
            <w:r>
              <w:rPr>
                <w:color w:val="000000"/>
                <w:lang w:eastAsia="ru-RU"/>
              </w:rPr>
              <w:t>ыбкин</w:t>
            </w:r>
            <w:proofErr w:type="spellEnd"/>
            <w:r>
              <w:rPr>
                <w:color w:val="000000"/>
                <w:lang w:eastAsia="ru-RU"/>
              </w:rPr>
              <w:t xml:space="preserve"> МО </w:t>
            </w:r>
            <w:proofErr w:type="spellStart"/>
            <w:r>
              <w:rPr>
                <w:color w:val="000000"/>
                <w:lang w:eastAsia="ru-RU"/>
              </w:rPr>
              <w:t>Манаенское</w:t>
            </w:r>
            <w:proofErr w:type="spellEnd"/>
          </w:p>
        </w:tc>
        <w:tc>
          <w:tcPr>
            <w:tcW w:w="1679"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194"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5</w:t>
            </w:r>
          </w:p>
        </w:tc>
      </w:tr>
      <w:tr w:rsidR="0053720C" w:rsidRPr="00A83C82" w:rsidTr="008B25F4">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10</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д</w:t>
            </w:r>
            <w:proofErr w:type="gramStart"/>
            <w:r>
              <w:rPr>
                <w:color w:val="000000"/>
                <w:lang w:eastAsia="ru-RU"/>
              </w:rPr>
              <w:t>.К</w:t>
            </w:r>
            <w:proofErr w:type="gramEnd"/>
            <w:r>
              <w:rPr>
                <w:color w:val="000000"/>
                <w:lang w:eastAsia="ru-RU"/>
              </w:rPr>
              <w:t>омарево</w:t>
            </w:r>
            <w:proofErr w:type="spellEnd"/>
            <w:r>
              <w:rPr>
                <w:color w:val="000000"/>
                <w:lang w:eastAsia="ru-RU"/>
              </w:rPr>
              <w:t xml:space="preserve"> МО </w:t>
            </w:r>
            <w:proofErr w:type="spellStart"/>
            <w:r>
              <w:rPr>
                <w:color w:val="000000"/>
                <w:lang w:eastAsia="ru-RU"/>
              </w:rPr>
              <w:t>Манаенское</w:t>
            </w:r>
            <w:proofErr w:type="spellEnd"/>
          </w:p>
        </w:tc>
        <w:tc>
          <w:tcPr>
            <w:tcW w:w="1679"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194"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22</w:t>
            </w:r>
          </w:p>
        </w:tc>
      </w:tr>
      <w:tr w:rsidR="0053720C" w:rsidRPr="00A83C82" w:rsidTr="008B25F4">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11</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д</w:t>
            </w:r>
            <w:proofErr w:type="gramStart"/>
            <w:r>
              <w:rPr>
                <w:color w:val="000000"/>
                <w:lang w:eastAsia="ru-RU"/>
              </w:rPr>
              <w:t>.П</w:t>
            </w:r>
            <w:proofErr w:type="gramEnd"/>
            <w:r>
              <w:rPr>
                <w:color w:val="000000"/>
                <w:lang w:eastAsia="ru-RU"/>
              </w:rPr>
              <w:t>оляны</w:t>
            </w:r>
            <w:proofErr w:type="spellEnd"/>
            <w:r>
              <w:rPr>
                <w:color w:val="000000"/>
                <w:lang w:eastAsia="ru-RU"/>
              </w:rPr>
              <w:t xml:space="preserve"> МО </w:t>
            </w:r>
            <w:proofErr w:type="spellStart"/>
            <w:r>
              <w:rPr>
                <w:color w:val="000000"/>
                <w:lang w:eastAsia="ru-RU"/>
              </w:rPr>
              <w:t>Манаенское</w:t>
            </w:r>
            <w:proofErr w:type="spellEnd"/>
          </w:p>
        </w:tc>
        <w:tc>
          <w:tcPr>
            <w:tcW w:w="1679"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194"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19</w:t>
            </w:r>
          </w:p>
        </w:tc>
      </w:tr>
      <w:tr w:rsidR="0053720C" w:rsidRPr="00A83C82" w:rsidTr="008B25F4">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12</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д</w:t>
            </w:r>
            <w:proofErr w:type="gramStart"/>
            <w:r>
              <w:rPr>
                <w:color w:val="000000"/>
                <w:lang w:eastAsia="ru-RU"/>
              </w:rPr>
              <w:t>.П</w:t>
            </w:r>
            <w:proofErr w:type="gramEnd"/>
            <w:r>
              <w:rPr>
                <w:color w:val="000000"/>
                <w:lang w:eastAsia="ru-RU"/>
              </w:rPr>
              <w:t>ротасово</w:t>
            </w:r>
            <w:proofErr w:type="spellEnd"/>
            <w:r>
              <w:rPr>
                <w:color w:val="000000"/>
                <w:lang w:eastAsia="ru-RU"/>
              </w:rPr>
              <w:t xml:space="preserve"> МО </w:t>
            </w:r>
            <w:proofErr w:type="spellStart"/>
            <w:r>
              <w:rPr>
                <w:color w:val="000000"/>
                <w:lang w:eastAsia="ru-RU"/>
              </w:rPr>
              <w:t>Манаенское</w:t>
            </w:r>
            <w:proofErr w:type="spellEnd"/>
          </w:p>
        </w:tc>
        <w:tc>
          <w:tcPr>
            <w:tcW w:w="1679"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194"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18</w:t>
            </w:r>
          </w:p>
        </w:tc>
      </w:tr>
      <w:tr w:rsidR="0053720C" w:rsidRPr="00A83C82" w:rsidTr="008B25F4">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13</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д</w:t>
            </w:r>
            <w:proofErr w:type="gramStart"/>
            <w:r>
              <w:rPr>
                <w:color w:val="000000"/>
                <w:lang w:eastAsia="ru-RU"/>
              </w:rPr>
              <w:t>.Ф</w:t>
            </w:r>
            <w:proofErr w:type="gramEnd"/>
            <w:r>
              <w:rPr>
                <w:color w:val="000000"/>
                <w:lang w:eastAsia="ru-RU"/>
              </w:rPr>
              <w:t>урсово</w:t>
            </w:r>
            <w:proofErr w:type="spellEnd"/>
            <w:r>
              <w:rPr>
                <w:color w:val="000000"/>
                <w:lang w:eastAsia="ru-RU"/>
              </w:rPr>
              <w:t xml:space="preserve"> МО </w:t>
            </w:r>
            <w:proofErr w:type="spellStart"/>
            <w:r>
              <w:rPr>
                <w:color w:val="000000"/>
                <w:lang w:eastAsia="ru-RU"/>
              </w:rPr>
              <w:t>Манаенское</w:t>
            </w:r>
            <w:proofErr w:type="spellEnd"/>
          </w:p>
        </w:tc>
        <w:tc>
          <w:tcPr>
            <w:tcW w:w="1679"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194"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21</w:t>
            </w:r>
          </w:p>
        </w:tc>
      </w:tr>
      <w:tr w:rsidR="0053720C" w:rsidRPr="00A83C82" w:rsidTr="008B25F4">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14</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д</w:t>
            </w:r>
            <w:proofErr w:type="gramStart"/>
            <w:r>
              <w:rPr>
                <w:color w:val="000000"/>
                <w:lang w:eastAsia="ru-RU"/>
              </w:rPr>
              <w:t>.Л</w:t>
            </w:r>
            <w:proofErr w:type="gramEnd"/>
            <w:r>
              <w:rPr>
                <w:color w:val="000000"/>
                <w:lang w:eastAsia="ru-RU"/>
              </w:rPr>
              <w:t>елюхино</w:t>
            </w:r>
            <w:proofErr w:type="spellEnd"/>
            <w:r>
              <w:rPr>
                <w:color w:val="000000"/>
                <w:lang w:eastAsia="ru-RU"/>
              </w:rPr>
              <w:t xml:space="preserve"> МО </w:t>
            </w:r>
            <w:proofErr w:type="spellStart"/>
            <w:r>
              <w:rPr>
                <w:color w:val="000000"/>
                <w:lang w:eastAsia="ru-RU"/>
              </w:rPr>
              <w:t>Манаенское</w:t>
            </w:r>
            <w:proofErr w:type="spellEnd"/>
          </w:p>
        </w:tc>
        <w:tc>
          <w:tcPr>
            <w:tcW w:w="1679"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194"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16</w:t>
            </w:r>
          </w:p>
        </w:tc>
      </w:tr>
      <w:tr w:rsidR="0053720C" w:rsidRPr="00A83C82" w:rsidTr="008B25F4">
        <w:trPr>
          <w:trHeight w:val="6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15</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д.М.Голубочки</w:t>
            </w:r>
            <w:proofErr w:type="spellEnd"/>
            <w:r>
              <w:rPr>
                <w:color w:val="000000"/>
                <w:lang w:eastAsia="ru-RU"/>
              </w:rPr>
              <w:t xml:space="preserve"> МО </w:t>
            </w:r>
            <w:proofErr w:type="spellStart"/>
            <w:r>
              <w:rPr>
                <w:color w:val="000000"/>
                <w:lang w:eastAsia="ru-RU"/>
              </w:rPr>
              <w:t>Манаенское</w:t>
            </w:r>
            <w:proofErr w:type="spellEnd"/>
          </w:p>
        </w:tc>
        <w:tc>
          <w:tcPr>
            <w:tcW w:w="1679"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194"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16</w:t>
            </w:r>
          </w:p>
        </w:tc>
      </w:tr>
      <w:tr w:rsidR="0053720C" w:rsidRPr="00A83C82" w:rsidTr="008B25F4">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16</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д</w:t>
            </w:r>
            <w:proofErr w:type="gramStart"/>
            <w:r>
              <w:rPr>
                <w:color w:val="000000"/>
                <w:lang w:eastAsia="ru-RU"/>
              </w:rPr>
              <w:t>.М</w:t>
            </w:r>
            <w:proofErr w:type="gramEnd"/>
            <w:r>
              <w:rPr>
                <w:color w:val="000000"/>
                <w:lang w:eastAsia="ru-RU"/>
              </w:rPr>
              <w:t>иново</w:t>
            </w:r>
            <w:proofErr w:type="spellEnd"/>
            <w:r>
              <w:rPr>
                <w:color w:val="000000"/>
                <w:lang w:eastAsia="ru-RU"/>
              </w:rPr>
              <w:t xml:space="preserve"> МО </w:t>
            </w:r>
            <w:proofErr w:type="spellStart"/>
            <w:r>
              <w:rPr>
                <w:color w:val="000000"/>
                <w:lang w:eastAsia="ru-RU"/>
              </w:rPr>
              <w:t>Манаенское</w:t>
            </w:r>
            <w:proofErr w:type="spellEnd"/>
          </w:p>
        </w:tc>
        <w:tc>
          <w:tcPr>
            <w:tcW w:w="1679"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194"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5</w:t>
            </w:r>
          </w:p>
        </w:tc>
      </w:tr>
      <w:tr w:rsidR="0053720C" w:rsidRPr="00A83C82" w:rsidTr="008B25F4">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17</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п</w:t>
            </w:r>
            <w:proofErr w:type="gramStart"/>
            <w:r>
              <w:rPr>
                <w:color w:val="000000"/>
                <w:lang w:eastAsia="ru-RU"/>
              </w:rPr>
              <w:t>.Н</w:t>
            </w:r>
            <w:proofErr w:type="gramEnd"/>
            <w:r>
              <w:rPr>
                <w:color w:val="000000"/>
                <w:lang w:eastAsia="ru-RU"/>
              </w:rPr>
              <w:t>агорный</w:t>
            </w:r>
            <w:proofErr w:type="spellEnd"/>
            <w:r>
              <w:rPr>
                <w:color w:val="000000"/>
                <w:lang w:eastAsia="ru-RU"/>
              </w:rPr>
              <w:t xml:space="preserve"> МО </w:t>
            </w:r>
            <w:proofErr w:type="spellStart"/>
            <w:r>
              <w:rPr>
                <w:color w:val="000000"/>
                <w:lang w:eastAsia="ru-RU"/>
              </w:rPr>
              <w:t>Манаенское</w:t>
            </w:r>
            <w:proofErr w:type="spellEnd"/>
          </w:p>
        </w:tc>
        <w:tc>
          <w:tcPr>
            <w:tcW w:w="1679"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194"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3</w:t>
            </w:r>
          </w:p>
        </w:tc>
      </w:tr>
      <w:tr w:rsidR="0053720C" w:rsidRPr="00A83C82" w:rsidTr="008B25F4">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18</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с</w:t>
            </w:r>
            <w:proofErr w:type="gramStart"/>
            <w:r>
              <w:rPr>
                <w:color w:val="000000"/>
                <w:lang w:eastAsia="ru-RU"/>
              </w:rPr>
              <w:t>.К</w:t>
            </w:r>
            <w:proofErr w:type="gramEnd"/>
            <w:r>
              <w:rPr>
                <w:color w:val="000000"/>
                <w:lang w:eastAsia="ru-RU"/>
              </w:rPr>
              <w:t>расноселье</w:t>
            </w:r>
            <w:proofErr w:type="spellEnd"/>
            <w:r>
              <w:rPr>
                <w:color w:val="000000"/>
                <w:lang w:eastAsia="ru-RU"/>
              </w:rPr>
              <w:t xml:space="preserve"> МО </w:t>
            </w:r>
            <w:proofErr w:type="spellStart"/>
            <w:r>
              <w:rPr>
                <w:color w:val="000000"/>
                <w:lang w:eastAsia="ru-RU"/>
              </w:rPr>
              <w:t>Манаенское</w:t>
            </w:r>
            <w:proofErr w:type="spellEnd"/>
          </w:p>
        </w:tc>
        <w:tc>
          <w:tcPr>
            <w:tcW w:w="1679"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194"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6</w:t>
            </w:r>
          </w:p>
        </w:tc>
      </w:tr>
      <w:tr w:rsidR="0053720C" w:rsidRPr="00A83C82" w:rsidTr="008B25F4">
        <w:trPr>
          <w:trHeight w:val="300"/>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19</w:t>
            </w:r>
          </w:p>
        </w:tc>
        <w:tc>
          <w:tcPr>
            <w:tcW w:w="1630" w:type="pct"/>
            <w:tcBorders>
              <w:top w:val="nil"/>
              <w:left w:val="nil"/>
              <w:bottom w:val="single" w:sz="4" w:space="0" w:color="auto"/>
              <w:right w:val="single" w:sz="4" w:space="0" w:color="auto"/>
            </w:tcBorders>
            <w:shd w:val="clear" w:color="auto" w:fill="auto"/>
            <w:vAlign w:val="center"/>
            <w:hideMark/>
          </w:tcPr>
          <w:p w:rsidR="0053720C" w:rsidRDefault="0053720C" w:rsidP="0053720C">
            <w:pPr>
              <w:spacing w:after="0" w:line="240" w:lineRule="auto"/>
              <w:jc w:val="center"/>
              <w:rPr>
                <w:color w:val="000000"/>
                <w:lang w:eastAsia="ru-RU"/>
              </w:rPr>
            </w:pPr>
            <w:proofErr w:type="spellStart"/>
            <w:r>
              <w:rPr>
                <w:color w:val="000000"/>
                <w:lang w:eastAsia="ru-RU"/>
              </w:rPr>
              <w:t>п</w:t>
            </w:r>
            <w:proofErr w:type="gramStart"/>
            <w:r>
              <w:rPr>
                <w:color w:val="000000"/>
                <w:lang w:eastAsia="ru-RU"/>
              </w:rPr>
              <w:t>.М</w:t>
            </w:r>
            <w:proofErr w:type="gramEnd"/>
            <w:r>
              <w:rPr>
                <w:color w:val="000000"/>
                <w:lang w:eastAsia="ru-RU"/>
              </w:rPr>
              <w:t>ощевский</w:t>
            </w:r>
            <w:proofErr w:type="spellEnd"/>
            <w:r>
              <w:rPr>
                <w:color w:val="000000"/>
                <w:lang w:eastAsia="ru-RU"/>
              </w:rPr>
              <w:t xml:space="preserve"> МО </w:t>
            </w:r>
            <w:proofErr w:type="spellStart"/>
            <w:r>
              <w:rPr>
                <w:color w:val="000000"/>
                <w:lang w:eastAsia="ru-RU"/>
              </w:rPr>
              <w:t>Манаенское</w:t>
            </w:r>
            <w:proofErr w:type="spellEnd"/>
          </w:p>
        </w:tc>
        <w:tc>
          <w:tcPr>
            <w:tcW w:w="1679" w:type="pct"/>
            <w:tcBorders>
              <w:top w:val="nil"/>
              <w:left w:val="nil"/>
              <w:bottom w:val="single" w:sz="4" w:space="0" w:color="auto"/>
              <w:right w:val="single" w:sz="4" w:space="0" w:color="auto"/>
            </w:tcBorders>
            <w:shd w:val="clear" w:color="auto" w:fill="auto"/>
            <w:noWrap/>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w:t>
            </w:r>
          </w:p>
        </w:tc>
        <w:tc>
          <w:tcPr>
            <w:tcW w:w="1194" w:type="pct"/>
            <w:tcBorders>
              <w:top w:val="nil"/>
              <w:left w:val="nil"/>
              <w:bottom w:val="single" w:sz="4" w:space="0" w:color="auto"/>
              <w:right w:val="single" w:sz="4" w:space="0" w:color="auto"/>
            </w:tcBorders>
            <w:shd w:val="clear" w:color="auto" w:fill="auto"/>
            <w:vAlign w:val="center"/>
            <w:hideMark/>
          </w:tcPr>
          <w:p w:rsidR="0053720C" w:rsidRPr="00A83C82" w:rsidRDefault="0053720C" w:rsidP="0053720C">
            <w:pPr>
              <w:spacing w:after="0" w:line="240" w:lineRule="auto"/>
              <w:jc w:val="center"/>
              <w:rPr>
                <w:color w:val="000000"/>
                <w:lang w:eastAsia="ru-RU"/>
              </w:rPr>
            </w:pPr>
            <w:r w:rsidRPr="00A83C82">
              <w:rPr>
                <w:color w:val="000000"/>
                <w:lang w:eastAsia="ru-RU"/>
              </w:rPr>
              <w:t>3</w:t>
            </w:r>
          </w:p>
        </w:tc>
      </w:tr>
      <w:tr w:rsidR="0053720C" w:rsidRPr="00A83C82" w:rsidTr="008B25F4">
        <w:trPr>
          <w:trHeight w:val="300"/>
        </w:trPr>
        <w:tc>
          <w:tcPr>
            <w:tcW w:w="212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3720C" w:rsidRPr="00A83C82" w:rsidRDefault="0053720C" w:rsidP="0053720C">
            <w:pPr>
              <w:spacing w:after="0" w:line="240" w:lineRule="auto"/>
              <w:jc w:val="center"/>
              <w:rPr>
                <w:color w:val="000000"/>
                <w:lang w:eastAsia="ru-RU"/>
              </w:rPr>
            </w:pPr>
            <w:r w:rsidRPr="00A83C82">
              <w:rPr>
                <w:color w:val="000000"/>
                <w:lang w:eastAsia="ru-RU"/>
              </w:rPr>
              <w:t>ИТОГО</w:t>
            </w:r>
          </w:p>
        </w:tc>
        <w:tc>
          <w:tcPr>
            <w:tcW w:w="1679" w:type="pct"/>
            <w:tcBorders>
              <w:top w:val="nil"/>
              <w:left w:val="nil"/>
              <w:bottom w:val="single" w:sz="4" w:space="0" w:color="auto"/>
              <w:right w:val="single" w:sz="4" w:space="0" w:color="auto"/>
            </w:tcBorders>
            <w:shd w:val="clear" w:color="auto" w:fill="auto"/>
            <w:noWrap/>
            <w:vAlign w:val="bottom"/>
            <w:hideMark/>
          </w:tcPr>
          <w:p w:rsidR="0053720C" w:rsidRPr="00A83C82" w:rsidRDefault="0053720C" w:rsidP="0053720C">
            <w:pPr>
              <w:spacing w:after="0" w:line="240" w:lineRule="auto"/>
              <w:jc w:val="center"/>
              <w:rPr>
                <w:color w:val="000000"/>
                <w:lang w:eastAsia="ru-RU"/>
              </w:rPr>
            </w:pPr>
            <w:r w:rsidRPr="00A83C82">
              <w:rPr>
                <w:color w:val="000000"/>
                <w:lang w:eastAsia="ru-RU"/>
              </w:rPr>
              <w:t>324</w:t>
            </w:r>
          </w:p>
        </w:tc>
        <w:tc>
          <w:tcPr>
            <w:tcW w:w="1194" w:type="pct"/>
            <w:tcBorders>
              <w:top w:val="nil"/>
              <w:left w:val="nil"/>
              <w:bottom w:val="single" w:sz="4" w:space="0" w:color="auto"/>
              <w:right w:val="single" w:sz="4" w:space="0" w:color="auto"/>
            </w:tcBorders>
            <w:shd w:val="clear" w:color="auto" w:fill="auto"/>
            <w:noWrap/>
            <w:vAlign w:val="bottom"/>
            <w:hideMark/>
          </w:tcPr>
          <w:p w:rsidR="0053720C" w:rsidRPr="00A83C82" w:rsidRDefault="0053720C" w:rsidP="0053720C">
            <w:pPr>
              <w:spacing w:after="0" w:line="240" w:lineRule="auto"/>
              <w:jc w:val="center"/>
              <w:rPr>
                <w:color w:val="000000"/>
                <w:lang w:eastAsia="ru-RU"/>
              </w:rPr>
            </w:pPr>
            <w:r w:rsidRPr="00A83C82">
              <w:rPr>
                <w:color w:val="000000"/>
                <w:lang w:eastAsia="ru-RU"/>
              </w:rPr>
              <w:t>711</w:t>
            </w:r>
          </w:p>
        </w:tc>
      </w:tr>
    </w:tbl>
    <w:p w:rsidR="00D27CB6" w:rsidRDefault="00D27CB6" w:rsidP="00D27CB6">
      <w:pPr>
        <w:spacing w:before="120" w:after="0"/>
        <w:ind w:firstLine="709"/>
        <w:jc w:val="both"/>
        <w:rPr>
          <w:sz w:val="24"/>
          <w:szCs w:val="24"/>
        </w:rPr>
      </w:pPr>
      <w:proofErr w:type="gramStart"/>
      <w:r>
        <w:rPr>
          <w:sz w:val="24"/>
          <w:szCs w:val="24"/>
        </w:rPr>
        <w:t>Централизованная</w:t>
      </w:r>
      <w:proofErr w:type="gramEnd"/>
      <w:r>
        <w:rPr>
          <w:sz w:val="24"/>
          <w:szCs w:val="24"/>
        </w:rPr>
        <w:t xml:space="preserve"> систем ГВС отсутствует.</w:t>
      </w:r>
    </w:p>
    <w:p w:rsidR="00D27CB6" w:rsidRDefault="00D27CB6" w:rsidP="00D45279">
      <w:pPr>
        <w:pStyle w:val="Default"/>
        <w:spacing w:before="240" w:line="276" w:lineRule="auto"/>
        <w:ind w:firstLine="709"/>
        <w:jc w:val="both"/>
        <w:rPr>
          <w:color w:val="auto"/>
          <w:highlight w:val="yellow"/>
        </w:rPr>
      </w:pPr>
    </w:p>
    <w:p w:rsidR="00070A7F" w:rsidRPr="00C97939" w:rsidRDefault="00070A7F" w:rsidP="00AD5152">
      <w:pPr>
        <w:pStyle w:val="31"/>
      </w:pPr>
      <w:bookmarkStart w:id="20" w:name="_Toc379439683"/>
      <w:bookmarkStart w:id="21" w:name="_Toc181216397"/>
      <w:bookmarkEnd w:id="18"/>
      <w:bookmarkEnd w:id="19"/>
      <w:r w:rsidRPr="00C97939">
        <w:lastRenderedPageBreak/>
        <w:t>Описание результатов технического обследования централизованных систем водоснабжения.</w:t>
      </w:r>
      <w:bookmarkEnd w:id="20"/>
      <w:bookmarkEnd w:id="21"/>
    </w:p>
    <w:p w:rsidR="00C97939" w:rsidRPr="00C97939" w:rsidRDefault="00C97939" w:rsidP="00B158D7">
      <w:pPr>
        <w:pStyle w:val="5"/>
        <w:ind w:firstLine="709"/>
        <w:jc w:val="both"/>
        <w:rPr>
          <w:b w:val="0"/>
          <w:bCs w:val="0"/>
          <w:i w:val="0"/>
          <w:iCs w:val="0"/>
          <w:color w:val="000000"/>
          <w:sz w:val="24"/>
          <w:szCs w:val="24"/>
          <w:lang w:eastAsia="ru-RU"/>
        </w:rPr>
      </w:pPr>
      <w:bookmarkStart w:id="22" w:name="_Toc415053922"/>
      <w:r w:rsidRPr="00C97939">
        <w:rPr>
          <w:b w:val="0"/>
          <w:bCs w:val="0"/>
          <w:i w:val="0"/>
          <w:iCs w:val="0"/>
          <w:color w:val="000000"/>
          <w:sz w:val="24"/>
          <w:szCs w:val="24"/>
          <w:lang w:eastAsia="ru-RU"/>
        </w:rPr>
        <w:t xml:space="preserve">Источниками водоснабжения муниципального образования </w:t>
      </w:r>
      <w:proofErr w:type="spellStart"/>
      <w:r w:rsidRPr="00C97939">
        <w:rPr>
          <w:b w:val="0"/>
          <w:bCs w:val="0"/>
          <w:i w:val="0"/>
          <w:iCs w:val="0"/>
          <w:color w:val="000000"/>
          <w:sz w:val="24"/>
          <w:szCs w:val="24"/>
          <w:lang w:eastAsia="ru-RU"/>
        </w:rPr>
        <w:t>Манаенское</w:t>
      </w:r>
      <w:proofErr w:type="spellEnd"/>
      <w:r w:rsidRPr="00C97939">
        <w:rPr>
          <w:b w:val="0"/>
          <w:bCs w:val="0"/>
          <w:i w:val="0"/>
          <w:iCs w:val="0"/>
          <w:color w:val="000000"/>
          <w:sz w:val="24"/>
          <w:szCs w:val="24"/>
          <w:lang w:eastAsia="ru-RU"/>
        </w:rPr>
        <w:t xml:space="preserve"> являются </w:t>
      </w:r>
      <w:r w:rsidR="0053720C">
        <w:rPr>
          <w:b w:val="0"/>
          <w:bCs w:val="0"/>
          <w:i w:val="0"/>
          <w:iCs w:val="0"/>
          <w:color w:val="000000"/>
          <w:sz w:val="24"/>
          <w:szCs w:val="24"/>
          <w:lang w:eastAsia="ru-RU"/>
        </w:rPr>
        <w:t>20</w:t>
      </w:r>
      <w:r w:rsidRPr="00C97939">
        <w:rPr>
          <w:b w:val="0"/>
          <w:bCs w:val="0"/>
          <w:i w:val="0"/>
          <w:iCs w:val="0"/>
          <w:color w:val="000000"/>
          <w:sz w:val="24"/>
          <w:szCs w:val="24"/>
          <w:lang w:eastAsia="ru-RU"/>
        </w:rPr>
        <w:t xml:space="preserve"> водозаборных скважин, из которых осуществляется забор воды, ее обеззараживание и подача в сеть. </w:t>
      </w:r>
    </w:p>
    <w:p w:rsidR="00C97939" w:rsidRPr="00C97939" w:rsidRDefault="00C97939" w:rsidP="00C97939">
      <w:pPr>
        <w:pStyle w:val="5"/>
        <w:spacing w:before="0"/>
        <w:ind w:firstLine="709"/>
        <w:jc w:val="both"/>
        <w:rPr>
          <w:b w:val="0"/>
          <w:bCs w:val="0"/>
          <w:i w:val="0"/>
          <w:iCs w:val="0"/>
          <w:color w:val="000000"/>
          <w:sz w:val="24"/>
          <w:szCs w:val="24"/>
          <w:lang w:eastAsia="ru-RU"/>
        </w:rPr>
      </w:pPr>
      <w:r w:rsidRPr="00C97939">
        <w:rPr>
          <w:b w:val="0"/>
          <w:bCs w:val="0"/>
          <w:i w:val="0"/>
          <w:iCs w:val="0"/>
          <w:color w:val="000000"/>
          <w:sz w:val="24"/>
          <w:szCs w:val="24"/>
          <w:lang w:eastAsia="ru-RU"/>
        </w:rPr>
        <w:t>По сборным водоводам вода со скважин подается на станцию водоподготовки и резервуары чистой воды, далее на насосную станцию II-</w:t>
      </w:r>
      <w:proofErr w:type="spellStart"/>
      <w:r w:rsidRPr="00C97939">
        <w:rPr>
          <w:b w:val="0"/>
          <w:bCs w:val="0"/>
          <w:i w:val="0"/>
          <w:iCs w:val="0"/>
          <w:color w:val="000000"/>
          <w:sz w:val="24"/>
          <w:szCs w:val="24"/>
          <w:lang w:eastAsia="ru-RU"/>
        </w:rPr>
        <w:t>го</w:t>
      </w:r>
      <w:proofErr w:type="spellEnd"/>
      <w:r w:rsidRPr="00C97939">
        <w:rPr>
          <w:b w:val="0"/>
          <w:bCs w:val="0"/>
          <w:i w:val="0"/>
          <w:iCs w:val="0"/>
          <w:color w:val="000000"/>
          <w:sz w:val="24"/>
          <w:szCs w:val="24"/>
          <w:lang w:eastAsia="ru-RU"/>
        </w:rPr>
        <w:t xml:space="preserve"> подъема и в водонапорную башню. </w:t>
      </w:r>
    </w:p>
    <w:p w:rsidR="00C97939" w:rsidRPr="00C97939" w:rsidRDefault="00C97939" w:rsidP="00C97939">
      <w:pPr>
        <w:pStyle w:val="5"/>
        <w:spacing w:before="0"/>
        <w:ind w:firstLine="709"/>
        <w:jc w:val="both"/>
        <w:rPr>
          <w:b w:val="0"/>
          <w:bCs w:val="0"/>
          <w:i w:val="0"/>
          <w:iCs w:val="0"/>
          <w:color w:val="000000"/>
          <w:sz w:val="24"/>
          <w:szCs w:val="24"/>
          <w:lang w:eastAsia="ru-RU"/>
        </w:rPr>
      </w:pPr>
      <w:r w:rsidRPr="00C97939">
        <w:rPr>
          <w:b w:val="0"/>
          <w:bCs w:val="0"/>
          <w:i w:val="0"/>
          <w:iCs w:val="0"/>
          <w:color w:val="000000"/>
          <w:sz w:val="24"/>
          <w:szCs w:val="24"/>
          <w:lang w:eastAsia="ru-RU"/>
        </w:rPr>
        <w:t xml:space="preserve">Вода из артезианских скважин имеет высокое содержание железа, не соответствующее нормативным требованиям. В связи с этим возникает необходимость строительства станций обезжелезивания. Ни на одном из водозаборов не установлено станций обезжелезивания. Так же вода имеет высокую жесткость, не соответствующую нормативным требованиям. Вода нуждается в умягчении. </w:t>
      </w:r>
    </w:p>
    <w:p w:rsidR="00C97939" w:rsidRPr="00C97939" w:rsidRDefault="00C97939" w:rsidP="00C97939">
      <w:pPr>
        <w:pStyle w:val="5"/>
        <w:spacing w:before="0"/>
        <w:ind w:firstLine="709"/>
        <w:jc w:val="both"/>
        <w:rPr>
          <w:b w:val="0"/>
          <w:bCs w:val="0"/>
          <w:i w:val="0"/>
          <w:iCs w:val="0"/>
          <w:color w:val="000000"/>
          <w:sz w:val="24"/>
          <w:szCs w:val="24"/>
          <w:lang w:eastAsia="ru-RU"/>
        </w:rPr>
      </w:pPr>
      <w:r w:rsidRPr="00C97939">
        <w:rPr>
          <w:b w:val="0"/>
          <w:bCs w:val="0"/>
          <w:i w:val="0"/>
          <w:iCs w:val="0"/>
          <w:color w:val="000000"/>
          <w:sz w:val="24"/>
          <w:szCs w:val="24"/>
          <w:lang w:eastAsia="ru-RU"/>
        </w:rPr>
        <w:t xml:space="preserve">Строительство водопроводных сетей было начато в 50-х годах, больше половины сетей проложено в 50-70гг., т.е. эксплуатируются уже 40-60 лет. Сети имеют средний износ 85% ,что сказывается на их высокой аварийности. </w:t>
      </w:r>
    </w:p>
    <w:p w:rsidR="00D80C01" w:rsidRPr="0053720C" w:rsidRDefault="00D80C01" w:rsidP="00B158D7">
      <w:pPr>
        <w:pStyle w:val="5"/>
        <w:ind w:firstLine="709"/>
        <w:jc w:val="both"/>
        <w:rPr>
          <w:b w:val="0"/>
          <w:bCs w:val="0"/>
          <w:i w:val="0"/>
          <w:iCs w:val="0"/>
          <w:color w:val="000000"/>
          <w:sz w:val="24"/>
          <w:szCs w:val="24"/>
          <w:lang w:eastAsia="ru-RU"/>
        </w:rPr>
      </w:pPr>
      <w:r w:rsidRPr="0053720C">
        <w:rPr>
          <w:b w:val="0"/>
          <w:bCs w:val="0"/>
          <w:i w:val="0"/>
          <w:iCs w:val="0"/>
          <w:color w:val="000000"/>
          <w:sz w:val="24"/>
          <w:szCs w:val="24"/>
          <w:lang w:eastAsia="ru-RU"/>
        </w:rPr>
        <w:t xml:space="preserve">В пределах территории муниципального образования подземные воды встречаются в девонских, каменноугольных и мезозойских отложениях. Девонский водоносный горизонт имеет повсеместное распространение и содержится в трещиноватых известняках </w:t>
      </w:r>
      <w:proofErr w:type="spellStart"/>
      <w:r w:rsidRPr="0053720C">
        <w:rPr>
          <w:b w:val="0"/>
          <w:bCs w:val="0"/>
          <w:i w:val="0"/>
          <w:iCs w:val="0"/>
          <w:color w:val="000000"/>
          <w:sz w:val="24"/>
          <w:szCs w:val="24"/>
          <w:lang w:eastAsia="ru-RU"/>
        </w:rPr>
        <w:t>озерско-хованского</w:t>
      </w:r>
      <w:proofErr w:type="spellEnd"/>
      <w:r w:rsidRPr="0053720C">
        <w:rPr>
          <w:b w:val="0"/>
          <w:bCs w:val="0"/>
          <w:i w:val="0"/>
          <w:iCs w:val="0"/>
          <w:color w:val="000000"/>
          <w:sz w:val="24"/>
          <w:szCs w:val="24"/>
          <w:lang w:eastAsia="ru-RU"/>
        </w:rPr>
        <w:t xml:space="preserve"> горизонта на глубинах 33,0-46,0 м, выше которого залегают водоупорные </w:t>
      </w:r>
      <w:proofErr w:type="spellStart"/>
      <w:r w:rsidRPr="0053720C">
        <w:rPr>
          <w:b w:val="0"/>
          <w:bCs w:val="0"/>
          <w:i w:val="0"/>
          <w:iCs w:val="0"/>
          <w:color w:val="000000"/>
          <w:sz w:val="24"/>
          <w:szCs w:val="24"/>
          <w:lang w:eastAsia="ru-RU"/>
        </w:rPr>
        <w:t>малевские</w:t>
      </w:r>
      <w:proofErr w:type="spellEnd"/>
      <w:r w:rsidRPr="0053720C">
        <w:rPr>
          <w:b w:val="0"/>
          <w:bCs w:val="0"/>
          <w:i w:val="0"/>
          <w:iCs w:val="0"/>
          <w:color w:val="000000"/>
          <w:sz w:val="24"/>
          <w:szCs w:val="24"/>
          <w:lang w:eastAsia="ru-RU"/>
        </w:rPr>
        <w:t xml:space="preserve"> глины. </w:t>
      </w:r>
    </w:p>
    <w:p w:rsidR="00D80C01" w:rsidRPr="0053720C" w:rsidRDefault="00D80C01" w:rsidP="00B158D7">
      <w:pPr>
        <w:pStyle w:val="5"/>
        <w:ind w:firstLine="709"/>
        <w:jc w:val="both"/>
        <w:rPr>
          <w:b w:val="0"/>
          <w:bCs w:val="0"/>
          <w:i w:val="0"/>
          <w:iCs w:val="0"/>
          <w:color w:val="000000"/>
          <w:sz w:val="24"/>
          <w:szCs w:val="24"/>
          <w:lang w:eastAsia="ru-RU"/>
        </w:rPr>
      </w:pPr>
      <w:proofErr w:type="gramStart"/>
      <w:r w:rsidRPr="0053720C">
        <w:rPr>
          <w:b w:val="0"/>
          <w:bCs w:val="0"/>
          <w:i w:val="0"/>
          <w:iCs w:val="0"/>
          <w:color w:val="000000"/>
          <w:sz w:val="24"/>
          <w:szCs w:val="24"/>
          <w:lang w:eastAsia="ru-RU"/>
        </w:rPr>
        <w:t>Подземные воды обладают напором высотой до 30,0-50,0 м. Статический уровень находится на абсолютных отметках 165,0-180,0 м. Воды данного горизонта не соответствуют нормам питьевых вод по общей жесткости 15,1-22,6 мг-</w:t>
      </w:r>
      <w:proofErr w:type="spellStart"/>
      <w:r w:rsidRPr="0053720C">
        <w:rPr>
          <w:b w:val="0"/>
          <w:bCs w:val="0"/>
          <w:i w:val="0"/>
          <w:iCs w:val="0"/>
          <w:color w:val="000000"/>
          <w:sz w:val="24"/>
          <w:szCs w:val="24"/>
          <w:lang w:eastAsia="ru-RU"/>
        </w:rPr>
        <w:t>экв</w:t>
      </w:r>
      <w:proofErr w:type="spellEnd"/>
      <w:r w:rsidRPr="0053720C">
        <w:rPr>
          <w:b w:val="0"/>
          <w:bCs w:val="0"/>
          <w:i w:val="0"/>
          <w:iCs w:val="0"/>
          <w:color w:val="000000"/>
          <w:sz w:val="24"/>
          <w:szCs w:val="24"/>
          <w:lang w:eastAsia="ru-RU"/>
        </w:rPr>
        <w:t xml:space="preserve">/л, содержанию общего железа 2,0- 14,1 мг/л, сухой остаток 1,2-1,9 г/л и сульфатов (в отдельных скважинах) до 762 мг/л. Эксплуатационные запасы подземных вод </w:t>
      </w:r>
      <w:proofErr w:type="spellStart"/>
      <w:r w:rsidRPr="0053720C">
        <w:rPr>
          <w:b w:val="0"/>
          <w:bCs w:val="0"/>
          <w:i w:val="0"/>
          <w:iCs w:val="0"/>
          <w:color w:val="000000"/>
          <w:sz w:val="24"/>
          <w:szCs w:val="24"/>
          <w:lang w:eastAsia="ru-RU"/>
        </w:rPr>
        <w:t>озерско-хованского</w:t>
      </w:r>
      <w:proofErr w:type="spellEnd"/>
      <w:proofErr w:type="gramEnd"/>
      <w:r w:rsidRPr="0053720C">
        <w:rPr>
          <w:b w:val="0"/>
          <w:bCs w:val="0"/>
          <w:i w:val="0"/>
          <w:iCs w:val="0"/>
          <w:color w:val="000000"/>
          <w:sz w:val="24"/>
          <w:szCs w:val="24"/>
          <w:lang w:eastAsia="ru-RU"/>
        </w:rPr>
        <w:t xml:space="preserve"> горизонта по водозабору подтверждаются опытом эксплуатации, но в установленном порядке не утверждались. </w:t>
      </w:r>
      <w:proofErr w:type="spellStart"/>
      <w:r w:rsidRPr="0053720C">
        <w:rPr>
          <w:b w:val="0"/>
          <w:bCs w:val="0"/>
          <w:i w:val="0"/>
          <w:iCs w:val="0"/>
          <w:color w:val="000000"/>
          <w:sz w:val="24"/>
          <w:szCs w:val="24"/>
          <w:lang w:eastAsia="ru-RU"/>
        </w:rPr>
        <w:t>Упинский</w:t>
      </w:r>
      <w:proofErr w:type="spellEnd"/>
      <w:r w:rsidRPr="0053720C">
        <w:rPr>
          <w:b w:val="0"/>
          <w:bCs w:val="0"/>
          <w:i w:val="0"/>
          <w:iCs w:val="0"/>
          <w:color w:val="000000"/>
          <w:sz w:val="24"/>
          <w:szCs w:val="24"/>
          <w:lang w:eastAsia="ru-RU"/>
        </w:rPr>
        <w:t xml:space="preserve"> водоносный горизонт приурочен к известнякам одноименной свиты нижнего карбона, залегающего в интервале глубин 6,0-19,0 м. </w:t>
      </w:r>
    </w:p>
    <w:p w:rsidR="00B158D7" w:rsidRPr="0053720C" w:rsidRDefault="00D80C01" w:rsidP="00B158D7">
      <w:pPr>
        <w:pStyle w:val="5"/>
        <w:ind w:firstLine="709"/>
        <w:jc w:val="both"/>
        <w:rPr>
          <w:b w:val="0"/>
          <w:bCs w:val="0"/>
          <w:i w:val="0"/>
          <w:iCs w:val="0"/>
          <w:color w:val="000000"/>
          <w:sz w:val="24"/>
          <w:szCs w:val="24"/>
          <w:lang w:eastAsia="ru-RU"/>
        </w:rPr>
      </w:pPr>
      <w:r w:rsidRPr="0053720C">
        <w:rPr>
          <w:b w:val="0"/>
          <w:bCs w:val="0"/>
          <w:i w:val="0"/>
          <w:iCs w:val="0"/>
          <w:color w:val="000000"/>
          <w:sz w:val="24"/>
          <w:szCs w:val="24"/>
          <w:lang w:eastAsia="ru-RU"/>
        </w:rPr>
        <w:t xml:space="preserve">Напор на кровлю составлял до начала эксплуатации 3,5-21,8 м. </w:t>
      </w:r>
      <w:proofErr w:type="spellStart"/>
      <w:r w:rsidRPr="0053720C">
        <w:rPr>
          <w:b w:val="0"/>
          <w:bCs w:val="0"/>
          <w:i w:val="0"/>
          <w:iCs w:val="0"/>
          <w:color w:val="000000"/>
          <w:sz w:val="24"/>
          <w:szCs w:val="24"/>
          <w:lang w:eastAsia="ru-RU"/>
        </w:rPr>
        <w:t>Водообильность</w:t>
      </w:r>
      <w:proofErr w:type="spellEnd"/>
      <w:r w:rsidRPr="0053720C">
        <w:rPr>
          <w:b w:val="0"/>
          <w:bCs w:val="0"/>
          <w:i w:val="0"/>
          <w:iCs w:val="0"/>
          <w:color w:val="000000"/>
          <w:sz w:val="24"/>
          <w:szCs w:val="24"/>
          <w:lang w:eastAsia="ru-RU"/>
        </w:rPr>
        <w:t xml:space="preserve"> горизонта </w:t>
      </w:r>
      <w:proofErr w:type="gramStart"/>
      <w:r w:rsidRPr="0053720C">
        <w:rPr>
          <w:b w:val="0"/>
          <w:bCs w:val="0"/>
          <w:i w:val="0"/>
          <w:iCs w:val="0"/>
          <w:color w:val="000000"/>
          <w:sz w:val="24"/>
          <w:szCs w:val="24"/>
          <w:lang w:eastAsia="ru-RU"/>
        </w:rPr>
        <w:t>неравномерная</w:t>
      </w:r>
      <w:proofErr w:type="gramEnd"/>
      <w:r w:rsidRPr="0053720C">
        <w:rPr>
          <w:b w:val="0"/>
          <w:bCs w:val="0"/>
          <w:i w:val="0"/>
          <w:iCs w:val="0"/>
          <w:color w:val="000000"/>
          <w:sz w:val="24"/>
          <w:szCs w:val="24"/>
          <w:lang w:eastAsia="ru-RU"/>
        </w:rPr>
        <w:t>, удельные дебиты 13,6 и 18,1 м3 /час. Воды горизонта не соответствуют требованиям СанПиН «Питьевая вода» по превышению общей жесткости 25,0-9,8 мг-</w:t>
      </w:r>
      <w:proofErr w:type="spellStart"/>
      <w:r w:rsidRPr="0053720C">
        <w:rPr>
          <w:b w:val="0"/>
          <w:bCs w:val="0"/>
          <w:i w:val="0"/>
          <w:iCs w:val="0"/>
          <w:color w:val="000000"/>
          <w:sz w:val="24"/>
          <w:szCs w:val="24"/>
          <w:lang w:eastAsia="ru-RU"/>
        </w:rPr>
        <w:t>экв</w:t>
      </w:r>
      <w:proofErr w:type="spellEnd"/>
      <w:r w:rsidRPr="0053720C">
        <w:rPr>
          <w:b w:val="0"/>
          <w:bCs w:val="0"/>
          <w:i w:val="0"/>
          <w:iCs w:val="0"/>
          <w:color w:val="000000"/>
          <w:sz w:val="24"/>
          <w:szCs w:val="24"/>
          <w:lang w:eastAsia="ru-RU"/>
        </w:rPr>
        <w:t xml:space="preserve">/л, содержанию общего железа 5,5 мг/л, сухой остаток 1,0-0,6 г/л. Известняки имеют широкое распространение, мощностью 4,0-25,0 м </w:t>
      </w:r>
    </w:p>
    <w:p w:rsidR="00D80C01" w:rsidRPr="0053720C" w:rsidRDefault="00D80C01" w:rsidP="00D80C01">
      <w:pPr>
        <w:pStyle w:val="5"/>
        <w:ind w:firstLine="709"/>
        <w:jc w:val="both"/>
        <w:rPr>
          <w:b w:val="0"/>
          <w:bCs w:val="0"/>
          <w:i w:val="0"/>
          <w:iCs w:val="0"/>
          <w:color w:val="000000"/>
          <w:sz w:val="24"/>
          <w:szCs w:val="24"/>
          <w:lang w:eastAsia="ru-RU"/>
        </w:rPr>
      </w:pPr>
      <w:r w:rsidRPr="0053720C">
        <w:rPr>
          <w:b w:val="0"/>
          <w:bCs w:val="0"/>
          <w:i w:val="0"/>
          <w:iCs w:val="0"/>
          <w:color w:val="000000"/>
          <w:sz w:val="24"/>
          <w:szCs w:val="24"/>
          <w:lang w:eastAsia="ru-RU"/>
        </w:rPr>
        <w:t xml:space="preserve">Подземные воды - напорные. Режим водоносного горизонта нарушен в результате длительной работы </w:t>
      </w:r>
      <w:proofErr w:type="spellStart"/>
      <w:r w:rsidRPr="0053720C">
        <w:rPr>
          <w:b w:val="0"/>
          <w:bCs w:val="0"/>
          <w:i w:val="0"/>
          <w:iCs w:val="0"/>
          <w:color w:val="000000"/>
          <w:sz w:val="24"/>
          <w:szCs w:val="24"/>
          <w:lang w:eastAsia="ru-RU"/>
        </w:rPr>
        <w:t>водопонижающих</w:t>
      </w:r>
      <w:proofErr w:type="spellEnd"/>
      <w:r w:rsidRPr="0053720C">
        <w:rPr>
          <w:b w:val="0"/>
          <w:bCs w:val="0"/>
          <w:i w:val="0"/>
          <w:iCs w:val="0"/>
          <w:color w:val="000000"/>
          <w:sz w:val="24"/>
          <w:szCs w:val="24"/>
          <w:lang w:eastAsia="ru-RU"/>
        </w:rPr>
        <w:t xml:space="preserve"> скважин на буроугольном месторождении. Воды при централизованном водоснабжении нуждаются в процессе обезжелезивания. В целом водоснабжение муниципального образования базируется на подземных водах. На участке недр имеется десять эксплуатационных водозаборных скважин, введенных в эксплуатацию с 1959 по 1997 гг. Утвержденные эксплуатационные запасы подземных вод по </w:t>
      </w:r>
      <w:proofErr w:type="spellStart"/>
      <w:r w:rsidRPr="0053720C">
        <w:rPr>
          <w:b w:val="0"/>
          <w:bCs w:val="0"/>
          <w:i w:val="0"/>
          <w:iCs w:val="0"/>
          <w:color w:val="000000"/>
          <w:sz w:val="24"/>
          <w:szCs w:val="24"/>
          <w:lang w:eastAsia="ru-RU"/>
        </w:rPr>
        <w:t>чернышенскому</w:t>
      </w:r>
      <w:proofErr w:type="spellEnd"/>
      <w:r w:rsidRPr="0053720C">
        <w:rPr>
          <w:b w:val="0"/>
          <w:bCs w:val="0"/>
          <w:i w:val="0"/>
          <w:iCs w:val="0"/>
          <w:color w:val="000000"/>
          <w:sz w:val="24"/>
          <w:szCs w:val="24"/>
          <w:lang w:eastAsia="ru-RU"/>
        </w:rPr>
        <w:t xml:space="preserve"> водоносному горизонту – 12,4 тыс. м3 /</w:t>
      </w:r>
      <w:proofErr w:type="spellStart"/>
      <w:r w:rsidRPr="0053720C">
        <w:rPr>
          <w:b w:val="0"/>
          <w:bCs w:val="0"/>
          <w:i w:val="0"/>
          <w:iCs w:val="0"/>
          <w:color w:val="000000"/>
          <w:sz w:val="24"/>
          <w:szCs w:val="24"/>
          <w:lang w:eastAsia="ru-RU"/>
        </w:rPr>
        <w:t>сут</w:t>
      </w:r>
      <w:proofErr w:type="spellEnd"/>
      <w:r w:rsidRPr="0053720C">
        <w:rPr>
          <w:b w:val="0"/>
          <w:bCs w:val="0"/>
          <w:i w:val="0"/>
          <w:iCs w:val="0"/>
          <w:color w:val="000000"/>
          <w:sz w:val="24"/>
          <w:szCs w:val="24"/>
          <w:lang w:eastAsia="ru-RU"/>
        </w:rPr>
        <w:t xml:space="preserve">. (протокол ТКЗ №76 от 26.12.1962 г.). </w:t>
      </w:r>
    </w:p>
    <w:p w:rsidR="00D80C01" w:rsidRPr="0053720C" w:rsidRDefault="00D80C01" w:rsidP="00D80C01">
      <w:pPr>
        <w:pStyle w:val="5"/>
        <w:ind w:firstLine="709"/>
        <w:jc w:val="both"/>
        <w:rPr>
          <w:b w:val="0"/>
          <w:bCs w:val="0"/>
          <w:i w:val="0"/>
          <w:iCs w:val="0"/>
          <w:color w:val="000000"/>
          <w:sz w:val="24"/>
          <w:szCs w:val="24"/>
          <w:lang w:eastAsia="ru-RU"/>
        </w:rPr>
      </w:pPr>
      <w:r w:rsidRPr="0053720C">
        <w:rPr>
          <w:b w:val="0"/>
          <w:bCs w:val="0"/>
          <w:i w:val="0"/>
          <w:iCs w:val="0"/>
          <w:color w:val="000000"/>
          <w:sz w:val="24"/>
          <w:szCs w:val="24"/>
          <w:lang w:eastAsia="ru-RU"/>
        </w:rPr>
        <w:lastRenderedPageBreak/>
        <w:t>Запасы подземных вод по всем водозаборам подтверждаются опытом эксплуатации, но в установленном порядке не утверждались.</w:t>
      </w:r>
    </w:p>
    <w:p w:rsidR="00D80C01" w:rsidRPr="0053720C" w:rsidRDefault="00D80C01" w:rsidP="00D80C01">
      <w:pPr>
        <w:spacing w:before="240"/>
        <w:ind w:firstLine="709"/>
        <w:jc w:val="both"/>
        <w:rPr>
          <w:sz w:val="24"/>
          <w:szCs w:val="24"/>
        </w:rPr>
      </w:pPr>
      <w:r w:rsidRPr="0053720C">
        <w:rPr>
          <w:sz w:val="24"/>
          <w:szCs w:val="24"/>
        </w:rPr>
        <w:t xml:space="preserve">Источником водоснабжения поселка для хозяйственно-питьевых и производственных нужд являются подземные воды девонского горизонта. Горизонт содержит безнапорные воды на глубине 20-40 м от поверхности земли. Потребность поселка в воде на </w:t>
      </w:r>
      <w:proofErr w:type="spellStart"/>
      <w:r w:rsidRPr="0053720C">
        <w:rPr>
          <w:sz w:val="24"/>
          <w:szCs w:val="24"/>
        </w:rPr>
        <w:t>хояйственно</w:t>
      </w:r>
      <w:proofErr w:type="spellEnd"/>
      <w:r w:rsidRPr="0053720C">
        <w:rPr>
          <w:sz w:val="24"/>
          <w:szCs w:val="24"/>
        </w:rPr>
        <w:t xml:space="preserve">-питьевые и производственные нужды составляет </w:t>
      </w:r>
      <w:r w:rsidR="00813E48" w:rsidRPr="0053720C">
        <w:rPr>
          <w:sz w:val="24"/>
          <w:szCs w:val="24"/>
        </w:rPr>
        <w:t>576</w:t>
      </w:r>
      <w:r w:rsidRPr="0053720C">
        <w:rPr>
          <w:sz w:val="24"/>
          <w:szCs w:val="24"/>
        </w:rPr>
        <w:t xml:space="preserve"> м</w:t>
      </w:r>
      <w:r w:rsidRPr="0053720C">
        <w:rPr>
          <w:sz w:val="24"/>
          <w:szCs w:val="24"/>
          <w:vertAlign w:val="superscript"/>
        </w:rPr>
        <w:t>3</w:t>
      </w:r>
      <w:r w:rsidRPr="0053720C">
        <w:rPr>
          <w:sz w:val="24"/>
          <w:szCs w:val="24"/>
        </w:rPr>
        <w:t>/сутки.</w:t>
      </w:r>
    </w:p>
    <w:p w:rsidR="00D80C01" w:rsidRPr="0053720C" w:rsidRDefault="00D80C01" w:rsidP="00D80C01">
      <w:pPr>
        <w:ind w:firstLine="709"/>
        <w:jc w:val="both"/>
        <w:rPr>
          <w:sz w:val="24"/>
          <w:szCs w:val="24"/>
        </w:rPr>
      </w:pPr>
      <w:r w:rsidRPr="0053720C">
        <w:rPr>
          <w:sz w:val="24"/>
          <w:szCs w:val="24"/>
        </w:rPr>
        <w:t xml:space="preserve">Проектная производительность существующих водозаборных сооружений составляет </w:t>
      </w:r>
      <w:r w:rsidR="008B25F4">
        <w:rPr>
          <w:sz w:val="24"/>
          <w:szCs w:val="24"/>
        </w:rPr>
        <w:t>131</w:t>
      </w:r>
      <w:r w:rsidRPr="0053720C">
        <w:rPr>
          <w:sz w:val="24"/>
          <w:szCs w:val="24"/>
        </w:rPr>
        <w:t xml:space="preserve"> м</w:t>
      </w:r>
      <w:r w:rsidRPr="0053720C">
        <w:rPr>
          <w:sz w:val="24"/>
          <w:szCs w:val="24"/>
          <w:vertAlign w:val="superscript"/>
        </w:rPr>
        <w:t>3</w:t>
      </w:r>
      <w:r w:rsidRPr="0053720C">
        <w:rPr>
          <w:sz w:val="24"/>
          <w:szCs w:val="24"/>
        </w:rPr>
        <w:t>/</w:t>
      </w:r>
      <w:r w:rsidR="008B25F4">
        <w:rPr>
          <w:sz w:val="24"/>
          <w:szCs w:val="24"/>
        </w:rPr>
        <w:t>час</w:t>
      </w:r>
      <w:r w:rsidRPr="0053720C">
        <w:rPr>
          <w:sz w:val="24"/>
          <w:szCs w:val="24"/>
        </w:rPr>
        <w:t>. Характеристика водозаборных сооружений приведена в таблице ниже.</w:t>
      </w:r>
    </w:p>
    <w:p w:rsidR="00D80C01" w:rsidRPr="0053720C" w:rsidRDefault="00D80C01" w:rsidP="00D80C01">
      <w:pPr>
        <w:pStyle w:val="Default"/>
        <w:spacing w:before="240" w:line="276" w:lineRule="auto"/>
        <w:ind w:firstLine="709"/>
        <w:jc w:val="both"/>
      </w:pPr>
      <w:r w:rsidRPr="0053720C">
        <w:t xml:space="preserve">Население обеспечивается водой питьевого качества от </w:t>
      </w:r>
      <w:r w:rsidR="0053720C" w:rsidRPr="0053720C">
        <w:t>20</w:t>
      </w:r>
      <w:r w:rsidRPr="0053720C">
        <w:t xml:space="preserve"> подземных водозаборов и водопроводных сооружений, находящихся на обособленных территориях и состоящих </w:t>
      </w:r>
      <w:proofErr w:type="gramStart"/>
      <w:r w:rsidRPr="0053720C">
        <w:t>из</w:t>
      </w:r>
      <w:proofErr w:type="gramEnd"/>
      <w:r w:rsidRPr="0053720C">
        <w:t xml:space="preserve">: </w:t>
      </w:r>
    </w:p>
    <w:p w:rsidR="00D80C01" w:rsidRPr="0053720C" w:rsidRDefault="00D80C01" w:rsidP="00D80C01">
      <w:pPr>
        <w:pStyle w:val="Default"/>
        <w:spacing w:line="276" w:lineRule="auto"/>
        <w:ind w:firstLine="709"/>
        <w:jc w:val="both"/>
      </w:pPr>
      <w:r w:rsidRPr="0053720C">
        <w:t xml:space="preserve">- </w:t>
      </w:r>
      <w:r w:rsidR="0053720C" w:rsidRPr="0053720C">
        <w:t>20</w:t>
      </w:r>
      <w:r w:rsidRPr="0053720C">
        <w:t xml:space="preserve"> артезианских скважин. </w:t>
      </w:r>
    </w:p>
    <w:p w:rsidR="00813E48" w:rsidRPr="0053720C" w:rsidRDefault="00813E48" w:rsidP="00813E48">
      <w:pPr>
        <w:pStyle w:val="Default"/>
        <w:spacing w:line="276" w:lineRule="auto"/>
        <w:ind w:firstLine="709"/>
        <w:jc w:val="both"/>
      </w:pPr>
      <w:r w:rsidRPr="0053720C">
        <w:t xml:space="preserve">- Сети водоснабжения протяженностью </w:t>
      </w:r>
      <w:r w:rsidR="00156E22">
        <w:t>34,691</w:t>
      </w:r>
      <w:r w:rsidRPr="0053720C">
        <w:t xml:space="preserve"> км. </w:t>
      </w:r>
    </w:p>
    <w:p w:rsidR="00D80C01" w:rsidRPr="0053720C" w:rsidRDefault="00D80C01" w:rsidP="00D80C01">
      <w:pPr>
        <w:pStyle w:val="Default"/>
        <w:spacing w:line="276" w:lineRule="auto"/>
        <w:ind w:firstLine="709"/>
        <w:jc w:val="both"/>
      </w:pPr>
      <w:r w:rsidRPr="0053720C">
        <w:t xml:space="preserve">Централизованная система водоснабжения хорошо развита. </w:t>
      </w:r>
    </w:p>
    <w:p w:rsidR="00156316" w:rsidRPr="0053720C" w:rsidRDefault="00156316" w:rsidP="00156316">
      <w:pPr>
        <w:spacing w:before="240" w:after="0"/>
        <w:ind w:firstLine="709"/>
        <w:jc w:val="both"/>
        <w:rPr>
          <w:sz w:val="24"/>
          <w:szCs w:val="24"/>
        </w:rPr>
      </w:pPr>
      <w:r w:rsidRPr="0053720C">
        <w:rPr>
          <w:sz w:val="24"/>
          <w:szCs w:val="24"/>
        </w:rPr>
        <w:t xml:space="preserve">На скважинах установлены частотные регуляторы привода насосов - ЧРП. </w:t>
      </w:r>
    </w:p>
    <w:p w:rsidR="00527849" w:rsidRPr="0053720C" w:rsidRDefault="00156316" w:rsidP="00D52B34">
      <w:pPr>
        <w:spacing w:before="240" w:after="0"/>
        <w:ind w:firstLine="709"/>
        <w:jc w:val="both"/>
        <w:rPr>
          <w:sz w:val="24"/>
          <w:szCs w:val="24"/>
        </w:rPr>
      </w:pPr>
      <w:r w:rsidRPr="0053720C">
        <w:rPr>
          <w:sz w:val="24"/>
          <w:szCs w:val="24"/>
        </w:rPr>
        <w:t xml:space="preserve">Наблюдения за динамическим и статическим уровнями подземных вод не организовано. </w:t>
      </w:r>
    </w:p>
    <w:p w:rsidR="00F51009" w:rsidRPr="0053720C" w:rsidRDefault="00F51009" w:rsidP="00D52B34">
      <w:pPr>
        <w:spacing w:before="240" w:after="0"/>
        <w:ind w:firstLine="709"/>
        <w:jc w:val="both"/>
        <w:rPr>
          <w:sz w:val="24"/>
          <w:szCs w:val="24"/>
        </w:rPr>
      </w:pPr>
      <w:r w:rsidRPr="0053720C">
        <w:rPr>
          <w:sz w:val="24"/>
          <w:szCs w:val="24"/>
        </w:rPr>
        <w:t xml:space="preserve">Протоколы лабораторных исследований воды </w:t>
      </w:r>
      <w:r w:rsidR="00D52B34" w:rsidRPr="0053720C">
        <w:rPr>
          <w:sz w:val="24"/>
          <w:szCs w:val="24"/>
        </w:rPr>
        <w:t>отсутствуют.</w:t>
      </w:r>
    </w:p>
    <w:p w:rsidR="002C06CA" w:rsidRPr="0053720C" w:rsidRDefault="002C06CA" w:rsidP="00D52B34">
      <w:pPr>
        <w:spacing w:before="240" w:after="0"/>
        <w:ind w:firstLine="709"/>
        <w:jc w:val="both"/>
        <w:rPr>
          <w:sz w:val="24"/>
          <w:szCs w:val="24"/>
        </w:rPr>
      </w:pPr>
      <w:r w:rsidRPr="0053720C">
        <w:rPr>
          <w:sz w:val="24"/>
          <w:szCs w:val="24"/>
        </w:rPr>
        <w:t>В настоящее время организованные зоны санитарной охраны (ЗСО) имеют все скважины водозаборов. Границы первых и вторых поясов ЗСО существующих и проектируемых источников водоснабжения и водопроводных сооружений в настоящем проекте устанавливаются в соответствии с СанПиН 2.1.4.1110-02 и СП 31.13330.2012; границы санитарно-защитных полос вокруг первых поясов ЗСО водопроводных сооружений – в соответствии со СП 31.13330.2012. ЗСО источников водоснабжения и водопроводных сооружений показаны на схемах «Зоны с особыми условиями использования территории. Охрана окружающей среды (современное состояние)» и «Зоны с особыми условиями использования территории. Охрана окружающей среды (планируемый срок)».</w:t>
      </w:r>
    </w:p>
    <w:p w:rsidR="00156316" w:rsidRPr="0053720C" w:rsidRDefault="00156316" w:rsidP="008E73C2">
      <w:pPr>
        <w:spacing w:before="240" w:after="0" w:line="240" w:lineRule="auto"/>
        <w:ind w:firstLine="709"/>
        <w:jc w:val="both"/>
        <w:rPr>
          <w:sz w:val="24"/>
          <w:szCs w:val="24"/>
        </w:rPr>
      </w:pPr>
      <w:r w:rsidRPr="0053720C">
        <w:rPr>
          <w:sz w:val="24"/>
          <w:szCs w:val="24"/>
        </w:rPr>
        <w:t>Основные характеристики водозаборных скважин представлены в таблице ниже.</w:t>
      </w:r>
    </w:p>
    <w:p w:rsidR="00156316" w:rsidRPr="0053720C" w:rsidRDefault="00156316" w:rsidP="008E73C2">
      <w:pPr>
        <w:pStyle w:val="af6"/>
        <w:keepNext/>
        <w:spacing w:before="240" w:after="0"/>
        <w:ind w:firstLine="709"/>
        <w:rPr>
          <w:color w:val="auto"/>
          <w:sz w:val="20"/>
        </w:rPr>
        <w:sectPr w:rsidR="00156316" w:rsidRPr="0053720C"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56316" w:rsidRPr="0053720C" w:rsidRDefault="00156316" w:rsidP="00156316">
      <w:pPr>
        <w:pStyle w:val="af6"/>
        <w:keepNext/>
        <w:spacing w:before="240" w:after="0"/>
        <w:rPr>
          <w:color w:val="auto"/>
          <w:sz w:val="20"/>
        </w:rPr>
      </w:pPr>
      <w:r w:rsidRPr="0053720C">
        <w:rPr>
          <w:color w:val="auto"/>
          <w:sz w:val="20"/>
        </w:rPr>
        <w:lastRenderedPageBreak/>
        <w:t xml:space="preserve">Таблица </w:t>
      </w:r>
      <w:r w:rsidRPr="0053720C">
        <w:rPr>
          <w:color w:val="auto"/>
          <w:sz w:val="20"/>
        </w:rPr>
        <w:fldChar w:fldCharType="begin"/>
      </w:r>
      <w:r w:rsidRPr="0053720C">
        <w:rPr>
          <w:color w:val="auto"/>
          <w:sz w:val="20"/>
        </w:rPr>
        <w:instrText xml:space="preserve"> SEQ Таблица \* ARABIC </w:instrText>
      </w:r>
      <w:r w:rsidRPr="0053720C">
        <w:rPr>
          <w:color w:val="auto"/>
          <w:sz w:val="20"/>
        </w:rPr>
        <w:fldChar w:fldCharType="separate"/>
      </w:r>
      <w:r w:rsidR="006E3AAC">
        <w:rPr>
          <w:noProof/>
          <w:color w:val="auto"/>
          <w:sz w:val="20"/>
        </w:rPr>
        <w:t>6</w:t>
      </w:r>
      <w:r w:rsidRPr="0053720C">
        <w:rPr>
          <w:color w:val="auto"/>
          <w:sz w:val="20"/>
        </w:rPr>
        <w:fldChar w:fldCharType="end"/>
      </w:r>
      <w:r w:rsidRPr="0053720C">
        <w:rPr>
          <w:color w:val="auto"/>
          <w:sz w:val="20"/>
        </w:rPr>
        <w:t xml:space="preserve"> Основные характеристики водозаборных скважин на 01.06.2024</w:t>
      </w:r>
    </w:p>
    <w:tbl>
      <w:tblPr>
        <w:tblW w:w="5000" w:type="pct"/>
        <w:tblLook w:val="04A0" w:firstRow="1" w:lastRow="0" w:firstColumn="1" w:lastColumn="0" w:noHBand="0" w:noVBand="1"/>
      </w:tblPr>
      <w:tblGrid>
        <w:gridCol w:w="601"/>
        <w:gridCol w:w="2342"/>
        <w:gridCol w:w="3228"/>
        <w:gridCol w:w="1591"/>
        <w:gridCol w:w="1134"/>
        <w:gridCol w:w="2282"/>
        <w:gridCol w:w="1017"/>
        <w:gridCol w:w="1490"/>
        <w:gridCol w:w="1271"/>
      </w:tblGrid>
      <w:tr w:rsidR="0053720C" w:rsidRPr="007B47CA" w:rsidTr="0053720C">
        <w:trPr>
          <w:trHeight w:val="20"/>
          <w:tblHeader/>
        </w:trPr>
        <w:tc>
          <w:tcPr>
            <w:tcW w:w="2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 xml:space="preserve">№ </w:t>
            </w:r>
            <w:proofErr w:type="gramStart"/>
            <w:r w:rsidRPr="007B47CA">
              <w:rPr>
                <w:lang w:eastAsia="ru-RU"/>
              </w:rPr>
              <w:t>п</w:t>
            </w:r>
            <w:proofErr w:type="gramEnd"/>
            <w:r w:rsidRPr="007B47CA">
              <w:rPr>
                <w:lang w:eastAsia="ru-RU"/>
              </w:rPr>
              <w:t>/п</w:t>
            </w:r>
          </w:p>
        </w:tc>
        <w:tc>
          <w:tcPr>
            <w:tcW w:w="783" w:type="pct"/>
            <w:tcBorders>
              <w:top w:val="single" w:sz="4" w:space="0" w:color="auto"/>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 xml:space="preserve">Наименование </w:t>
            </w:r>
          </w:p>
        </w:tc>
        <w:tc>
          <w:tcPr>
            <w:tcW w:w="1079" w:type="pct"/>
            <w:tcBorders>
              <w:top w:val="single" w:sz="4" w:space="0" w:color="auto"/>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Адрес</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Год бурения скважины</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Марка и модель</w:t>
            </w:r>
          </w:p>
        </w:tc>
        <w:tc>
          <w:tcPr>
            <w:tcW w:w="763" w:type="pct"/>
            <w:tcBorders>
              <w:top w:val="single" w:sz="4" w:space="0" w:color="auto"/>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Производительность, куб. м/час (паспортная)</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 xml:space="preserve">Напор, </w:t>
            </w:r>
            <w:proofErr w:type="gramStart"/>
            <w:r w:rsidRPr="007B47CA">
              <w:rPr>
                <w:color w:val="000000"/>
                <w:lang w:eastAsia="ru-RU"/>
              </w:rPr>
              <w:t>м</w:t>
            </w:r>
            <w:proofErr w:type="gramEnd"/>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Мощность, кВт</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 износа</w:t>
            </w:r>
          </w:p>
        </w:tc>
      </w:tr>
      <w:tr w:rsidR="00994CCE" w:rsidRPr="007B47CA" w:rsidTr="00994CC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w:t>
            </w:r>
          </w:p>
        </w:tc>
        <w:tc>
          <w:tcPr>
            <w:tcW w:w="78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0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.С</w:t>
            </w:r>
            <w:proofErr w:type="gramEnd"/>
            <w:r w:rsidRPr="007B47CA">
              <w:rPr>
                <w:color w:val="000000"/>
                <w:lang w:eastAsia="ru-RU"/>
              </w:rPr>
              <w:t>трикино</w:t>
            </w:r>
            <w:proofErr w:type="spellEnd"/>
            <w:r w:rsidRPr="007B47CA">
              <w:rPr>
                <w:color w:val="000000"/>
                <w:lang w:eastAsia="ru-RU"/>
              </w:rPr>
              <w:t>, 21а</w:t>
            </w:r>
          </w:p>
        </w:tc>
        <w:tc>
          <w:tcPr>
            <w:tcW w:w="532"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1970</w:t>
            </w:r>
          </w:p>
        </w:tc>
        <w:tc>
          <w:tcPr>
            <w:tcW w:w="3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ЭЦВ 6-6,5-85</w:t>
            </w:r>
          </w:p>
        </w:tc>
        <w:tc>
          <w:tcPr>
            <w:tcW w:w="76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6,5</w:t>
            </w:r>
          </w:p>
        </w:tc>
        <w:tc>
          <w:tcPr>
            <w:tcW w:w="340"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85</w:t>
            </w:r>
          </w:p>
        </w:tc>
        <w:tc>
          <w:tcPr>
            <w:tcW w:w="498"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3</w:t>
            </w:r>
          </w:p>
        </w:tc>
        <w:tc>
          <w:tcPr>
            <w:tcW w:w="425"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F5540F">
              <w:rPr>
                <w:color w:val="000000"/>
                <w:lang w:eastAsia="ru-RU"/>
              </w:rPr>
              <w:t>95</w:t>
            </w:r>
          </w:p>
        </w:tc>
      </w:tr>
      <w:tr w:rsidR="00994CCE" w:rsidRPr="007B47CA" w:rsidTr="00994CC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2</w:t>
            </w:r>
          </w:p>
        </w:tc>
        <w:tc>
          <w:tcPr>
            <w:tcW w:w="78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0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.Х</w:t>
            </w:r>
            <w:proofErr w:type="gramEnd"/>
            <w:r w:rsidRPr="007B47CA">
              <w:rPr>
                <w:color w:val="000000"/>
                <w:lang w:eastAsia="ru-RU"/>
              </w:rPr>
              <w:t>лопово</w:t>
            </w:r>
            <w:proofErr w:type="spellEnd"/>
            <w:r w:rsidRPr="007B47CA">
              <w:rPr>
                <w:color w:val="000000"/>
                <w:lang w:eastAsia="ru-RU"/>
              </w:rPr>
              <w:t>, ул.Центральная,1а</w:t>
            </w:r>
          </w:p>
        </w:tc>
        <w:tc>
          <w:tcPr>
            <w:tcW w:w="532"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1974</w:t>
            </w:r>
          </w:p>
        </w:tc>
        <w:tc>
          <w:tcPr>
            <w:tcW w:w="3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ЭЦВ 6-6,5-85</w:t>
            </w:r>
          </w:p>
        </w:tc>
        <w:tc>
          <w:tcPr>
            <w:tcW w:w="76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6,5</w:t>
            </w:r>
          </w:p>
        </w:tc>
        <w:tc>
          <w:tcPr>
            <w:tcW w:w="340"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85</w:t>
            </w:r>
          </w:p>
        </w:tc>
        <w:tc>
          <w:tcPr>
            <w:tcW w:w="498"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3</w:t>
            </w:r>
          </w:p>
        </w:tc>
        <w:tc>
          <w:tcPr>
            <w:tcW w:w="425"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F5540F">
              <w:rPr>
                <w:color w:val="000000"/>
                <w:lang w:eastAsia="ru-RU"/>
              </w:rPr>
              <w:t>95</w:t>
            </w:r>
          </w:p>
        </w:tc>
      </w:tr>
      <w:tr w:rsidR="00994CCE" w:rsidRPr="007B47CA" w:rsidTr="00994CC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3</w:t>
            </w:r>
          </w:p>
        </w:tc>
        <w:tc>
          <w:tcPr>
            <w:tcW w:w="78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0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Тульская обл., Арсеньевский район, п</w:t>
            </w:r>
            <w:proofErr w:type="gramStart"/>
            <w:r w:rsidRPr="007B47CA">
              <w:rPr>
                <w:color w:val="000000"/>
                <w:lang w:eastAsia="ru-RU"/>
              </w:rPr>
              <w:t>.М</w:t>
            </w:r>
            <w:proofErr w:type="gramEnd"/>
            <w:r w:rsidRPr="007B47CA">
              <w:rPr>
                <w:color w:val="000000"/>
                <w:lang w:eastAsia="ru-RU"/>
              </w:rPr>
              <w:t>ощевский,5а</w:t>
            </w:r>
          </w:p>
        </w:tc>
        <w:tc>
          <w:tcPr>
            <w:tcW w:w="532"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1970</w:t>
            </w:r>
          </w:p>
        </w:tc>
        <w:tc>
          <w:tcPr>
            <w:tcW w:w="3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ЭЦВ 6-6,5-85</w:t>
            </w:r>
          </w:p>
        </w:tc>
        <w:tc>
          <w:tcPr>
            <w:tcW w:w="76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6,5</w:t>
            </w:r>
          </w:p>
        </w:tc>
        <w:tc>
          <w:tcPr>
            <w:tcW w:w="340"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85</w:t>
            </w:r>
          </w:p>
        </w:tc>
        <w:tc>
          <w:tcPr>
            <w:tcW w:w="498"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3</w:t>
            </w:r>
          </w:p>
        </w:tc>
        <w:tc>
          <w:tcPr>
            <w:tcW w:w="425"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F5540F">
              <w:rPr>
                <w:color w:val="000000"/>
                <w:lang w:eastAsia="ru-RU"/>
              </w:rPr>
              <w:t>95</w:t>
            </w:r>
          </w:p>
        </w:tc>
      </w:tr>
      <w:tr w:rsidR="0053720C" w:rsidRPr="007B47CA" w:rsidTr="00994CC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53720C" w:rsidRPr="007B47CA" w:rsidRDefault="0053720C" w:rsidP="00994CCE">
            <w:pPr>
              <w:spacing w:after="0" w:line="240" w:lineRule="auto"/>
              <w:jc w:val="center"/>
              <w:rPr>
                <w:color w:val="000000"/>
                <w:lang w:eastAsia="ru-RU"/>
              </w:rPr>
            </w:pPr>
            <w:r w:rsidRPr="007B47CA">
              <w:rPr>
                <w:color w:val="000000"/>
                <w:lang w:eastAsia="ru-RU"/>
              </w:rPr>
              <w:t>4</w:t>
            </w:r>
          </w:p>
        </w:tc>
        <w:tc>
          <w:tcPr>
            <w:tcW w:w="783"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994CCE">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07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994CCE">
            <w:pPr>
              <w:spacing w:after="0" w:line="240" w:lineRule="auto"/>
              <w:jc w:val="center"/>
              <w:rPr>
                <w:color w:val="000000"/>
                <w:lang w:eastAsia="ru-RU"/>
              </w:rPr>
            </w:pPr>
            <w:r w:rsidRPr="007B47CA">
              <w:rPr>
                <w:color w:val="000000"/>
                <w:lang w:eastAsia="ru-RU"/>
              </w:rPr>
              <w:t>Тульская обл., Арсеньевский район, д</w:t>
            </w:r>
            <w:proofErr w:type="gramStart"/>
            <w:r w:rsidRPr="007B47CA">
              <w:rPr>
                <w:color w:val="000000"/>
                <w:lang w:eastAsia="ru-RU"/>
              </w:rPr>
              <w:t>.Б</w:t>
            </w:r>
            <w:proofErr w:type="gramEnd"/>
            <w:r w:rsidRPr="007B47CA">
              <w:rPr>
                <w:color w:val="000000"/>
                <w:lang w:eastAsia="ru-RU"/>
              </w:rPr>
              <w:t>андиково,21</w:t>
            </w:r>
          </w:p>
        </w:tc>
        <w:tc>
          <w:tcPr>
            <w:tcW w:w="532"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994CCE">
            <w:pPr>
              <w:spacing w:after="0" w:line="240" w:lineRule="auto"/>
              <w:jc w:val="center"/>
              <w:rPr>
                <w:color w:val="000000"/>
                <w:lang w:eastAsia="ru-RU"/>
              </w:rPr>
            </w:pPr>
            <w:r w:rsidRPr="007B47CA">
              <w:rPr>
                <w:color w:val="000000"/>
                <w:lang w:eastAsia="ru-RU"/>
              </w:rPr>
              <w:t>1989</w:t>
            </w:r>
          </w:p>
        </w:tc>
        <w:tc>
          <w:tcPr>
            <w:tcW w:w="37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994CCE">
            <w:pPr>
              <w:spacing w:after="0" w:line="240" w:lineRule="auto"/>
              <w:jc w:val="center"/>
              <w:rPr>
                <w:color w:val="000000"/>
                <w:lang w:eastAsia="ru-RU"/>
              </w:rPr>
            </w:pPr>
            <w:r w:rsidRPr="007B47CA">
              <w:rPr>
                <w:color w:val="000000"/>
                <w:lang w:eastAsia="ru-RU"/>
              </w:rPr>
              <w:t>ЭЦВ 6-6,5-85</w:t>
            </w:r>
          </w:p>
        </w:tc>
        <w:tc>
          <w:tcPr>
            <w:tcW w:w="763"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994CCE">
            <w:pPr>
              <w:spacing w:after="0" w:line="240" w:lineRule="auto"/>
              <w:jc w:val="center"/>
              <w:rPr>
                <w:lang w:eastAsia="ru-RU"/>
              </w:rPr>
            </w:pPr>
            <w:r w:rsidRPr="007B47CA">
              <w:rPr>
                <w:lang w:eastAsia="ru-RU"/>
              </w:rPr>
              <w:t>6,5</w:t>
            </w:r>
          </w:p>
        </w:tc>
        <w:tc>
          <w:tcPr>
            <w:tcW w:w="340"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994CCE">
            <w:pPr>
              <w:spacing w:after="0" w:line="240" w:lineRule="auto"/>
              <w:jc w:val="center"/>
              <w:rPr>
                <w:lang w:eastAsia="ru-RU"/>
              </w:rPr>
            </w:pPr>
            <w:r w:rsidRPr="007B47CA">
              <w:rPr>
                <w:lang w:eastAsia="ru-RU"/>
              </w:rPr>
              <w:t>85</w:t>
            </w:r>
          </w:p>
        </w:tc>
        <w:tc>
          <w:tcPr>
            <w:tcW w:w="498"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994CCE">
            <w:pPr>
              <w:spacing w:after="0" w:line="240" w:lineRule="auto"/>
              <w:jc w:val="center"/>
              <w:rPr>
                <w:lang w:eastAsia="ru-RU"/>
              </w:rPr>
            </w:pPr>
            <w:r w:rsidRPr="007B47CA">
              <w:rPr>
                <w:lang w:eastAsia="ru-RU"/>
              </w:rPr>
              <w:t>3</w:t>
            </w:r>
          </w:p>
        </w:tc>
        <w:tc>
          <w:tcPr>
            <w:tcW w:w="42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994CCE">
            <w:pPr>
              <w:spacing w:after="0" w:line="240" w:lineRule="auto"/>
              <w:jc w:val="center"/>
              <w:rPr>
                <w:color w:val="000000"/>
                <w:lang w:eastAsia="ru-RU"/>
              </w:rPr>
            </w:pPr>
            <w:r w:rsidRPr="007B47CA">
              <w:rPr>
                <w:color w:val="000000"/>
                <w:lang w:eastAsia="ru-RU"/>
              </w:rPr>
              <w:t>95</w:t>
            </w:r>
          </w:p>
        </w:tc>
      </w:tr>
      <w:tr w:rsidR="00994CCE" w:rsidRPr="007B47CA" w:rsidTr="00994CC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5</w:t>
            </w:r>
          </w:p>
        </w:tc>
        <w:tc>
          <w:tcPr>
            <w:tcW w:w="78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0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Тульская обл., Арсеньевский район, д</w:t>
            </w:r>
            <w:proofErr w:type="gramStart"/>
            <w:r w:rsidRPr="007B47CA">
              <w:rPr>
                <w:color w:val="000000"/>
                <w:lang w:eastAsia="ru-RU"/>
              </w:rPr>
              <w:t>.К</w:t>
            </w:r>
            <w:proofErr w:type="gramEnd"/>
            <w:r w:rsidRPr="007B47CA">
              <w:rPr>
                <w:color w:val="000000"/>
                <w:lang w:eastAsia="ru-RU"/>
              </w:rPr>
              <w:t>орытинка,2а</w:t>
            </w:r>
          </w:p>
        </w:tc>
        <w:tc>
          <w:tcPr>
            <w:tcW w:w="532"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1986</w:t>
            </w:r>
          </w:p>
        </w:tc>
        <w:tc>
          <w:tcPr>
            <w:tcW w:w="3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ЭЦВ 6-6,5-85</w:t>
            </w:r>
          </w:p>
        </w:tc>
        <w:tc>
          <w:tcPr>
            <w:tcW w:w="76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6,5</w:t>
            </w:r>
          </w:p>
        </w:tc>
        <w:tc>
          <w:tcPr>
            <w:tcW w:w="340"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85</w:t>
            </w:r>
          </w:p>
        </w:tc>
        <w:tc>
          <w:tcPr>
            <w:tcW w:w="498"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3</w:t>
            </w:r>
          </w:p>
        </w:tc>
        <w:tc>
          <w:tcPr>
            <w:tcW w:w="425"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BA3EC2">
              <w:rPr>
                <w:color w:val="000000"/>
                <w:lang w:eastAsia="ru-RU"/>
              </w:rPr>
              <w:t>95</w:t>
            </w:r>
          </w:p>
        </w:tc>
      </w:tr>
      <w:tr w:rsidR="00994CCE" w:rsidRPr="007B47CA" w:rsidTr="00994CC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6</w:t>
            </w:r>
          </w:p>
        </w:tc>
        <w:tc>
          <w:tcPr>
            <w:tcW w:w="78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0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.П</w:t>
            </w:r>
            <w:proofErr w:type="gramEnd"/>
            <w:r w:rsidRPr="007B47CA">
              <w:rPr>
                <w:color w:val="000000"/>
                <w:lang w:eastAsia="ru-RU"/>
              </w:rPr>
              <w:t>есочное</w:t>
            </w:r>
            <w:proofErr w:type="spellEnd"/>
            <w:r w:rsidRPr="007B47CA">
              <w:rPr>
                <w:color w:val="000000"/>
                <w:lang w:eastAsia="ru-RU"/>
              </w:rPr>
              <w:t xml:space="preserve">, </w:t>
            </w:r>
            <w:proofErr w:type="spellStart"/>
            <w:r w:rsidRPr="007B47CA">
              <w:rPr>
                <w:color w:val="000000"/>
                <w:lang w:eastAsia="ru-RU"/>
              </w:rPr>
              <w:t>ул.Хуторская</w:t>
            </w:r>
            <w:proofErr w:type="spellEnd"/>
            <w:r w:rsidRPr="007B47CA">
              <w:rPr>
                <w:color w:val="000000"/>
                <w:lang w:eastAsia="ru-RU"/>
              </w:rPr>
              <w:t>, 7а</w:t>
            </w:r>
          </w:p>
        </w:tc>
        <w:tc>
          <w:tcPr>
            <w:tcW w:w="532"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1968</w:t>
            </w:r>
          </w:p>
        </w:tc>
        <w:tc>
          <w:tcPr>
            <w:tcW w:w="3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ЭЦВ 6-6,5-85</w:t>
            </w:r>
          </w:p>
        </w:tc>
        <w:tc>
          <w:tcPr>
            <w:tcW w:w="76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6,5</w:t>
            </w:r>
          </w:p>
        </w:tc>
        <w:tc>
          <w:tcPr>
            <w:tcW w:w="340"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85</w:t>
            </w:r>
          </w:p>
        </w:tc>
        <w:tc>
          <w:tcPr>
            <w:tcW w:w="498"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3</w:t>
            </w:r>
          </w:p>
        </w:tc>
        <w:tc>
          <w:tcPr>
            <w:tcW w:w="425"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BA3EC2">
              <w:rPr>
                <w:color w:val="000000"/>
                <w:lang w:eastAsia="ru-RU"/>
              </w:rPr>
              <w:t>95</w:t>
            </w:r>
          </w:p>
        </w:tc>
      </w:tr>
      <w:tr w:rsidR="00994CCE" w:rsidRPr="007B47CA" w:rsidTr="00994CC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7</w:t>
            </w:r>
          </w:p>
        </w:tc>
        <w:tc>
          <w:tcPr>
            <w:tcW w:w="78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0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с</w:t>
            </w:r>
            <w:proofErr w:type="gramStart"/>
            <w:r w:rsidRPr="007B47CA">
              <w:rPr>
                <w:color w:val="000000"/>
                <w:lang w:eastAsia="ru-RU"/>
              </w:rPr>
              <w:t>.А</w:t>
            </w:r>
            <w:proofErr w:type="gramEnd"/>
            <w:r w:rsidRPr="007B47CA">
              <w:rPr>
                <w:color w:val="000000"/>
                <w:lang w:eastAsia="ru-RU"/>
              </w:rPr>
              <w:t>раны</w:t>
            </w:r>
            <w:proofErr w:type="spellEnd"/>
            <w:r w:rsidRPr="007B47CA">
              <w:rPr>
                <w:color w:val="000000"/>
                <w:lang w:eastAsia="ru-RU"/>
              </w:rPr>
              <w:t xml:space="preserve">, </w:t>
            </w:r>
            <w:proofErr w:type="spellStart"/>
            <w:r w:rsidRPr="007B47CA">
              <w:rPr>
                <w:color w:val="000000"/>
                <w:lang w:eastAsia="ru-RU"/>
              </w:rPr>
              <w:t>ул.Новая</w:t>
            </w:r>
            <w:proofErr w:type="spellEnd"/>
            <w:r w:rsidRPr="007B47CA">
              <w:rPr>
                <w:color w:val="000000"/>
                <w:lang w:eastAsia="ru-RU"/>
              </w:rPr>
              <w:t>, 5а</w:t>
            </w:r>
          </w:p>
        </w:tc>
        <w:tc>
          <w:tcPr>
            <w:tcW w:w="532"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1972</w:t>
            </w:r>
          </w:p>
        </w:tc>
        <w:tc>
          <w:tcPr>
            <w:tcW w:w="3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ЭЦВ 6-6,5-85</w:t>
            </w:r>
          </w:p>
        </w:tc>
        <w:tc>
          <w:tcPr>
            <w:tcW w:w="76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6,5</w:t>
            </w:r>
          </w:p>
        </w:tc>
        <w:tc>
          <w:tcPr>
            <w:tcW w:w="340"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85</w:t>
            </w:r>
          </w:p>
        </w:tc>
        <w:tc>
          <w:tcPr>
            <w:tcW w:w="498"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3</w:t>
            </w:r>
          </w:p>
        </w:tc>
        <w:tc>
          <w:tcPr>
            <w:tcW w:w="425"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BA3EC2">
              <w:rPr>
                <w:color w:val="000000"/>
                <w:lang w:eastAsia="ru-RU"/>
              </w:rPr>
              <w:t>95</w:t>
            </w:r>
          </w:p>
        </w:tc>
      </w:tr>
      <w:tr w:rsidR="00994CCE" w:rsidRPr="007B47CA" w:rsidTr="00994CC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8</w:t>
            </w:r>
          </w:p>
        </w:tc>
        <w:tc>
          <w:tcPr>
            <w:tcW w:w="78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0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п</w:t>
            </w:r>
            <w:proofErr w:type="gramStart"/>
            <w:r w:rsidRPr="007B47CA">
              <w:rPr>
                <w:color w:val="000000"/>
                <w:lang w:eastAsia="ru-RU"/>
              </w:rPr>
              <w:t>.Р</w:t>
            </w:r>
            <w:proofErr w:type="gramEnd"/>
            <w:r w:rsidRPr="007B47CA">
              <w:rPr>
                <w:color w:val="000000"/>
                <w:lang w:eastAsia="ru-RU"/>
              </w:rPr>
              <w:t>ыбкин</w:t>
            </w:r>
            <w:proofErr w:type="spellEnd"/>
            <w:r w:rsidRPr="007B47CA">
              <w:rPr>
                <w:color w:val="000000"/>
                <w:lang w:eastAsia="ru-RU"/>
              </w:rPr>
              <w:t xml:space="preserve"> 1,2а</w:t>
            </w:r>
          </w:p>
        </w:tc>
        <w:tc>
          <w:tcPr>
            <w:tcW w:w="532"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1973</w:t>
            </w:r>
          </w:p>
        </w:tc>
        <w:tc>
          <w:tcPr>
            <w:tcW w:w="3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ЭЦВ 6-6,5-85</w:t>
            </w:r>
          </w:p>
        </w:tc>
        <w:tc>
          <w:tcPr>
            <w:tcW w:w="76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6,5</w:t>
            </w:r>
          </w:p>
        </w:tc>
        <w:tc>
          <w:tcPr>
            <w:tcW w:w="340"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85</w:t>
            </w:r>
          </w:p>
        </w:tc>
        <w:tc>
          <w:tcPr>
            <w:tcW w:w="498"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3</w:t>
            </w:r>
          </w:p>
        </w:tc>
        <w:tc>
          <w:tcPr>
            <w:tcW w:w="425"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BA3EC2">
              <w:rPr>
                <w:color w:val="000000"/>
                <w:lang w:eastAsia="ru-RU"/>
              </w:rPr>
              <w:t>95</w:t>
            </w:r>
          </w:p>
        </w:tc>
      </w:tr>
      <w:tr w:rsidR="00994CCE" w:rsidRPr="007B47CA" w:rsidTr="00994CC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9</w:t>
            </w:r>
          </w:p>
        </w:tc>
        <w:tc>
          <w:tcPr>
            <w:tcW w:w="78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0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.М</w:t>
            </w:r>
            <w:proofErr w:type="gramEnd"/>
            <w:r w:rsidRPr="007B47CA">
              <w:rPr>
                <w:color w:val="000000"/>
                <w:lang w:eastAsia="ru-RU"/>
              </w:rPr>
              <w:t>алые</w:t>
            </w:r>
            <w:proofErr w:type="spellEnd"/>
            <w:r w:rsidRPr="007B47CA">
              <w:rPr>
                <w:color w:val="000000"/>
                <w:lang w:eastAsia="ru-RU"/>
              </w:rPr>
              <w:t xml:space="preserve">  Голубочки, 25</w:t>
            </w:r>
          </w:p>
        </w:tc>
        <w:tc>
          <w:tcPr>
            <w:tcW w:w="532"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1963</w:t>
            </w:r>
          </w:p>
        </w:tc>
        <w:tc>
          <w:tcPr>
            <w:tcW w:w="3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ЭЦВ 6-6,5-85</w:t>
            </w:r>
          </w:p>
        </w:tc>
        <w:tc>
          <w:tcPr>
            <w:tcW w:w="76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6,5</w:t>
            </w:r>
          </w:p>
        </w:tc>
        <w:tc>
          <w:tcPr>
            <w:tcW w:w="340"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85</w:t>
            </w:r>
          </w:p>
        </w:tc>
        <w:tc>
          <w:tcPr>
            <w:tcW w:w="498"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3</w:t>
            </w:r>
          </w:p>
        </w:tc>
        <w:tc>
          <w:tcPr>
            <w:tcW w:w="425"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BA3EC2">
              <w:rPr>
                <w:color w:val="000000"/>
                <w:lang w:eastAsia="ru-RU"/>
              </w:rPr>
              <w:t>95</w:t>
            </w:r>
          </w:p>
        </w:tc>
      </w:tr>
      <w:tr w:rsidR="00994CCE" w:rsidRPr="007B47CA" w:rsidTr="00994CC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10</w:t>
            </w:r>
          </w:p>
        </w:tc>
        <w:tc>
          <w:tcPr>
            <w:tcW w:w="78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0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.Б</w:t>
            </w:r>
            <w:proofErr w:type="gramEnd"/>
            <w:r w:rsidRPr="007B47CA">
              <w:rPr>
                <w:color w:val="000000"/>
                <w:lang w:eastAsia="ru-RU"/>
              </w:rPr>
              <w:t>ольшие</w:t>
            </w:r>
            <w:proofErr w:type="spellEnd"/>
            <w:r w:rsidRPr="007B47CA">
              <w:rPr>
                <w:color w:val="000000"/>
                <w:lang w:eastAsia="ru-RU"/>
              </w:rPr>
              <w:t xml:space="preserve">  Голубочки, ул.Заречная,42</w:t>
            </w:r>
          </w:p>
        </w:tc>
        <w:tc>
          <w:tcPr>
            <w:tcW w:w="532"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1958</w:t>
            </w:r>
          </w:p>
        </w:tc>
        <w:tc>
          <w:tcPr>
            <w:tcW w:w="3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ЭЦВ 6-6,5-85</w:t>
            </w:r>
          </w:p>
        </w:tc>
        <w:tc>
          <w:tcPr>
            <w:tcW w:w="76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6,5</w:t>
            </w:r>
          </w:p>
        </w:tc>
        <w:tc>
          <w:tcPr>
            <w:tcW w:w="340"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85</w:t>
            </w:r>
          </w:p>
        </w:tc>
        <w:tc>
          <w:tcPr>
            <w:tcW w:w="498"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3</w:t>
            </w:r>
          </w:p>
        </w:tc>
        <w:tc>
          <w:tcPr>
            <w:tcW w:w="425"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BA3EC2">
              <w:rPr>
                <w:color w:val="000000"/>
                <w:lang w:eastAsia="ru-RU"/>
              </w:rPr>
              <w:t>95</w:t>
            </w:r>
          </w:p>
        </w:tc>
      </w:tr>
      <w:tr w:rsidR="00994CCE" w:rsidRPr="007B47CA" w:rsidTr="00994CC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11</w:t>
            </w:r>
          </w:p>
        </w:tc>
        <w:tc>
          <w:tcPr>
            <w:tcW w:w="78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0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.К</w:t>
            </w:r>
            <w:proofErr w:type="gramEnd"/>
            <w:r w:rsidRPr="007B47CA">
              <w:rPr>
                <w:color w:val="000000"/>
                <w:lang w:eastAsia="ru-RU"/>
              </w:rPr>
              <w:t>омарево</w:t>
            </w:r>
            <w:proofErr w:type="spellEnd"/>
            <w:r w:rsidRPr="007B47CA">
              <w:rPr>
                <w:color w:val="000000"/>
                <w:lang w:eastAsia="ru-RU"/>
              </w:rPr>
              <w:t>, 44</w:t>
            </w:r>
          </w:p>
        </w:tc>
        <w:tc>
          <w:tcPr>
            <w:tcW w:w="532"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1968</w:t>
            </w:r>
          </w:p>
        </w:tc>
        <w:tc>
          <w:tcPr>
            <w:tcW w:w="3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ЭЦВ 6-6,5-85</w:t>
            </w:r>
          </w:p>
        </w:tc>
        <w:tc>
          <w:tcPr>
            <w:tcW w:w="76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6,5</w:t>
            </w:r>
          </w:p>
        </w:tc>
        <w:tc>
          <w:tcPr>
            <w:tcW w:w="340"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85</w:t>
            </w:r>
          </w:p>
        </w:tc>
        <w:tc>
          <w:tcPr>
            <w:tcW w:w="498"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3</w:t>
            </w:r>
          </w:p>
        </w:tc>
        <w:tc>
          <w:tcPr>
            <w:tcW w:w="425"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BA3EC2">
              <w:rPr>
                <w:color w:val="000000"/>
                <w:lang w:eastAsia="ru-RU"/>
              </w:rPr>
              <w:t>95</w:t>
            </w:r>
          </w:p>
        </w:tc>
      </w:tr>
      <w:tr w:rsidR="00994CCE" w:rsidRPr="007B47CA" w:rsidTr="00994CC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12</w:t>
            </w:r>
          </w:p>
        </w:tc>
        <w:tc>
          <w:tcPr>
            <w:tcW w:w="78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0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с</w:t>
            </w:r>
            <w:proofErr w:type="gramStart"/>
            <w:r w:rsidRPr="007B47CA">
              <w:rPr>
                <w:color w:val="000000"/>
                <w:lang w:eastAsia="ru-RU"/>
              </w:rPr>
              <w:t>.Ф</w:t>
            </w:r>
            <w:proofErr w:type="gramEnd"/>
            <w:r w:rsidRPr="007B47CA">
              <w:rPr>
                <w:color w:val="000000"/>
                <w:lang w:eastAsia="ru-RU"/>
              </w:rPr>
              <w:t>урсово</w:t>
            </w:r>
            <w:proofErr w:type="spellEnd"/>
            <w:r w:rsidRPr="007B47CA">
              <w:rPr>
                <w:color w:val="000000"/>
                <w:lang w:eastAsia="ru-RU"/>
              </w:rPr>
              <w:t>, 75</w:t>
            </w:r>
          </w:p>
        </w:tc>
        <w:tc>
          <w:tcPr>
            <w:tcW w:w="532"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1964</w:t>
            </w:r>
          </w:p>
        </w:tc>
        <w:tc>
          <w:tcPr>
            <w:tcW w:w="3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ЭЦВ 6-6,5-85</w:t>
            </w:r>
          </w:p>
        </w:tc>
        <w:tc>
          <w:tcPr>
            <w:tcW w:w="76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6,5</w:t>
            </w:r>
          </w:p>
        </w:tc>
        <w:tc>
          <w:tcPr>
            <w:tcW w:w="340"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85</w:t>
            </w:r>
          </w:p>
        </w:tc>
        <w:tc>
          <w:tcPr>
            <w:tcW w:w="498"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3</w:t>
            </w:r>
          </w:p>
        </w:tc>
        <w:tc>
          <w:tcPr>
            <w:tcW w:w="425"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BA3EC2">
              <w:rPr>
                <w:color w:val="000000"/>
                <w:lang w:eastAsia="ru-RU"/>
              </w:rPr>
              <w:t>95</w:t>
            </w:r>
          </w:p>
        </w:tc>
      </w:tr>
      <w:tr w:rsidR="00994CCE" w:rsidRPr="007B47CA" w:rsidTr="00994CC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13</w:t>
            </w:r>
          </w:p>
        </w:tc>
        <w:tc>
          <w:tcPr>
            <w:tcW w:w="78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0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.П</w:t>
            </w:r>
            <w:proofErr w:type="gramEnd"/>
            <w:r w:rsidRPr="007B47CA">
              <w:rPr>
                <w:color w:val="000000"/>
                <w:lang w:eastAsia="ru-RU"/>
              </w:rPr>
              <w:t>оляны</w:t>
            </w:r>
            <w:proofErr w:type="spellEnd"/>
            <w:r w:rsidRPr="007B47CA">
              <w:rPr>
                <w:color w:val="000000"/>
                <w:lang w:eastAsia="ru-RU"/>
              </w:rPr>
              <w:t>, 37</w:t>
            </w:r>
          </w:p>
        </w:tc>
        <w:tc>
          <w:tcPr>
            <w:tcW w:w="532"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1951</w:t>
            </w:r>
          </w:p>
        </w:tc>
        <w:tc>
          <w:tcPr>
            <w:tcW w:w="3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ЭЦВ 6-6,5-85</w:t>
            </w:r>
          </w:p>
        </w:tc>
        <w:tc>
          <w:tcPr>
            <w:tcW w:w="76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6,5</w:t>
            </w:r>
          </w:p>
        </w:tc>
        <w:tc>
          <w:tcPr>
            <w:tcW w:w="340"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85</w:t>
            </w:r>
          </w:p>
        </w:tc>
        <w:tc>
          <w:tcPr>
            <w:tcW w:w="498"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3</w:t>
            </w:r>
          </w:p>
        </w:tc>
        <w:tc>
          <w:tcPr>
            <w:tcW w:w="425"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BA3EC2">
              <w:rPr>
                <w:color w:val="000000"/>
                <w:lang w:eastAsia="ru-RU"/>
              </w:rPr>
              <w:t>95</w:t>
            </w:r>
          </w:p>
        </w:tc>
      </w:tr>
      <w:tr w:rsidR="00994CCE" w:rsidRPr="007B47CA" w:rsidTr="00994CC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14</w:t>
            </w:r>
          </w:p>
        </w:tc>
        <w:tc>
          <w:tcPr>
            <w:tcW w:w="78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 xml:space="preserve">Водонапорная башня с </w:t>
            </w:r>
            <w:proofErr w:type="spellStart"/>
            <w:r w:rsidRPr="007B47CA">
              <w:rPr>
                <w:color w:val="000000"/>
                <w:lang w:eastAsia="ru-RU"/>
              </w:rPr>
              <w:t>артскважиной</w:t>
            </w:r>
            <w:proofErr w:type="spellEnd"/>
          </w:p>
        </w:tc>
        <w:tc>
          <w:tcPr>
            <w:tcW w:w="10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 xml:space="preserve">Тульская обл., Арсеньевский </w:t>
            </w:r>
            <w:proofErr w:type="spellStart"/>
            <w:r w:rsidRPr="007B47CA">
              <w:rPr>
                <w:color w:val="000000"/>
                <w:lang w:eastAsia="ru-RU"/>
              </w:rPr>
              <w:t>район,п</w:t>
            </w:r>
            <w:proofErr w:type="gramStart"/>
            <w:r w:rsidRPr="007B47CA">
              <w:rPr>
                <w:color w:val="000000"/>
                <w:lang w:eastAsia="ru-RU"/>
              </w:rPr>
              <w:t>.Ц</w:t>
            </w:r>
            <w:proofErr w:type="gramEnd"/>
            <w:r w:rsidRPr="007B47CA">
              <w:rPr>
                <w:color w:val="000000"/>
                <w:lang w:eastAsia="ru-RU"/>
              </w:rPr>
              <w:t>ентральный</w:t>
            </w:r>
            <w:proofErr w:type="spellEnd"/>
            <w:r w:rsidRPr="007B47CA">
              <w:rPr>
                <w:color w:val="000000"/>
                <w:lang w:eastAsia="ru-RU"/>
              </w:rPr>
              <w:t>, ул.Вокзальная,18/1</w:t>
            </w:r>
          </w:p>
        </w:tc>
        <w:tc>
          <w:tcPr>
            <w:tcW w:w="532"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1974</w:t>
            </w:r>
          </w:p>
        </w:tc>
        <w:tc>
          <w:tcPr>
            <w:tcW w:w="3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ЭЦВ 8-25-100</w:t>
            </w:r>
          </w:p>
        </w:tc>
        <w:tc>
          <w:tcPr>
            <w:tcW w:w="76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8</w:t>
            </w:r>
          </w:p>
        </w:tc>
        <w:tc>
          <w:tcPr>
            <w:tcW w:w="340"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100</w:t>
            </w:r>
          </w:p>
        </w:tc>
        <w:tc>
          <w:tcPr>
            <w:tcW w:w="498" w:type="pct"/>
            <w:tcBorders>
              <w:top w:val="nil"/>
              <w:left w:val="nil"/>
              <w:bottom w:val="single" w:sz="4" w:space="0" w:color="auto"/>
              <w:right w:val="single" w:sz="4" w:space="0" w:color="auto"/>
            </w:tcBorders>
            <w:shd w:val="clear" w:color="auto" w:fill="auto"/>
            <w:noWrap/>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11</w:t>
            </w:r>
          </w:p>
        </w:tc>
        <w:tc>
          <w:tcPr>
            <w:tcW w:w="425"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BA3EC2">
              <w:rPr>
                <w:color w:val="000000"/>
                <w:lang w:eastAsia="ru-RU"/>
              </w:rPr>
              <w:t>95</w:t>
            </w:r>
          </w:p>
        </w:tc>
      </w:tr>
      <w:tr w:rsidR="00994CCE" w:rsidRPr="007B47CA" w:rsidTr="00994CC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15</w:t>
            </w:r>
          </w:p>
        </w:tc>
        <w:tc>
          <w:tcPr>
            <w:tcW w:w="78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 xml:space="preserve">Водонапорная башня </w:t>
            </w:r>
            <w:r w:rsidRPr="007B47CA">
              <w:rPr>
                <w:color w:val="000000"/>
                <w:lang w:eastAsia="ru-RU"/>
              </w:rPr>
              <w:lastRenderedPageBreak/>
              <w:t xml:space="preserve">с </w:t>
            </w:r>
            <w:proofErr w:type="spellStart"/>
            <w:r w:rsidRPr="007B47CA">
              <w:rPr>
                <w:color w:val="000000"/>
                <w:lang w:eastAsia="ru-RU"/>
              </w:rPr>
              <w:t>артскважиной</w:t>
            </w:r>
            <w:proofErr w:type="spellEnd"/>
          </w:p>
        </w:tc>
        <w:tc>
          <w:tcPr>
            <w:tcW w:w="10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lastRenderedPageBreak/>
              <w:t xml:space="preserve">Тульская обл., Арсеньевский </w:t>
            </w:r>
            <w:r w:rsidRPr="007B47CA">
              <w:rPr>
                <w:color w:val="000000"/>
                <w:lang w:eastAsia="ru-RU"/>
              </w:rPr>
              <w:lastRenderedPageBreak/>
              <w:t>район, с</w:t>
            </w:r>
            <w:proofErr w:type="gramStart"/>
            <w:r w:rsidRPr="007B47CA">
              <w:rPr>
                <w:color w:val="000000"/>
                <w:lang w:eastAsia="ru-RU"/>
              </w:rPr>
              <w:t>.М</w:t>
            </w:r>
            <w:proofErr w:type="gramEnd"/>
            <w:r w:rsidRPr="007B47CA">
              <w:rPr>
                <w:color w:val="000000"/>
                <w:lang w:eastAsia="ru-RU"/>
              </w:rPr>
              <w:t>анаенки,ул.Кочереженка,1а</w:t>
            </w:r>
          </w:p>
        </w:tc>
        <w:tc>
          <w:tcPr>
            <w:tcW w:w="532"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lastRenderedPageBreak/>
              <w:t>1978</w:t>
            </w:r>
          </w:p>
        </w:tc>
        <w:tc>
          <w:tcPr>
            <w:tcW w:w="3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ЭЦВ 6-</w:t>
            </w:r>
            <w:r w:rsidRPr="007B47CA">
              <w:rPr>
                <w:color w:val="000000"/>
                <w:lang w:eastAsia="ru-RU"/>
              </w:rPr>
              <w:lastRenderedPageBreak/>
              <w:t>6,5-85</w:t>
            </w:r>
          </w:p>
        </w:tc>
        <w:tc>
          <w:tcPr>
            <w:tcW w:w="76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lastRenderedPageBreak/>
              <w:t>6,5</w:t>
            </w:r>
          </w:p>
        </w:tc>
        <w:tc>
          <w:tcPr>
            <w:tcW w:w="340"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85</w:t>
            </w:r>
          </w:p>
        </w:tc>
        <w:tc>
          <w:tcPr>
            <w:tcW w:w="498"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3</w:t>
            </w:r>
          </w:p>
        </w:tc>
        <w:tc>
          <w:tcPr>
            <w:tcW w:w="425"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BA3EC2">
              <w:rPr>
                <w:color w:val="000000"/>
                <w:lang w:eastAsia="ru-RU"/>
              </w:rPr>
              <w:t>95</w:t>
            </w:r>
          </w:p>
        </w:tc>
      </w:tr>
      <w:tr w:rsidR="0053720C" w:rsidRPr="007B47CA" w:rsidTr="00994CC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53720C" w:rsidRPr="007B47CA" w:rsidRDefault="0053720C" w:rsidP="00994CCE">
            <w:pPr>
              <w:spacing w:after="0" w:line="240" w:lineRule="auto"/>
              <w:jc w:val="center"/>
              <w:rPr>
                <w:color w:val="000000"/>
                <w:lang w:eastAsia="ru-RU"/>
              </w:rPr>
            </w:pPr>
            <w:r w:rsidRPr="007B47CA">
              <w:rPr>
                <w:color w:val="000000"/>
                <w:lang w:eastAsia="ru-RU"/>
              </w:rPr>
              <w:lastRenderedPageBreak/>
              <w:t>16</w:t>
            </w:r>
          </w:p>
        </w:tc>
        <w:tc>
          <w:tcPr>
            <w:tcW w:w="783"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994CCE">
            <w:pPr>
              <w:spacing w:after="0" w:line="240" w:lineRule="auto"/>
              <w:jc w:val="center"/>
              <w:rPr>
                <w:color w:val="000000"/>
                <w:lang w:eastAsia="ru-RU"/>
              </w:rPr>
            </w:pPr>
            <w:r w:rsidRPr="007B47CA">
              <w:rPr>
                <w:color w:val="000000"/>
                <w:lang w:eastAsia="ru-RU"/>
              </w:rPr>
              <w:t xml:space="preserve">Водонапорная башня с </w:t>
            </w:r>
            <w:proofErr w:type="spellStart"/>
            <w:r w:rsidRPr="007B47CA">
              <w:rPr>
                <w:color w:val="000000"/>
                <w:lang w:eastAsia="ru-RU"/>
              </w:rPr>
              <w:t>артскважиной</w:t>
            </w:r>
            <w:proofErr w:type="spellEnd"/>
          </w:p>
        </w:tc>
        <w:tc>
          <w:tcPr>
            <w:tcW w:w="107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994CCE">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.М</w:t>
            </w:r>
            <w:proofErr w:type="gramEnd"/>
            <w:r w:rsidRPr="007B47CA">
              <w:rPr>
                <w:color w:val="000000"/>
                <w:lang w:eastAsia="ru-RU"/>
              </w:rPr>
              <w:t>иново</w:t>
            </w:r>
            <w:proofErr w:type="spellEnd"/>
            <w:r w:rsidRPr="007B47CA">
              <w:rPr>
                <w:color w:val="000000"/>
                <w:lang w:eastAsia="ru-RU"/>
              </w:rPr>
              <w:t>, 1а</w:t>
            </w:r>
          </w:p>
        </w:tc>
        <w:tc>
          <w:tcPr>
            <w:tcW w:w="532"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994CCE">
            <w:pPr>
              <w:spacing w:after="0" w:line="240" w:lineRule="auto"/>
              <w:jc w:val="center"/>
              <w:rPr>
                <w:color w:val="000000"/>
                <w:lang w:eastAsia="ru-RU"/>
              </w:rPr>
            </w:pPr>
            <w:r w:rsidRPr="007B47CA">
              <w:rPr>
                <w:color w:val="000000"/>
                <w:lang w:eastAsia="ru-RU"/>
              </w:rPr>
              <w:t>1990</w:t>
            </w:r>
          </w:p>
        </w:tc>
        <w:tc>
          <w:tcPr>
            <w:tcW w:w="37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994CCE">
            <w:pPr>
              <w:spacing w:after="0" w:line="240" w:lineRule="auto"/>
              <w:jc w:val="center"/>
              <w:rPr>
                <w:color w:val="000000"/>
                <w:lang w:eastAsia="ru-RU"/>
              </w:rPr>
            </w:pPr>
            <w:r w:rsidRPr="007B47CA">
              <w:rPr>
                <w:color w:val="000000"/>
                <w:lang w:eastAsia="ru-RU"/>
              </w:rPr>
              <w:t>ЭЦВ 6-6,5-85</w:t>
            </w:r>
          </w:p>
        </w:tc>
        <w:tc>
          <w:tcPr>
            <w:tcW w:w="763"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994CCE">
            <w:pPr>
              <w:spacing w:after="0" w:line="240" w:lineRule="auto"/>
              <w:jc w:val="center"/>
              <w:rPr>
                <w:lang w:eastAsia="ru-RU"/>
              </w:rPr>
            </w:pPr>
            <w:r w:rsidRPr="007B47CA">
              <w:rPr>
                <w:lang w:eastAsia="ru-RU"/>
              </w:rPr>
              <w:t>6,5</w:t>
            </w:r>
          </w:p>
        </w:tc>
        <w:tc>
          <w:tcPr>
            <w:tcW w:w="340"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994CCE">
            <w:pPr>
              <w:spacing w:after="0" w:line="240" w:lineRule="auto"/>
              <w:jc w:val="center"/>
              <w:rPr>
                <w:lang w:eastAsia="ru-RU"/>
              </w:rPr>
            </w:pPr>
            <w:r w:rsidRPr="007B47CA">
              <w:rPr>
                <w:lang w:eastAsia="ru-RU"/>
              </w:rPr>
              <w:t>85</w:t>
            </w:r>
          </w:p>
        </w:tc>
        <w:tc>
          <w:tcPr>
            <w:tcW w:w="498"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994CCE">
            <w:pPr>
              <w:spacing w:after="0" w:line="240" w:lineRule="auto"/>
              <w:jc w:val="center"/>
              <w:rPr>
                <w:lang w:eastAsia="ru-RU"/>
              </w:rPr>
            </w:pPr>
            <w:r w:rsidRPr="007B47CA">
              <w:rPr>
                <w:lang w:eastAsia="ru-RU"/>
              </w:rPr>
              <w:t>3</w:t>
            </w:r>
          </w:p>
        </w:tc>
        <w:tc>
          <w:tcPr>
            <w:tcW w:w="425" w:type="pct"/>
            <w:tcBorders>
              <w:top w:val="nil"/>
              <w:left w:val="nil"/>
              <w:bottom w:val="single" w:sz="4" w:space="0" w:color="auto"/>
              <w:right w:val="single" w:sz="4" w:space="0" w:color="auto"/>
            </w:tcBorders>
            <w:shd w:val="clear" w:color="auto" w:fill="auto"/>
            <w:vAlign w:val="center"/>
            <w:hideMark/>
          </w:tcPr>
          <w:p w:rsidR="0053720C" w:rsidRPr="007B47CA" w:rsidRDefault="00994CCE" w:rsidP="00994CCE">
            <w:pPr>
              <w:spacing w:after="0" w:line="240" w:lineRule="auto"/>
              <w:jc w:val="center"/>
              <w:rPr>
                <w:color w:val="000000"/>
                <w:lang w:eastAsia="ru-RU"/>
              </w:rPr>
            </w:pPr>
            <w:r w:rsidRPr="007B47CA">
              <w:rPr>
                <w:color w:val="000000"/>
                <w:lang w:eastAsia="ru-RU"/>
              </w:rPr>
              <w:t>95</w:t>
            </w:r>
          </w:p>
        </w:tc>
      </w:tr>
      <w:tr w:rsidR="00994CCE" w:rsidRPr="007B47CA" w:rsidTr="00994CC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17</w:t>
            </w:r>
          </w:p>
        </w:tc>
        <w:tc>
          <w:tcPr>
            <w:tcW w:w="78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w:t>
            </w:r>
          </w:p>
        </w:tc>
        <w:tc>
          <w:tcPr>
            <w:tcW w:w="10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с</w:t>
            </w:r>
            <w:proofErr w:type="gramStart"/>
            <w:r w:rsidRPr="007B47CA">
              <w:rPr>
                <w:color w:val="000000"/>
                <w:lang w:eastAsia="ru-RU"/>
              </w:rPr>
              <w:t>.К</w:t>
            </w:r>
            <w:proofErr w:type="gramEnd"/>
            <w:r w:rsidRPr="007B47CA">
              <w:rPr>
                <w:color w:val="000000"/>
                <w:lang w:eastAsia="ru-RU"/>
              </w:rPr>
              <w:t>узьменки,ул.Школьная</w:t>
            </w:r>
            <w:proofErr w:type="spellEnd"/>
            <w:r w:rsidRPr="007B47CA">
              <w:rPr>
                <w:color w:val="000000"/>
                <w:lang w:eastAsia="ru-RU"/>
              </w:rPr>
              <w:t>, стр.1а</w:t>
            </w:r>
          </w:p>
        </w:tc>
        <w:tc>
          <w:tcPr>
            <w:tcW w:w="532"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1968</w:t>
            </w:r>
          </w:p>
        </w:tc>
        <w:tc>
          <w:tcPr>
            <w:tcW w:w="3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ЭЦВ 6-6,5-85</w:t>
            </w:r>
          </w:p>
        </w:tc>
        <w:tc>
          <w:tcPr>
            <w:tcW w:w="76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6,5</w:t>
            </w:r>
          </w:p>
        </w:tc>
        <w:tc>
          <w:tcPr>
            <w:tcW w:w="340"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85</w:t>
            </w:r>
          </w:p>
        </w:tc>
        <w:tc>
          <w:tcPr>
            <w:tcW w:w="498"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3</w:t>
            </w:r>
          </w:p>
        </w:tc>
        <w:tc>
          <w:tcPr>
            <w:tcW w:w="425"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F205F1">
              <w:rPr>
                <w:color w:val="000000"/>
                <w:lang w:eastAsia="ru-RU"/>
              </w:rPr>
              <w:t>95</w:t>
            </w:r>
          </w:p>
        </w:tc>
      </w:tr>
      <w:tr w:rsidR="00994CCE" w:rsidRPr="007B47CA" w:rsidTr="00994CC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18</w:t>
            </w:r>
          </w:p>
        </w:tc>
        <w:tc>
          <w:tcPr>
            <w:tcW w:w="78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w:t>
            </w:r>
          </w:p>
        </w:tc>
        <w:tc>
          <w:tcPr>
            <w:tcW w:w="10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.Л</w:t>
            </w:r>
            <w:proofErr w:type="gramEnd"/>
            <w:r w:rsidRPr="007B47CA">
              <w:rPr>
                <w:color w:val="000000"/>
                <w:lang w:eastAsia="ru-RU"/>
              </w:rPr>
              <w:t>елюхино</w:t>
            </w:r>
            <w:proofErr w:type="spellEnd"/>
            <w:r w:rsidRPr="007B47CA">
              <w:rPr>
                <w:color w:val="000000"/>
                <w:lang w:eastAsia="ru-RU"/>
              </w:rPr>
              <w:t>, стр.22а</w:t>
            </w:r>
          </w:p>
        </w:tc>
        <w:tc>
          <w:tcPr>
            <w:tcW w:w="532"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1968</w:t>
            </w:r>
          </w:p>
        </w:tc>
        <w:tc>
          <w:tcPr>
            <w:tcW w:w="3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ЭЦВ 6-6,5-85</w:t>
            </w:r>
          </w:p>
        </w:tc>
        <w:tc>
          <w:tcPr>
            <w:tcW w:w="76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6,5</w:t>
            </w:r>
          </w:p>
        </w:tc>
        <w:tc>
          <w:tcPr>
            <w:tcW w:w="340"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85</w:t>
            </w:r>
          </w:p>
        </w:tc>
        <w:tc>
          <w:tcPr>
            <w:tcW w:w="498"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3</w:t>
            </w:r>
          </w:p>
        </w:tc>
        <w:tc>
          <w:tcPr>
            <w:tcW w:w="425"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F205F1">
              <w:rPr>
                <w:color w:val="000000"/>
                <w:lang w:eastAsia="ru-RU"/>
              </w:rPr>
              <w:t>95</w:t>
            </w:r>
          </w:p>
        </w:tc>
      </w:tr>
      <w:tr w:rsidR="00994CCE" w:rsidRPr="007B47CA" w:rsidTr="00994CC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19</w:t>
            </w:r>
          </w:p>
        </w:tc>
        <w:tc>
          <w:tcPr>
            <w:tcW w:w="78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w:t>
            </w:r>
          </w:p>
        </w:tc>
        <w:tc>
          <w:tcPr>
            <w:tcW w:w="10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с</w:t>
            </w:r>
            <w:proofErr w:type="gramStart"/>
            <w:r w:rsidRPr="007B47CA">
              <w:rPr>
                <w:color w:val="000000"/>
                <w:lang w:eastAsia="ru-RU"/>
              </w:rPr>
              <w:t>.К</w:t>
            </w:r>
            <w:proofErr w:type="gramEnd"/>
            <w:r w:rsidRPr="007B47CA">
              <w:rPr>
                <w:color w:val="000000"/>
                <w:lang w:eastAsia="ru-RU"/>
              </w:rPr>
              <w:t>расноселье</w:t>
            </w:r>
            <w:proofErr w:type="spellEnd"/>
            <w:r w:rsidRPr="007B47CA">
              <w:rPr>
                <w:color w:val="000000"/>
                <w:lang w:eastAsia="ru-RU"/>
              </w:rPr>
              <w:t>, строение 1а</w:t>
            </w:r>
          </w:p>
        </w:tc>
        <w:tc>
          <w:tcPr>
            <w:tcW w:w="532"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1968</w:t>
            </w:r>
          </w:p>
        </w:tc>
        <w:tc>
          <w:tcPr>
            <w:tcW w:w="3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ЭЦВ 6-6,5-85</w:t>
            </w:r>
          </w:p>
        </w:tc>
        <w:tc>
          <w:tcPr>
            <w:tcW w:w="76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6,5</w:t>
            </w:r>
          </w:p>
        </w:tc>
        <w:tc>
          <w:tcPr>
            <w:tcW w:w="340"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85</w:t>
            </w:r>
          </w:p>
        </w:tc>
        <w:tc>
          <w:tcPr>
            <w:tcW w:w="498"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3</w:t>
            </w:r>
          </w:p>
        </w:tc>
        <w:tc>
          <w:tcPr>
            <w:tcW w:w="425"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F205F1">
              <w:rPr>
                <w:color w:val="000000"/>
                <w:lang w:eastAsia="ru-RU"/>
              </w:rPr>
              <w:t>95</w:t>
            </w:r>
          </w:p>
        </w:tc>
      </w:tr>
      <w:tr w:rsidR="00994CCE" w:rsidRPr="007B47CA" w:rsidTr="00994CCE">
        <w:trPr>
          <w:trHeight w:val="2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20</w:t>
            </w:r>
          </w:p>
        </w:tc>
        <w:tc>
          <w:tcPr>
            <w:tcW w:w="78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w:t>
            </w:r>
          </w:p>
        </w:tc>
        <w:tc>
          <w:tcPr>
            <w:tcW w:w="10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.С</w:t>
            </w:r>
            <w:proofErr w:type="gramEnd"/>
            <w:r w:rsidRPr="007B47CA">
              <w:rPr>
                <w:color w:val="000000"/>
                <w:lang w:eastAsia="ru-RU"/>
              </w:rPr>
              <w:t>ороколетово</w:t>
            </w:r>
            <w:proofErr w:type="spellEnd"/>
          </w:p>
        </w:tc>
        <w:tc>
          <w:tcPr>
            <w:tcW w:w="532"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1968</w:t>
            </w:r>
          </w:p>
        </w:tc>
        <w:tc>
          <w:tcPr>
            <w:tcW w:w="379"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color w:val="000000"/>
                <w:lang w:eastAsia="ru-RU"/>
              </w:rPr>
            </w:pPr>
            <w:r w:rsidRPr="007B47CA">
              <w:rPr>
                <w:color w:val="000000"/>
                <w:lang w:eastAsia="ru-RU"/>
              </w:rPr>
              <w:t>ЭЦВ 6-6,5-85</w:t>
            </w:r>
          </w:p>
        </w:tc>
        <w:tc>
          <w:tcPr>
            <w:tcW w:w="763"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6,5</w:t>
            </w:r>
          </w:p>
        </w:tc>
        <w:tc>
          <w:tcPr>
            <w:tcW w:w="340"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85</w:t>
            </w:r>
          </w:p>
        </w:tc>
        <w:tc>
          <w:tcPr>
            <w:tcW w:w="498" w:type="pct"/>
            <w:tcBorders>
              <w:top w:val="nil"/>
              <w:left w:val="nil"/>
              <w:bottom w:val="single" w:sz="4" w:space="0" w:color="auto"/>
              <w:right w:val="single" w:sz="4" w:space="0" w:color="auto"/>
            </w:tcBorders>
            <w:shd w:val="clear" w:color="auto" w:fill="auto"/>
            <w:vAlign w:val="center"/>
            <w:hideMark/>
          </w:tcPr>
          <w:p w:rsidR="00994CCE" w:rsidRPr="007B47CA" w:rsidRDefault="00994CCE" w:rsidP="00994CCE">
            <w:pPr>
              <w:spacing w:after="0" w:line="240" w:lineRule="auto"/>
              <w:jc w:val="center"/>
              <w:rPr>
                <w:lang w:eastAsia="ru-RU"/>
              </w:rPr>
            </w:pPr>
            <w:r w:rsidRPr="007B47CA">
              <w:rPr>
                <w:lang w:eastAsia="ru-RU"/>
              </w:rPr>
              <w:t>3</w:t>
            </w:r>
          </w:p>
        </w:tc>
        <w:tc>
          <w:tcPr>
            <w:tcW w:w="425"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F205F1">
              <w:rPr>
                <w:color w:val="000000"/>
                <w:lang w:eastAsia="ru-RU"/>
              </w:rPr>
              <w:t>95</w:t>
            </w:r>
          </w:p>
        </w:tc>
      </w:tr>
    </w:tbl>
    <w:p w:rsidR="00680BF8" w:rsidRPr="00B24CAB" w:rsidRDefault="00680BF8" w:rsidP="000C4CC2">
      <w:pPr>
        <w:spacing w:before="240" w:after="0" w:line="240" w:lineRule="auto"/>
        <w:ind w:firstLine="709"/>
        <w:jc w:val="both"/>
        <w:rPr>
          <w:b/>
          <w:i/>
          <w:sz w:val="24"/>
          <w:szCs w:val="24"/>
          <w:highlight w:val="yellow"/>
          <w:u w:val="single"/>
          <w:lang w:eastAsia="ru-RU"/>
        </w:rPr>
        <w:sectPr w:rsidR="00680BF8" w:rsidRPr="00B24CAB" w:rsidSect="00156316">
          <w:pgSz w:w="16838" w:h="11906" w:orient="landscape" w:code="9"/>
          <w:pgMar w:top="851" w:right="1100" w:bottom="1259" w:left="99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55576" w:rsidRPr="0053720C" w:rsidRDefault="00655576" w:rsidP="00655576">
      <w:pPr>
        <w:pStyle w:val="5"/>
        <w:spacing w:before="120"/>
        <w:ind w:firstLine="709"/>
        <w:jc w:val="both"/>
        <w:rPr>
          <w:sz w:val="24"/>
          <w:szCs w:val="24"/>
        </w:rPr>
      </w:pPr>
      <w:bookmarkStart w:id="23" w:name="_Toc362607511"/>
      <w:r w:rsidRPr="0053720C">
        <w:rPr>
          <w:sz w:val="24"/>
          <w:szCs w:val="24"/>
        </w:rPr>
        <w:lastRenderedPageBreak/>
        <w:t xml:space="preserve">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w:t>
      </w:r>
      <w:bookmarkEnd w:id="23"/>
      <w:r w:rsidRPr="0053720C">
        <w:rPr>
          <w:sz w:val="24"/>
          <w:szCs w:val="24"/>
        </w:rPr>
        <w:t>воды</w:t>
      </w:r>
    </w:p>
    <w:p w:rsidR="00D80C01" w:rsidRPr="0053720C" w:rsidRDefault="00D80C01" w:rsidP="00D80C01">
      <w:pPr>
        <w:pStyle w:val="Default"/>
        <w:spacing w:line="276" w:lineRule="auto"/>
        <w:ind w:firstLine="708"/>
        <w:jc w:val="both"/>
        <w:rPr>
          <w:color w:val="auto"/>
        </w:rPr>
      </w:pPr>
      <w:r w:rsidRPr="0053720C">
        <w:rPr>
          <w:color w:val="auto"/>
        </w:rPr>
        <w:t>На 01.01.2024</w:t>
      </w:r>
      <w:r w:rsidR="00680BF8" w:rsidRPr="0053720C">
        <w:rPr>
          <w:color w:val="auto"/>
        </w:rPr>
        <w:t xml:space="preserve"> водоподготовка отсутствует.</w:t>
      </w:r>
    </w:p>
    <w:p w:rsidR="00680BF8" w:rsidRPr="00B24CAB" w:rsidRDefault="00D80C01" w:rsidP="00D80C01">
      <w:pPr>
        <w:pStyle w:val="Default"/>
        <w:spacing w:line="276" w:lineRule="auto"/>
        <w:ind w:firstLine="708"/>
        <w:jc w:val="both"/>
        <w:rPr>
          <w:color w:val="auto"/>
          <w:highlight w:val="yellow"/>
        </w:rPr>
      </w:pPr>
      <w:r w:rsidRPr="0053720C">
        <w:t>Вода из артезианских скважин имеет высокое содержание железа, не соответствующее нормативным требованиям. В связи с этим возникает необходимость строительства станций обезжелезивания. Ни на одном из водозаборов не установлено станций обезжелезивания. Так же вода имеет высокую жесткость, не соответствующую нормативным требованиям. Вода нуждается в умягчении.</w:t>
      </w:r>
      <w:r w:rsidRPr="00B24CAB">
        <w:rPr>
          <w:highlight w:val="yellow"/>
        </w:rPr>
        <w:t xml:space="preserve"> </w:t>
      </w:r>
    </w:p>
    <w:bookmarkEnd w:id="22"/>
    <w:p w:rsidR="00680BF8" w:rsidRPr="0053720C" w:rsidRDefault="00680BF8" w:rsidP="00D80C01">
      <w:pPr>
        <w:spacing w:before="240" w:after="0"/>
        <w:ind w:firstLine="709"/>
        <w:jc w:val="both"/>
        <w:rPr>
          <w:sz w:val="24"/>
          <w:szCs w:val="24"/>
        </w:rPr>
      </w:pPr>
      <w:r w:rsidRPr="0053720C">
        <w:rPr>
          <w:sz w:val="24"/>
          <w:szCs w:val="24"/>
        </w:rPr>
        <w:t xml:space="preserve">Наблюдения за динамическим и статическим уровнями подземных вод не организовано. </w:t>
      </w:r>
    </w:p>
    <w:p w:rsidR="00680BF8" w:rsidRPr="0053720C" w:rsidRDefault="00680BF8" w:rsidP="00D80C01">
      <w:pPr>
        <w:spacing w:before="240" w:after="0"/>
        <w:ind w:firstLine="709"/>
        <w:jc w:val="both"/>
        <w:rPr>
          <w:sz w:val="24"/>
          <w:szCs w:val="24"/>
        </w:rPr>
      </w:pPr>
      <w:r w:rsidRPr="0053720C">
        <w:rPr>
          <w:sz w:val="24"/>
          <w:szCs w:val="24"/>
        </w:rPr>
        <w:t>Протоколы лабораторных исследований воды отсутствуют.</w:t>
      </w:r>
    </w:p>
    <w:p w:rsidR="007F4662" w:rsidRPr="0053720C" w:rsidRDefault="007F4662" w:rsidP="00D80C01">
      <w:pPr>
        <w:tabs>
          <w:tab w:val="left" w:pos="567"/>
        </w:tabs>
        <w:spacing w:before="240" w:after="0"/>
        <w:ind w:firstLine="689"/>
        <w:jc w:val="both"/>
        <w:rPr>
          <w:rFonts w:eastAsia="Arial Unicode MS"/>
          <w:sz w:val="24"/>
          <w:szCs w:val="24"/>
        </w:rPr>
      </w:pPr>
      <w:r w:rsidRPr="0053720C">
        <w:rPr>
          <w:rFonts w:eastAsia="Arial Unicode MS"/>
          <w:sz w:val="24"/>
          <w:szCs w:val="24"/>
        </w:rPr>
        <w:t xml:space="preserve">Безопасность питьевой воды в эпидемическом отношении определяется ее соответствием нормативам по микробиологическим и </w:t>
      </w:r>
      <w:proofErr w:type="spellStart"/>
      <w:r w:rsidRPr="0053720C">
        <w:rPr>
          <w:rFonts w:eastAsia="Arial Unicode MS"/>
          <w:sz w:val="24"/>
          <w:szCs w:val="24"/>
        </w:rPr>
        <w:t>паразитологическим</w:t>
      </w:r>
      <w:proofErr w:type="spellEnd"/>
      <w:r w:rsidRPr="0053720C">
        <w:rPr>
          <w:rFonts w:eastAsia="Arial Unicode MS"/>
          <w:sz w:val="24"/>
          <w:szCs w:val="24"/>
        </w:rPr>
        <w:t xml:space="preserve"> показателям, представленным в таблице ниже.</w:t>
      </w:r>
    </w:p>
    <w:p w:rsidR="007F4662" w:rsidRPr="0053720C" w:rsidRDefault="007F4662" w:rsidP="007F4662">
      <w:pPr>
        <w:pStyle w:val="af6"/>
        <w:keepNext/>
        <w:spacing w:before="240" w:after="0"/>
        <w:rPr>
          <w:color w:val="auto"/>
          <w:sz w:val="20"/>
        </w:rPr>
      </w:pPr>
      <w:r w:rsidRPr="0053720C">
        <w:rPr>
          <w:color w:val="auto"/>
          <w:sz w:val="20"/>
        </w:rPr>
        <w:t xml:space="preserve">Таблица </w:t>
      </w:r>
      <w:r w:rsidRPr="0053720C">
        <w:rPr>
          <w:color w:val="auto"/>
          <w:sz w:val="20"/>
        </w:rPr>
        <w:fldChar w:fldCharType="begin"/>
      </w:r>
      <w:r w:rsidRPr="0053720C">
        <w:rPr>
          <w:color w:val="auto"/>
          <w:sz w:val="20"/>
        </w:rPr>
        <w:instrText xml:space="preserve"> SEQ Таблица \* ARABIC </w:instrText>
      </w:r>
      <w:r w:rsidRPr="0053720C">
        <w:rPr>
          <w:color w:val="auto"/>
          <w:sz w:val="20"/>
        </w:rPr>
        <w:fldChar w:fldCharType="separate"/>
      </w:r>
      <w:r w:rsidR="006E3AAC">
        <w:rPr>
          <w:noProof/>
          <w:color w:val="auto"/>
          <w:sz w:val="20"/>
        </w:rPr>
        <w:t>7</w:t>
      </w:r>
      <w:r w:rsidRPr="0053720C">
        <w:rPr>
          <w:color w:val="auto"/>
          <w:sz w:val="20"/>
        </w:rPr>
        <w:fldChar w:fldCharType="end"/>
      </w:r>
      <w:r w:rsidRPr="0053720C">
        <w:rPr>
          <w:color w:val="auto"/>
          <w:sz w:val="20"/>
        </w:rPr>
        <w:t xml:space="preserve"> Параметры оценки качества подземных вод на водозаборных узлах</w:t>
      </w:r>
    </w:p>
    <w:tbl>
      <w:tblPr>
        <w:tblW w:w="5000" w:type="pct"/>
        <w:tblCellMar>
          <w:left w:w="70" w:type="dxa"/>
          <w:right w:w="70" w:type="dxa"/>
        </w:tblCellMar>
        <w:tblLook w:val="0000" w:firstRow="0" w:lastRow="0" w:firstColumn="0" w:lastColumn="0" w:noHBand="0" w:noVBand="0"/>
      </w:tblPr>
      <w:tblGrid>
        <w:gridCol w:w="3948"/>
        <w:gridCol w:w="3482"/>
        <w:gridCol w:w="2506"/>
      </w:tblGrid>
      <w:tr w:rsidR="007F4662" w:rsidRPr="0053720C" w:rsidTr="00380CB1">
        <w:trPr>
          <w:cantSplit/>
          <w:trHeight w:val="20"/>
        </w:trPr>
        <w:tc>
          <w:tcPr>
            <w:tcW w:w="1987"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Показатели      </w:t>
            </w:r>
          </w:p>
        </w:tc>
        <w:tc>
          <w:tcPr>
            <w:tcW w:w="1752"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Единицы измерения    </w:t>
            </w:r>
          </w:p>
        </w:tc>
        <w:tc>
          <w:tcPr>
            <w:tcW w:w="1261"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Нормативы    </w:t>
            </w:r>
          </w:p>
        </w:tc>
      </w:tr>
      <w:tr w:rsidR="007F4662" w:rsidRPr="0053720C" w:rsidTr="00380CB1">
        <w:trPr>
          <w:cantSplit/>
          <w:trHeight w:val="20"/>
        </w:trPr>
        <w:tc>
          <w:tcPr>
            <w:tcW w:w="1987"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proofErr w:type="spellStart"/>
            <w:r w:rsidRPr="0053720C">
              <w:rPr>
                <w:rFonts w:eastAsia="Courier New"/>
                <w:szCs w:val="24"/>
                <w:lang w:eastAsia="ru-RU" w:bidi="ru-RU"/>
              </w:rPr>
              <w:t>Термотолерантные</w:t>
            </w:r>
            <w:proofErr w:type="spellEnd"/>
            <w:r w:rsidRPr="0053720C">
              <w:rPr>
                <w:rFonts w:eastAsia="Courier New"/>
                <w:szCs w:val="24"/>
                <w:lang w:eastAsia="ru-RU" w:bidi="ru-RU"/>
              </w:rPr>
              <w:t xml:space="preserve">     </w:t>
            </w:r>
            <w:r w:rsidRPr="0053720C">
              <w:rPr>
                <w:rFonts w:eastAsia="Courier New"/>
                <w:szCs w:val="24"/>
                <w:lang w:eastAsia="ru-RU" w:bidi="ru-RU"/>
              </w:rPr>
              <w:br/>
            </w:r>
            <w:proofErr w:type="spellStart"/>
            <w:r w:rsidRPr="0053720C">
              <w:rPr>
                <w:rFonts w:eastAsia="Courier New"/>
                <w:szCs w:val="24"/>
                <w:lang w:eastAsia="ru-RU" w:bidi="ru-RU"/>
              </w:rPr>
              <w:t>колиформные</w:t>
            </w:r>
            <w:proofErr w:type="spellEnd"/>
            <w:r w:rsidRPr="0053720C">
              <w:rPr>
                <w:rFonts w:eastAsia="Courier New"/>
                <w:szCs w:val="24"/>
                <w:lang w:eastAsia="ru-RU" w:bidi="ru-RU"/>
              </w:rPr>
              <w:t xml:space="preserve"> бактерии </w:t>
            </w:r>
          </w:p>
        </w:tc>
        <w:tc>
          <w:tcPr>
            <w:tcW w:w="1752"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Число бактерий в 100 мл </w:t>
            </w:r>
            <w:r w:rsidRPr="0053720C">
              <w:rPr>
                <w:rFonts w:eastAsia="Courier New"/>
                <w:szCs w:val="24"/>
                <w:lang w:eastAsia="ru-RU" w:bidi="ru-RU"/>
              </w:rPr>
              <w:br/>
              <w:t>&lt;1&gt;</w:t>
            </w:r>
          </w:p>
        </w:tc>
        <w:tc>
          <w:tcPr>
            <w:tcW w:w="1261"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Отсутствие       </w:t>
            </w:r>
          </w:p>
        </w:tc>
      </w:tr>
      <w:tr w:rsidR="007F4662" w:rsidRPr="0053720C" w:rsidTr="00380CB1">
        <w:trPr>
          <w:cantSplit/>
          <w:trHeight w:val="20"/>
        </w:trPr>
        <w:tc>
          <w:tcPr>
            <w:tcW w:w="1987"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Общие </w:t>
            </w:r>
            <w:proofErr w:type="spellStart"/>
            <w:r w:rsidRPr="0053720C">
              <w:rPr>
                <w:rFonts w:eastAsia="Courier New"/>
                <w:szCs w:val="24"/>
                <w:lang w:eastAsia="ru-RU" w:bidi="ru-RU"/>
              </w:rPr>
              <w:t>колиформные</w:t>
            </w:r>
            <w:proofErr w:type="spellEnd"/>
            <w:r w:rsidRPr="0053720C">
              <w:rPr>
                <w:rFonts w:eastAsia="Courier New"/>
                <w:szCs w:val="24"/>
                <w:lang w:eastAsia="ru-RU" w:bidi="ru-RU"/>
              </w:rPr>
              <w:t xml:space="preserve">    </w:t>
            </w:r>
            <w:r w:rsidRPr="0053720C">
              <w:rPr>
                <w:rFonts w:eastAsia="Courier New"/>
                <w:szCs w:val="24"/>
                <w:lang w:eastAsia="ru-RU" w:bidi="ru-RU"/>
              </w:rPr>
              <w:br/>
              <w:t>бактерии &lt;2&gt;</w:t>
            </w:r>
          </w:p>
        </w:tc>
        <w:tc>
          <w:tcPr>
            <w:tcW w:w="1752"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Число бактерий в 100 мл </w:t>
            </w:r>
            <w:r w:rsidRPr="0053720C">
              <w:rPr>
                <w:rFonts w:eastAsia="Courier New"/>
                <w:szCs w:val="24"/>
                <w:lang w:eastAsia="ru-RU" w:bidi="ru-RU"/>
              </w:rPr>
              <w:br/>
              <w:t>&lt;1&gt;</w:t>
            </w:r>
          </w:p>
        </w:tc>
        <w:tc>
          <w:tcPr>
            <w:tcW w:w="1261"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Отсутствие       </w:t>
            </w:r>
          </w:p>
        </w:tc>
      </w:tr>
      <w:tr w:rsidR="007F4662" w:rsidRPr="0053720C" w:rsidTr="00380CB1">
        <w:trPr>
          <w:cantSplit/>
          <w:trHeight w:val="20"/>
        </w:trPr>
        <w:tc>
          <w:tcPr>
            <w:tcW w:w="1987"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Общее микробное число&lt;2&gt;</w:t>
            </w:r>
          </w:p>
        </w:tc>
        <w:tc>
          <w:tcPr>
            <w:tcW w:w="1752"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Число образующих колонии</w:t>
            </w:r>
            <w:r w:rsidRPr="0053720C">
              <w:rPr>
                <w:rFonts w:eastAsia="Courier New"/>
                <w:szCs w:val="24"/>
                <w:lang w:eastAsia="ru-RU" w:bidi="ru-RU"/>
              </w:rPr>
              <w:br/>
              <w:t xml:space="preserve">бактерий в 1 мл         </w:t>
            </w:r>
          </w:p>
        </w:tc>
        <w:tc>
          <w:tcPr>
            <w:tcW w:w="1261"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Не более 50      </w:t>
            </w:r>
          </w:p>
        </w:tc>
      </w:tr>
      <w:tr w:rsidR="007F4662" w:rsidRPr="0053720C" w:rsidTr="00380CB1">
        <w:trPr>
          <w:cantSplit/>
          <w:trHeight w:val="20"/>
        </w:trPr>
        <w:tc>
          <w:tcPr>
            <w:tcW w:w="1987"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proofErr w:type="spellStart"/>
            <w:r w:rsidRPr="0053720C">
              <w:rPr>
                <w:rFonts w:eastAsia="Courier New"/>
                <w:szCs w:val="24"/>
                <w:lang w:eastAsia="ru-RU" w:bidi="ru-RU"/>
              </w:rPr>
              <w:t>Колифаги</w:t>
            </w:r>
            <w:proofErr w:type="spellEnd"/>
            <w:r w:rsidRPr="0053720C">
              <w:rPr>
                <w:rFonts w:eastAsia="Courier New"/>
                <w:szCs w:val="24"/>
                <w:lang w:eastAsia="ru-RU" w:bidi="ru-RU"/>
              </w:rPr>
              <w:t xml:space="preserve"> &lt;3&gt;</w:t>
            </w:r>
          </w:p>
        </w:tc>
        <w:tc>
          <w:tcPr>
            <w:tcW w:w="1752"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Число </w:t>
            </w:r>
            <w:proofErr w:type="spellStart"/>
            <w:r w:rsidRPr="0053720C">
              <w:rPr>
                <w:rFonts w:eastAsia="Courier New"/>
                <w:szCs w:val="24"/>
                <w:lang w:eastAsia="ru-RU" w:bidi="ru-RU"/>
              </w:rPr>
              <w:t>бляшкообразующих</w:t>
            </w:r>
            <w:proofErr w:type="spellEnd"/>
            <w:r w:rsidRPr="0053720C">
              <w:rPr>
                <w:rFonts w:eastAsia="Courier New"/>
                <w:szCs w:val="24"/>
                <w:lang w:eastAsia="ru-RU" w:bidi="ru-RU"/>
              </w:rPr>
              <w:t xml:space="preserve">  </w:t>
            </w:r>
            <w:r w:rsidRPr="0053720C">
              <w:rPr>
                <w:rFonts w:eastAsia="Courier New"/>
                <w:szCs w:val="24"/>
                <w:lang w:eastAsia="ru-RU" w:bidi="ru-RU"/>
              </w:rPr>
              <w:br/>
              <w:t>единиц (</w:t>
            </w:r>
            <w:proofErr w:type="gramStart"/>
            <w:r w:rsidRPr="0053720C">
              <w:rPr>
                <w:rFonts w:eastAsia="Courier New"/>
                <w:szCs w:val="24"/>
                <w:lang w:eastAsia="ru-RU" w:bidi="ru-RU"/>
              </w:rPr>
              <w:t>БОЕ</w:t>
            </w:r>
            <w:proofErr w:type="gramEnd"/>
            <w:r w:rsidRPr="0053720C">
              <w:rPr>
                <w:rFonts w:eastAsia="Courier New"/>
                <w:szCs w:val="24"/>
                <w:lang w:eastAsia="ru-RU" w:bidi="ru-RU"/>
              </w:rPr>
              <w:t xml:space="preserve">) в 100 мл   </w:t>
            </w:r>
          </w:p>
        </w:tc>
        <w:tc>
          <w:tcPr>
            <w:tcW w:w="1261"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Отсутствие       </w:t>
            </w:r>
          </w:p>
        </w:tc>
      </w:tr>
      <w:tr w:rsidR="007F4662" w:rsidRPr="0053720C" w:rsidTr="00380CB1">
        <w:trPr>
          <w:cantSplit/>
          <w:trHeight w:val="20"/>
        </w:trPr>
        <w:tc>
          <w:tcPr>
            <w:tcW w:w="1987"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Споры   </w:t>
            </w:r>
            <w:proofErr w:type="spellStart"/>
            <w:r w:rsidRPr="0053720C">
              <w:rPr>
                <w:rFonts w:eastAsia="Courier New"/>
                <w:szCs w:val="24"/>
                <w:lang w:eastAsia="ru-RU" w:bidi="ru-RU"/>
              </w:rPr>
              <w:t>сульфитредуцирующих</w:t>
            </w:r>
            <w:proofErr w:type="spellEnd"/>
            <w:r w:rsidRPr="0053720C">
              <w:rPr>
                <w:rFonts w:eastAsia="Courier New"/>
                <w:szCs w:val="24"/>
                <w:lang w:eastAsia="ru-RU" w:bidi="ru-RU"/>
              </w:rPr>
              <w:t xml:space="preserve">  </w:t>
            </w:r>
            <w:r w:rsidRPr="0053720C">
              <w:rPr>
                <w:rFonts w:eastAsia="Courier New"/>
                <w:szCs w:val="24"/>
                <w:lang w:eastAsia="ru-RU" w:bidi="ru-RU"/>
              </w:rPr>
              <w:br/>
            </w:r>
            <w:proofErr w:type="spellStart"/>
            <w:r w:rsidRPr="0053720C">
              <w:rPr>
                <w:rFonts w:eastAsia="Courier New"/>
                <w:szCs w:val="24"/>
                <w:lang w:eastAsia="ru-RU" w:bidi="ru-RU"/>
              </w:rPr>
              <w:t>клостридий</w:t>
            </w:r>
            <w:proofErr w:type="spellEnd"/>
            <w:r w:rsidRPr="0053720C">
              <w:rPr>
                <w:rFonts w:eastAsia="Courier New"/>
                <w:szCs w:val="24"/>
                <w:lang w:eastAsia="ru-RU" w:bidi="ru-RU"/>
              </w:rPr>
              <w:t xml:space="preserve"> &lt;4&gt;</w:t>
            </w:r>
          </w:p>
        </w:tc>
        <w:tc>
          <w:tcPr>
            <w:tcW w:w="1752"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Число спор в 20 мл      </w:t>
            </w:r>
          </w:p>
        </w:tc>
        <w:tc>
          <w:tcPr>
            <w:tcW w:w="1261"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Отсутствие       </w:t>
            </w:r>
          </w:p>
        </w:tc>
      </w:tr>
      <w:tr w:rsidR="007F4662" w:rsidRPr="0053720C" w:rsidTr="00380CB1">
        <w:trPr>
          <w:cantSplit/>
          <w:trHeight w:val="20"/>
        </w:trPr>
        <w:tc>
          <w:tcPr>
            <w:tcW w:w="1987"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Цисты лямблий &lt;3&gt;</w:t>
            </w:r>
          </w:p>
        </w:tc>
        <w:tc>
          <w:tcPr>
            <w:tcW w:w="1752"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Число цист в 50 л       </w:t>
            </w:r>
          </w:p>
        </w:tc>
        <w:tc>
          <w:tcPr>
            <w:tcW w:w="1261"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Отсутствие       </w:t>
            </w:r>
          </w:p>
        </w:tc>
      </w:tr>
    </w:tbl>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t>Примечания:</w:t>
      </w:r>
    </w:p>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t>&lt;1</w:t>
      </w:r>
      <w:proofErr w:type="gramStart"/>
      <w:r w:rsidRPr="0053720C">
        <w:rPr>
          <w:rFonts w:eastAsia="Arial Unicode MS"/>
          <w:sz w:val="18"/>
          <w:szCs w:val="24"/>
        </w:rPr>
        <w:t>&gt; П</w:t>
      </w:r>
      <w:proofErr w:type="gramEnd"/>
      <w:r w:rsidRPr="0053720C">
        <w:rPr>
          <w:rFonts w:eastAsia="Arial Unicode MS"/>
          <w:sz w:val="18"/>
          <w:szCs w:val="24"/>
        </w:rPr>
        <w:t>ри определении проводится трехкратное исследование по 100 мл отобранной пробы воды.</w:t>
      </w:r>
    </w:p>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t xml:space="preserve">&lt;2&gt; Превышение норматива не допускается в 95% проб, отбираемых в точках </w:t>
      </w:r>
      <w:proofErr w:type="spellStart"/>
      <w:r w:rsidRPr="0053720C">
        <w:rPr>
          <w:rFonts w:eastAsia="Arial Unicode MS"/>
          <w:sz w:val="18"/>
          <w:szCs w:val="24"/>
        </w:rPr>
        <w:t>водоразбора</w:t>
      </w:r>
      <w:proofErr w:type="spellEnd"/>
      <w:r w:rsidRPr="0053720C">
        <w:rPr>
          <w:rFonts w:eastAsia="Arial Unicode MS"/>
          <w:sz w:val="18"/>
          <w:szCs w:val="24"/>
        </w:rPr>
        <w:t xml:space="preserve"> наружной и внутренней водопроводной сети в течение 12 месяцев, при количестве исследуемых проб не менее 100 за год.</w:t>
      </w:r>
    </w:p>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t>&lt;3&gt; Определение проводится только в системах водоснабжения из поверхностных источников перед подачей воды в распределительную сеть.</w:t>
      </w:r>
    </w:p>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t>&lt;4&gt; Определение проводится при оценке эффективности технологии обработки воды.</w:t>
      </w:r>
    </w:p>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t xml:space="preserve">При исследовании микробиологических показателей качества питьевой воды в каждой пробе проводится определение </w:t>
      </w:r>
      <w:proofErr w:type="spellStart"/>
      <w:r w:rsidRPr="0053720C">
        <w:rPr>
          <w:rFonts w:eastAsia="Arial Unicode MS"/>
          <w:sz w:val="18"/>
          <w:szCs w:val="24"/>
        </w:rPr>
        <w:t>термотолерантных</w:t>
      </w:r>
      <w:proofErr w:type="spellEnd"/>
      <w:r w:rsidRPr="0053720C">
        <w:rPr>
          <w:rFonts w:eastAsia="Arial Unicode MS"/>
          <w:sz w:val="18"/>
          <w:szCs w:val="24"/>
        </w:rPr>
        <w:t xml:space="preserve"> </w:t>
      </w:r>
      <w:proofErr w:type="spellStart"/>
      <w:r w:rsidRPr="0053720C">
        <w:rPr>
          <w:rFonts w:eastAsia="Arial Unicode MS"/>
          <w:sz w:val="18"/>
          <w:szCs w:val="24"/>
        </w:rPr>
        <w:t>колиформных</w:t>
      </w:r>
      <w:proofErr w:type="spellEnd"/>
      <w:r w:rsidRPr="0053720C">
        <w:rPr>
          <w:rFonts w:eastAsia="Arial Unicode MS"/>
          <w:sz w:val="18"/>
          <w:szCs w:val="24"/>
        </w:rPr>
        <w:t xml:space="preserve"> бактерий, общих </w:t>
      </w:r>
      <w:proofErr w:type="spellStart"/>
      <w:r w:rsidRPr="0053720C">
        <w:rPr>
          <w:rFonts w:eastAsia="Arial Unicode MS"/>
          <w:sz w:val="18"/>
          <w:szCs w:val="24"/>
        </w:rPr>
        <w:t>колиформных</w:t>
      </w:r>
      <w:proofErr w:type="spellEnd"/>
      <w:r w:rsidRPr="0053720C">
        <w:rPr>
          <w:rFonts w:eastAsia="Arial Unicode MS"/>
          <w:sz w:val="18"/>
          <w:szCs w:val="24"/>
        </w:rPr>
        <w:t xml:space="preserve"> бактерий, общего микробного числа и </w:t>
      </w:r>
      <w:proofErr w:type="spellStart"/>
      <w:r w:rsidRPr="0053720C">
        <w:rPr>
          <w:rFonts w:eastAsia="Arial Unicode MS"/>
          <w:sz w:val="18"/>
          <w:szCs w:val="24"/>
        </w:rPr>
        <w:t>колифагов</w:t>
      </w:r>
      <w:proofErr w:type="spellEnd"/>
      <w:r w:rsidRPr="0053720C">
        <w:rPr>
          <w:rFonts w:eastAsia="Arial Unicode MS"/>
          <w:sz w:val="18"/>
          <w:szCs w:val="24"/>
        </w:rPr>
        <w:t>.</w:t>
      </w:r>
    </w:p>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t xml:space="preserve">При обнаружении в пробе питьевой воды </w:t>
      </w:r>
      <w:proofErr w:type="spellStart"/>
      <w:r w:rsidRPr="0053720C">
        <w:rPr>
          <w:rFonts w:eastAsia="Arial Unicode MS"/>
          <w:sz w:val="18"/>
          <w:szCs w:val="24"/>
        </w:rPr>
        <w:t>термотолерантных</w:t>
      </w:r>
      <w:proofErr w:type="spellEnd"/>
      <w:r w:rsidRPr="0053720C">
        <w:rPr>
          <w:rFonts w:eastAsia="Arial Unicode MS"/>
          <w:sz w:val="18"/>
          <w:szCs w:val="24"/>
        </w:rPr>
        <w:t xml:space="preserve"> </w:t>
      </w:r>
      <w:proofErr w:type="spellStart"/>
      <w:r w:rsidRPr="0053720C">
        <w:rPr>
          <w:rFonts w:eastAsia="Arial Unicode MS"/>
          <w:sz w:val="18"/>
          <w:szCs w:val="24"/>
        </w:rPr>
        <w:t>колиформных</w:t>
      </w:r>
      <w:proofErr w:type="spellEnd"/>
      <w:r w:rsidRPr="0053720C">
        <w:rPr>
          <w:rFonts w:eastAsia="Arial Unicode MS"/>
          <w:sz w:val="18"/>
          <w:szCs w:val="24"/>
        </w:rPr>
        <w:t xml:space="preserve"> бактерий и (или) общих </w:t>
      </w:r>
      <w:proofErr w:type="spellStart"/>
      <w:r w:rsidRPr="0053720C">
        <w:rPr>
          <w:rFonts w:eastAsia="Arial Unicode MS"/>
          <w:sz w:val="18"/>
          <w:szCs w:val="24"/>
        </w:rPr>
        <w:t>колиформных</w:t>
      </w:r>
      <w:proofErr w:type="spellEnd"/>
      <w:r w:rsidRPr="0053720C">
        <w:rPr>
          <w:rFonts w:eastAsia="Arial Unicode MS"/>
          <w:sz w:val="18"/>
          <w:szCs w:val="24"/>
        </w:rPr>
        <w:t xml:space="preserve"> бактерий, и (или) </w:t>
      </w:r>
      <w:proofErr w:type="spellStart"/>
      <w:r w:rsidRPr="0053720C">
        <w:rPr>
          <w:rFonts w:eastAsia="Arial Unicode MS"/>
          <w:sz w:val="18"/>
          <w:szCs w:val="24"/>
        </w:rPr>
        <w:t>колифагов</w:t>
      </w:r>
      <w:proofErr w:type="spellEnd"/>
      <w:r w:rsidRPr="0053720C">
        <w:rPr>
          <w:rFonts w:eastAsia="Arial Unicode MS"/>
          <w:sz w:val="18"/>
          <w:szCs w:val="24"/>
        </w:rPr>
        <w:t xml:space="preserve"> проводится их определение в повторно взятых в экстренном порядке пробах воды. В таких случаях для выявления причин загрязнения одновременно проводится определение хлоридов, азота аммонийного, нитратов и нитритов.</w:t>
      </w:r>
    </w:p>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t xml:space="preserve">При обнаружении в повторно взятых пробах воды общих </w:t>
      </w:r>
      <w:proofErr w:type="spellStart"/>
      <w:r w:rsidRPr="0053720C">
        <w:rPr>
          <w:rFonts w:eastAsia="Arial Unicode MS"/>
          <w:sz w:val="18"/>
          <w:szCs w:val="24"/>
        </w:rPr>
        <w:t>колиформных</w:t>
      </w:r>
      <w:proofErr w:type="spellEnd"/>
      <w:r w:rsidRPr="0053720C">
        <w:rPr>
          <w:rFonts w:eastAsia="Arial Unicode MS"/>
          <w:sz w:val="18"/>
          <w:szCs w:val="24"/>
        </w:rPr>
        <w:t xml:space="preserve"> бактерий в количестве более 2 в 100 мл и (или) </w:t>
      </w:r>
      <w:proofErr w:type="spellStart"/>
      <w:r w:rsidRPr="0053720C">
        <w:rPr>
          <w:rFonts w:eastAsia="Arial Unicode MS"/>
          <w:sz w:val="18"/>
          <w:szCs w:val="24"/>
        </w:rPr>
        <w:t>термотолерантных</w:t>
      </w:r>
      <w:proofErr w:type="spellEnd"/>
      <w:r w:rsidRPr="0053720C">
        <w:rPr>
          <w:rFonts w:eastAsia="Arial Unicode MS"/>
          <w:sz w:val="18"/>
          <w:szCs w:val="24"/>
        </w:rPr>
        <w:t xml:space="preserve"> </w:t>
      </w:r>
      <w:proofErr w:type="spellStart"/>
      <w:r w:rsidRPr="0053720C">
        <w:rPr>
          <w:rFonts w:eastAsia="Arial Unicode MS"/>
          <w:sz w:val="18"/>
          <w:szCs w:val="24"/>
        </w:rPr>
        <w:t>колиформных</w:t>
      </w:r>
      <w:proofErr w:type="spellEnd"/>
      <w:r w:rsidRPr="0053720C">
        <w:rPr>
          <w:rFonts w:eastAsia="Arial Unicode MS"/>
          <w:sz w:val="18"/>
          <w:szCs w:val="24"/>
        </w:rPr>
        <w:t xml:space="preserve"> бактерий, и (или) </w:t>
      </w:r>
      <w:proofErr w:type="spellStart"/>
      <w:r w:rsidRPr="0053720C">
        <w:rPr>
          <w:rFonts w:eastAsia="Arial Unicode MS"/>
          <w:sz w:val="18"/>
          <w:szCs w:val="24"/>
        </w:rPr>
        <w:t>колифагов</w:t>
      </w:r>
      <w:proofErr w:type="spellEnd"/>
      <w:r w:rsidRPr="0053720C">
        <w:rPr>
          <w:rFonts w:eastAsia="Arial Unicode MS"/>
          <w:sz w:val="18"/>
          <w:szCs w:val="24"/>
        </w:rPr>
        <w:t xml:space="preserve"> проводится исследование проб воды для определения патогенных бактерий кишечной группы и (или) </w:t>
      </w:r>
      <w:proofErr w:type="spellStart"/>
      <w:r w:rsidRPr="0053720C">
        <w:rPr>
          <w:rFonts w:eastAsia="Arial Unicode MS"/>
          <w:sz w:val="18"/>
          <w:szCs w:val="24"/>
        </w:rPr>
        <w:t>энтеровирусов</w:t>
      </w:r>
      <w:proofErr w:type="spellEnd"/>
      <w:r w:rsidRPr="0053720C">
        <w:rPr>
          <w:rFonts w:eastAsia="Arial Unicode MS"/>
          <w:sz w:val="18"/>
          <w:szCs w:val="24"/>
        </w:rPr>
        <w:t>.</w:t>
      </w:r>
    </w:p>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t xml:space="preserve">Исследования питьевой воды на наличие патогенных бактерий кишечной группы и </w:t>
      </w:r>
      <w:proofErr w:type="spellStart"/>
      <w:r w:rsidRPr="0053720C">
        <w:rPr>
          <w:rFonts w:eastAsia="Arial Unicode MS"/>
          <w:sz w:val="18"/>
          <w:szCs w:val="24"/>
        </w:rPr>
        <w:t>энтеровирусов</w:t>
      </w:r>
      <w:proofErr w:type="spellEnd"/>
      <w:r w:rsidRPr="0053720C">
        <w:rPr>
          <w:rFonts w:eastAsia="Arial Unicode MS"/>
          <w:sz w:val="18"/>
          <w:szCs w:val="24"/>
        </w:rPr>
        <w:t xml:space="preserve"> проводится также по эпидемиологическим показаниям по решению центра госсанэпиднадзора.</w:t>
      </w:r>
    </w:p>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lastRenderedPageBreak/>
        <w:t>Исследования воды на наличие патогенных микроорганизмов могут проводиться только в лабораториях, имеющих санитарно-эпидемиологическое заключение о соответствии условий выполнения работ санитарным правилам и лицензию на деятельность, связанную с использованием возбудителей инфекционных заболеваний.</w:t>
      </w:r>
    </w:p>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t xml:space="preserve">Безвредность питьевой воды по химическому составу определяется ее соответствием нормативам </w:t>
      </w:r>
      <w:proofErr w:type="gramStart"/>
      <w:r w:rsidRPr="0053720C">
        <w:rPr>
          <w:rFonts w:eastAsia="Arial Unicode MS"/>
          <w:sz w:val="18"/>
          <w:szCs w:val="24"/>
        </w:rPr>
        <w:t>по</w:t>
      </w:r>
      <w:proofErr w:type="gramEnd"/>
      <w:r w:rsidRPr="0053720C">
        <w:rPr>
          <w:rFonts w:eastAsia="Arial Unicode MS"/>
          <w:sz w:val="18"/>
          <w:szCs w:val="24"/>
        </w:rPr>
        <w:t>:</w:t>
      </w:r>
    </w:p>
    <w:p w:rsidR="007F4662" w:rsidRPr="0053720C" w:rsidRDefault="007F4662" w:rsidP="004E4BCF">
      <w:pPr>
        <w:pStyle w:val="aff7"/>
        <w:numPr>
          <w:ilvl w:val="0"/>
          <w:numId w:val="14"/>
        </w:numPr>
        <w:tabs>
          <w:tab w:val="left" w:pos="567"/>
        </w:tabs>
        <w:suppressAutoHyphens/>
        <w:spacing w:after="0"/>
        <w:jc w:val="both"/>
        <w:rPr>
          <w:rFonts w:eastAsia="Arial Unicode MS"/>
          <w:sz w:val="18"/>
          <w:szCs w:val="24"/>
        </w:rPr>
      </w:pPr>
      <w:r w:rsidRPr="0053720C">
        <w:rPr>
          <w:rFonts w:eastAsia="Arial Unicode MS"/>
          <w:sz w:val="18"/>
          <w:szCs w:val="24"/>
        </w:rPr>
        <w:t>обобщенным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 (таблица ниже);</w:t>
      </w:r>
    </w:p>
    <w:p w:rsidR="007F4662" w:rsidRPr="0053720C" w:rsidRDefault="007F4662" w:rsidP="004E4BCF">
      <w:pPr>
        <w:pStyle w:val="aff7"/>
        <w:numPr>
          <w:ilvl w:val="0"/>
          <w:numId w:val="14"/>
        </w:numPr>
        <w:tabs>
          <w:tab w:val="left" w:pos="567"/>
        </w:tabs>
        <w:suppressAutoHyphens/>
        <w:spacing w:after="0"/>
        <w:jc w:val="both"/>
        <w:rPr>
          <w:rFonts w:eastAsia="Arial Unicode MS"/>
          <w:sz w:val="18"/>
          <w:szCs w:val="24"/>
        </w:rPr>
      </w:pPr>
      <w:r w:rsidRPr="0053720C">
        <w:rPr>
          <w:rFonts w:eastAsia="Arial Unicode MS"/>
          <w:sz w:val="18"/>
          <w:szCs w:val="24"/>
        </w:rPr>
        <w:t>содержанию вредных химических веществ, поступающих и образующихся в воде в процессе ее обработки в системе водоснабжения;</w:t>
      </w:r>
    </w:p>
    <w:p w:rsidR="007F4662" w:rsidRPr="0053720C" w:rsidRDefault="007F4662" w:rsidP="004E4BCF">
      <w:pPr>
        <w:pStyle w:val="aff7"/>
        <w:numPr>
          <w:ilvl w:val="0"/>
          <w:numId w:val="14"/>
        </w:numPr>
        <w:tabs>
          <w:tab w:val="left" w:pos="567"/>
        </w:tabs>
        <w:suppressAutoHyphens/>
        <w:spacing w:after="0"/>
        <w:jc w:val="both"/>
        <w:rPr>
          <w:rFonts w:eastAsia="Arial Unicode MS"/>
          <w:sz w:val="18"/>
          <w:szCs w:val="24"/>
        </w:rPr>
      </w:pPr>
      <w:r w:rsidRPr="0053720C">
        <w:rPr>
          <w:rFonts w:eastAsia="Arial Unicode MS"/>
          <w:sz w:val="18"/>
          <w:szCs w:val="24"/>
        </w:rPr>
        <w:t>содержанию вредных химических веществ, поступающих в источники водоснабжения в результате хозяйственной деятельности человека.</w:t>
      </w:r>
    </w:p>
    <w:p w:rsidR="007F4662" w:rsidRPr="0053720C" w:rsidRDefault="007F4662" w:rsidP="007F4662">
      <w:pPr>
        <w:pStyle w:val="af6"/>
        <w:keepNext/>
        <w:spacing w:before="240" w:after="0"/>
        <w:rPr>
          <w:color w:val="auto"/>
          <w:sz w:val="20"/>
        </w:rPr>
      </w:pPr>
      <w:r w:rsidRPr="0053720C">
        <w:rPr>
          <w:color w:val="auto"/>
          <w:sz w:val="20"/>
        </w:rPr>
        <w:t xml:space="preserve">Таблица </w:t>
      </w:r>
      <w:r w:rsidRPr="0053720C">
        <w:rPr>
          <w:color w:val="auto"/>
          <w:sz w:val="20"/>
        </w:rPr>
        <w:fldChar w:fldCharType="begin"/>
      </w:r>
      <w:r w:rsidRPr="0053720C">
        <w:rPr>
          <w:color w:val="auto"/>
          <w:sz w:val="20"/>
        </w:rPr>
        <w:instrText xml:space="preserve"> SEQ Таблица \* ARABIC </w:instrText>
      </w:r>
      <w:r w:rsidRPr="0053720C">
        <w:rPr>
          <w:color w:val="auto"/>
          <w:sz w:val="20"/>
        </w:rPr>
        <w:fldChar w:fldCharType="separate"/>
      </w:r>
      <w:r w:rsidR="006E3AAC">
        <w:rPr>
          <w:noProof/>
          <w:color w:val="auto"/>
          <w:sz w:val="20"/>
        </w:rPr>
        <w:t>8</w:t>
      </w:r>
      <w:r w:rsidRPr="0053720C">
        <w:rPr>
          <w:color w:val="auto"/>
          <w:sz w:val="20"/>
        </w:rPr>
        <w:fldChar w:fldCharType="end"/>
      </w:r>
      <w:r w:rsidRPr="0053720C">
        <w:rPr>
          <w:color w:val="auto"/>
          <w:sz w:val="20"/>
        </w:rPr>
        <w:t xml:space="preserve"> Нормативы ПДК</w:t>
      </w:r>
    </w:p>
    <w:tbl>
      <w:tblPr>
        <w:tblW w:w="5000" w:type="pct"/>
        <w:tblLook w:val="04A0" w:firstRow="1" w:lastRow="0" w:firstColumn="1" w:lastColumn="0" w:noHBand="0" w:noVBand="1"/>
      </w:tblPr>
      <w:tblGrid>
        <w:gridCol w:w="2992"/>
        <w:gridCol w:w="33"/>
        <w:gridCol w:w="1301"/>
        <w:gridCol w:w="264"/>
        <w:gridCol w:w="2789"/>
        <w:gridCol w:w="1454"/>
        <w:gridCol w:w="1179"/>
      </w:tblGrid>
      <w:tr w:rsidR="007F4662" w:rsidRPr="0053720C" w:rsidTr="00380CB1">
        <w:trPr>
          <w:trHeight w:val="927"/>
          <w:tblHeader/>
        </w:trPr>
        <w:tc>
          <w:tcPr>
            <w:tcW w:w="15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Показатели</w:t>
            </w:r>
          </w:p>
        </w:tc>
        <w:tc>
          <w:tcPr>
            <w:tcW w:w="815" w:type="pct"/>
            <w:gridSpan w:val="2"/>
            <w:tcBorders>
              <w:top w:val="single" w:sz="4" w:space="0" w:color="auto"/>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Единицы измерения</w:t>
            </w:r>
          </w:p>
        </w:tc>
        <w:tc>
          <w:tcPr>
            <w:tcW w:w="1408" w:type="pct"/>
            <w:tcBorders>
              <w:top w:val="single" w:sz="4" w:space="0" w:color="auto"/>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Нормативы (предельно допустимые концентрации (ПДК)), не более</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Показатель вредности &lt;1&gt;</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Класс опасности</w:t>
            </w:r>
          </w:p>
        </w:tc>
      </w:tr>
      <w:tr w:rsidR="007F4662" w:rsidRPr="0053720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Водородный показатель</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единицы рН</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в пределах 6 - 9</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w:t>
            </w:r>
          </w:p>
        </w:tc>
      </w:tr>
      <w:tr w:rsidR="007F4662" w:rsidRPr="0053720C" w:rsidTr="00380CB1">
        <w:trPr>
          <w:trHeight w:val="481"/>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Общая минерализация (сухой остаток)</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1000 (1500) &lt;2&gt;</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w:t>
            </w:r>
          </w:p>
        </w:tc>
      </w:tr>
      <w:tr w:rsidR="007F4662" w:rsidRPr="0053720C" w:rsidTr="00380CB1">
        <w:trPr>
          <w:trHeight w:val="406"/>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Жесткость общая</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w:t>
            </w:r>
            <w:proofErr w:type="spellStart"/>
            <w:r w:rsidRPr="0053720C">
              <w:rPr>
                <w:color w:val="000000"/>
                <w:lang w:eastAsia="ru-RU"/>
              </w:rPr>
              <w:t>экв</w:t>
            </w:r>
            <w:proofErr w:type="spellEnd"/>
            <w:r w:rsidRPr="0053720C">
              <w:rPr>
                <w:color w:val="000000"/>
                <w:lang w:eastAsia="ru-RU"/>
              </w:rPr>
              <w:t>./л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7,0 (10) &lt;2&gt;</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w:t>
            </w:r>
          </w:p>
        </w:tc>
      </w:tr>
      <w:tr w:rsidR="007F4662" w:rsidRPr="0053720C" w:rsidTr="00380CB1">
        <w:trPr>
          <w:trHeight w:val="573"/>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 xml:space="preserve">Окисляемость </w:t>
            </w:r>
            <w:proofErr w:type="spellStart"/>
            <w:r w:rsidRPr="0053720C">
              <w:rPr>
                <w:color w:val="000000"/>
                <w:lang w:eastAsia="ru-RU"/>
              </w:rPr>
              <w:t>перманганатная</w:t>
            </w:r>
            <w:proofErr w:type="spellEnd"/>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5,0</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w:t>
            </w:r>
          </w:p>
        </w:tc>
      </w:tr>
      <w:tr w:rsidR="007F4662" w:rsidRPr="0053720C" w:rsidTr="00380CB1">
        <w:trPr>
          <w:trHeight w:val="553"/>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Нефтепродукты,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0,1</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w:t>
            </w:r>
          </w:p>
        </w:tc>
      </w:tr>
      <w:tr w:rsidR="007F4662" w:rsidRPr="0053720C" w:rsidTr="00380CB1">
        <w:trPr>
          <w:trHeight w:val="844"/>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 xml:space="preserve">Поверхностно - активные  вещества (ПАВ), </w:t>
            </w:r>
            <w:proofErr w:type="spellStart"/>
            <w:r w:rsidRPr="0053720C">
              <w:rPr>
                <w:color w:val="000000"/>
                <w:lang w:eastAsia="ru-RU"/>
              </w:rPr>
              <w:t>анионоактивные</w:t>
            </w:r>
            <w:proofErr w:type="spellEnd"/>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0,5</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w:t>
            </w:r>
          </w:p>
        </w:tc>
      </w:tr>
      <w:tr w:rsidR="007F4662" w:rsidRPr="0053720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Фенольный индекс</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0,25</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w:t>
            </w:r>
          </w:p>
        </w:tc>
      </w:tr>
      <w:tr w:rsidR="007F4662" w:rsidRPr="0053720C" w:rsidTr="00380CB1">
        <w:trPr>
          <w:trHeight w:val="23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xml:space="preserve"> Неорганические вещества</w:t>
            </w:r>
          </w:p>
        </w:tc>
      </w:tr>
      <w:tr w:rsidR="007F4662" w:rsidRPr="0053720C" w:rsidTr="00380CB1">
        <w:trPr>
          <w:trHeight w:val="240"/>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Алюминий (AL</w:t>
            </w:r>
            <w:r w:rsidRPr="0053720C">
              <w:rPr>
                <w:color w:val="000000"/>
                <w:vertAlign w:val="superscript"/>
                <w:lang w:eastAsia="ru-RU"/>
              </w:rPr>
              <w:t>3+</w:t>
            </w:r>
            <w:r w:rsidRPr="0053720C">
              <w:rPr>
                <w:color w:val="000000"/>
                <w:lang w:eastAsia="ru-RU"/>
              </w:rPr>
              <w:t>)</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0,5</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с.-</w:t>
            </w:r>
            <w:proofErr w:type="gramStart"/>
            <w:r w:rsidRPr="0053720C">
              <w:rPr>
                <w:color w:val="000000"/>
                <w:lang w:eastAsia="ru-RU"/>
              </w:rPr>
              <w:t>т</w:t>
            </w:r>
            <w:proofErr w:type="gramEnd"/>
            <w:r w:rsidRPr="0053720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2</w:t>
            </w:r>
          </w:p>
        </w:tc>
      </w:tr>
      <w:tr w:rsidR="007F4662" w:rsidRPr="0053720C" w:rsidTr="00380CB1">
        <w:trPr>
          <w:trHeight w:val="231"/>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Барий (Ba</w:t>
            </w:r>
            <w:r w:rsidRPr="0053720C">
              <w:rPr>
                <w:color w:val="000000"/>
                <w:vertAlign w:val="superscript"/>
                <w:lang w:eastAsia="ru-RU"/>
              </w:rPr>
              <w:t>2+</w:t>
            </w:r>
            <w:r w:rsidRPr="0053720C">
              <w:rPr>
                <w:color w:val="000000"/>
                <w:lang w:eastAsia="ru-RU"/>
              </w:rPr>
              <w:t>)</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0,1</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с.-</w:t>
            </w:r>
            <w:proofErr w:type="gramStart"/>
            <w:r w:rsidRPr="0053720C">
              <w:rPr>
                <w:color w:val="000000"/>
                <w:lang w:eastAsia="ru-RU"/>
              </w:rPr>
              <w:t>т</w:t>
            </w:r>
            <w:proofErr w:type="gramEnd"/>
            <w:r w:rsidRPr="0053720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2</w:t>
            </w:r>
          </w:p>
        </w:tc>
      </w:tr>
      <w:tr w:rsidR="007F4662" w:rsidRPr="0053720C" w:rsidTr="00380CB1">
        <w:trPr>
          <w:trHeight w:val="234"/>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Бериллий (Be</w:t>
            </w:r>
            <w:r w:rsidRPr="0053720C">
              <w:rPr>
                <w:color w:val="000000"/>
                <w:vertAlign w:val="superscript"/>
                <w:lang w:eastAsia="ru-RU"/>
              </w:rPr>
              <w:t>2+</w:t>
            </w:r>
            <w:r w:rsidRPr="0053720C">
              <w:rPr>
                <w:color w:val="000000"/>
                <w:lang w:eastAsia="ru-RU"/>
              </w:rPr>
              <w:t>)</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0,0002</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с.-</w:t>
            </w:r>
            <w:proofErr w:type="gramStart"/>
            <w:r w:rsidRPr="0053720C">
              <w:rPr>
                <w:color w:val="000000"/>
                <w:lang w:eastAsia="ru-RU"/>
              </w:rPr>
              <w:t>т</w:t>
            </w:r>
            <w:proofErr w:type="gramEnd"/>
            <w:r w:rsidRPr="0053720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1</w:t>
            </w:r>
          </w:p>
        </w:tc>
      </w:tr>
      <w:tr w:rsidR="007F4662" w:rsidRPr="0053720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Бор (B,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0,5</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с.-</w:t>
            </w:r>
            <w:proofErr w:type="gramStart"/>
            <w:r w:rsidRPr="0053720C">
              <w:rPr>
                <w:color w:val="000000"/>
                <w:lang w:eastAsia="ru-RU"/>
              </w:rPr>
              <w:t>т</w:t>
            </w:r>
            <w:proofErr w:type="gramEnd"/>
            <w:r w:rsidRPr="0053720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2</w:t>
            </w:r>
          </w:p>
        </w:tc>
      </w:tr>
      <w:tr w:rsidR="007F4662" w:rsidRPr="0053720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Железо (</w:t>
            </w:r>
            <w:proofErr w:type="spellStart"/>
            <w:r w:rsidRPr="0053720C">
              <w:rPr>
                <w:color w:val="000000"/>
                <w:lang w:eastAsia="ru-RU"/>
              </w:rPr>
              <w:t>Fe</w:t>
            </w:r>
            <w:proofErr w:type="spellEnd"/>
            <w:r w:rsidRPr="0053720C">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0,3 (1,0) &lt;2&gt;</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proofErr w:type="spellStart"/>
            <w:proofErr w:type="gramStart"/>
            <w:r w:rsidRPr="0053720C">
              <w:rPr>
                <w:color w:val="000000"/>
                <w:lang w:eastAsia="ru-RU"/>
              </w:rPr>
              <w:t>орг</w:t>
            </w:r>
            <w:proofErr w:type="spellEnd"/>
            <w:proofErr w:type="gramEnd"/>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3</w:t>
            </w:r>
          </w:p>
        </w:tc>
      </w:tr>
      <w:tr w:rsidR="007F4662" w:rsidRPr="0053720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Кадмий (</w:t>
            </w:r>
            <w:proofErr w:type="spellStart"/>
            <w:r w:rsidRPr="0053720C">
              <w:rPr>
                <w:color w:val="000000"/>
                <w:lang w:eastAsia="ru-RU"/>
              </w:rPr>
              <w:t>Cd</w:t>
            </w:r>
            <w:proofErr w:type="spellEnd"/>
            <w:r w:rsidRPr="0053720C">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0,001</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с.-</w:t>
            </w:r>
            <w:proofErr w:type="gramStart"/>
            <w:r w:rsidRPr="0053720C">
              <w:rPr>
                <w:color w:val="000000"/>
                <w:lang w:eastAsia="ru-RU"/>
              </w:rPr>
              <w:t>т</w:t>
            </w:r>
            <w:proofErr w:type="gramEnd"/>
            <w:r w:rsidRPr="0053720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2</w:t>
            </w:r>
          </w:p>
        </w:tc>
      </w:tr>
      <w:tr w:rsidR="007F4662" w:rsidRPr="0053720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Марганец (</w:t>
            </w:r>
            <w:proofErr w:type="spellStart"/>
            <w:r w:rsidRPr="0053720C">
              <w:rPr>
                <w:color w:val="000000"/>
                <w:lang w:eastAsia="ru-RU"/>
              </w:rPr>
              <w:t>Mn</w:t>
            </w:r>
            <w:proofErr w:type="spellEnd"/>
            <w:r w:rsidRPr="0053720C">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0,1 (0,5) &lt;2&gt;</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proofErr w:type="spellStart"/>
            <w:proofErr w:type="gramStart"/>
            <w:r w:rsidRPr="0053720C">
              <w:rPr>
                <w:color w:val="000000"/>
                <w:lang w:eastAsia="ru-RU"/>
              </w:rPr>
              <w:t>орг</w:t>
            </w:r>
            <w:proofErr w:type="spellEnd"/>
            <w:proofErr w:type="gramEnd"/>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3</w:t>
            </w:r>
          </w:p>
        </w:tc>
      </w:tr>
      <w:tr w:rsidR="007F4662" w:rsidRPr="0053720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Медь (</w:t>
            </w:r>
            <w:proofErr w:type="spellStart"/>
            <w:r w:rsidRPr="0053720C">
              <w:rPr>
                <w:color w:val="000000"/>
                <w:lang w:eastAsia="ru-RU"/>
              </w:rPr>
              <w:t>Cu</w:t>
            </w:r>
            <w:proofErr w:type="spellEnd"/>
            <w:r w:rsidRPr="0053720C">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1,0</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proofErr w:type="spellStart"/>
            <w:proofErr w:type="gramStart"/>
            <w:r w:rsidRPr="0053720C">
              <w:rPr>
                <w:color w:val="000000"/>
                <w:lang w:eastAsia="ru-RU"/>
              </w:rPr>
              <w:t>орг</w:t>
            </w:r>
            <w:proofErr w:type="spellEnd"/>
            <w:proofErr w:type="gramEnd"/>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3</w:t>
            </w:r>
          </w:p>
        </w:tc>
      </w:tr>
      <w:tr w:rsidR="007F4662" w:rsidRPr="0053720C" w:rsidTr="00380CB1">
        <w:trPr>
          <w:trHeight w:val="492"/>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Молибден (</w:t>
            </w:r>
            <w:proofErr w:type="spellStart"/>
            <w:r w:rsidRPr="0053720C">
              <w:rPr>
                <w:color w:val="000000"/>
                <w:lang w:eastAsia="ru-RU"/>
              </w:rPr>
              <w:t>Mo</w:t>
            </w:r>
            <w:proofErr w:type="spellEnd"/>
            <w:r w:rsidRPr="0053720C">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0,25</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с.-</w:t>
            </w:r>
            <w:proofErr w:type="gramStart"/>
            <w:r w:rsidRPr="0053720C">
              <w:rPr>
                <w:color w:val="000000"/>
                <w:lang w:eastAsia="ru-RU"/>
              </w:rPr>
              <w:t>т</w:t>
            </w:r>
            <w:proofErr w:type="gramEnd"/>
            <w:r w:rsidRPr="0053720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2</w:t>
            </w:r>
          </w:p>
        </w:tc>
      </w:tr>
      <w:tr w:rsidR="007F4662" w:rsidRPr="0053720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Мышьяк (</w:t>
            </w:r>
            <w:proofErr w:type="spellStart"/>
            <w:r w:rsidRPr="0053720C">
              <w:rPr>
                <w:color w:val="000000"/>
                <w:lang w:eastAsia="ru-RU"/>
              </w:rPr>
              <w:t>As</w:t>
            </w:r>
            <w:proofErr w:type="spellEnd"/>
            <w:r w:rsidRPr="0053720C">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0,05</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с.-</w:t>
            </w:r>
            <w:proofErr w:type="gramStart"/>
            <w:r w:rsidRPr="0053720C">
              <w:rPr>
                <w:color w:val="000000"/>
                <w:lang w:eastAsia="ru-RU"/>
              </w:rPr>
              <w:t>т</w:t>
            </w:r>
            <w:proofErr w:type="gramEnd"/>
            <w:r w:rsidRPr="0053720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2</w:t>
            </w:r>
          </w:p>
        </w:tc>
      </w:tr>
      <w:tr w:rsidR="007F4662" w:rsidRPr="0053720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Никель (</w:t>
            </w:r>
            <w:proofErr w:type="spellStart"/>
            <w:r w:rsidRPr="0053720C">
              <w:rPr>
                <w:color w:val="000000"/>
                <w:lang w:eastAsia="ru-RU"/>
              </w:rPr>
              <w:t>Ni</w:t>
            </w:r>
            <w:proofErr w:type="spellEnd"/>
            <w:r w:rsidRPr="0053720C">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0,1</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с.-</w:t>
            </w:r>
            <w:proofErr w:type="gramStart"/>
            <w:r w:rsidRPr="0053720C">
              <w:rPr>
                <w:color w:val="000000"/>
                <w:lang w:eastAsia="ru-RU"/>
              </w:rPr>
              <w:t>т</w:t>
            </w:r>
            <w:proofErr w:type="gramEnd"/>
            <w:r w:rsidRPr="0053720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3</w:t>
            </w:r>
          </w:p>
        </w:tc>
      </w:tr>
      <w:tr w:rsidR="007F4662" w:rsidRPr="0053720C" w:rsidTr="00380CB1">
        <w:trPr>
          <w:trHeight w:val="237"/>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Нитраты (по NO</w:t>
            </w:r>
            <w:r w:rsidRPr="0053720C">
              <w:rPr>
                <w:color w:val="000000"/>
                <w:vertAlign w:val="subscript"/>
                <w:lang w:eastAsia="ru-RU"/>
              </w:rPr>
              <w:t>3</w:t>
            </w:r>
            <w:r w:rsidRPr="0053720C">
              <w:rPr>
                <w:color w:val="000000"/>
                <w:vertAlign w:val="superscript"/>
                <w:lang w:eastAsia="ru-RU"/>
              </w:rPr>
              <w:t>-</w:t>
            </w:r>
            <w:proofErr w:type="gramStart"/>
            <w:r w:rsidRPr="0053720C">
              <w:rPr>
                <w:color w:val="000000"/>
                <w:vertAlign w:val="superscript"/>
                <w:lang w:eastAsia="ru-RU"/>
              </w:rPr>
              <w:t xml:space="preserve"> </w:t>
            </w:r>
            <w:r w:rsidRPr="0053720C">
              <w:rPr>
                <w:color w:val="000000"/>
                <w:lang w:eastAsia="ru-RU"/>
              </w:rPr>
              <w:t>)</w:t>
            </w:r>
            <w:proofErr w:type="gramEnd"/>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45</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с.-</w:t>
            </w:r>
            <w:proofErr w:type="gramStart"/>
            <w:r w:rsidRPr="0053720C">
              <w:rPr>
                <w:color w:val="000000"/>
                <w:lang w:eastAsia="ru-RU"/>
              </w:rPr>
              <w:t>т</w:t>
            </w:r>
            <w:proofErr w:type="gramEnd"/>
            <w:r w:rsidRPr="0053720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3</w:t>
            </w:r>
          </w:p>
        </w:tc>
      </w:tr>
      <w:tr w:rsidR="007F4662" w:rsidRPr="0053720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Ртуть (</w:t>
            </w:r>
            <w:proofErr w:type="spellStart"/>
            <w:r w:rsidRPr="0053720C">
              <w:rPr>
                <w:color w:val="000000"/>
                <w:lang w:eastAsia="ru-RU"/>
              </w:rPr>
              <w:t>Hg</w:t>
            </w:r>
            <w:proofErr w:type="spellEnd"/>
            <w:r w:rsidRPr="0053720C">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0,0005</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с.-</w:t>
            </w:r>
            <w:proofErr w:type="gramStart"/>
            <w:r w:rsidRPr="0053720C">
              <w:rPr>
                <w:color w:val="000000"/>
                <w:lang w:eastAsia="ru-RU"/>
              </w:rPr>
              <w:t>т</w:t>
            </w:r>
            <w:proofErr w:type="gramEnd"/>
            <w:r w:rsidRPr="0053720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1</w:t>
            </w:r>
          </w:p>
        </w:tc>
      </w:tr>
      <w:tr w:rsidR="007F4662" w:rsidRPr="0053720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Свинец (</w:t>
            </w:r>
            <w:proofErr w:type="spellStart"/>
            <w:r w:rsidRPr="0053720C">
              <w:rPr>
                <w:color w:val="000000"/>
                <w:lang w:eastAsia="ru-RU"/>
              </w:rPr>
              <w:t>Pb</w:t>
            </w:r>
            <w:proofErr w:type="spellEnd"/>
            <w:r w:rsidRPr="0053720C">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0,03</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с.-</w:t>
            </w:r>
            <w:proofErr w:type="gramStart"/>
            <w:r w:rsidRPr="0053720C">
              <w:rPr>
                <w:color w:val="000000"/>
                <w:lang w:eastAsia="ru-RU"/>
              </w:rPr>
              <w:t>т</w:t>
            </w:r>
            <w:proofErr w:type="gramEnd"/>
            <w:r w:rsidRPr="0053720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2</w:t>
            </w:r>
          </w:p>
        </w:tc>
      </w:tr>
      <w:tr w:rsidR="007F4662" w:rsidRPr="0053720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Селен (</w:t>
            </w:r>
            <w:proofErr w:type="spellStart"/>
            <w:r w:rsidRPr="0053720C">
              <w:rPr>
                <w:color w:val="000000"/>
                <w:lang w:eastAsia="ru-RU"/>
              </w:rPr>
              <w:t>Se</w:t>
            </w:r>
            <w:proofErr w:type="spellEnd"/>
            <w:r w:rsidRPr="0053720C">
              <w:rPr>
                <w:color w:val="000000"/>
                <w:lang w:eastAsia="ru-RU"/>
              </w:rPr>
              <w:t>, суммарно)</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0,01</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с.-</w:t>
            </w:r>
            <w:proofErr w:type="gramStart"/>
            <w:r w:rsidRPr="0053720C">
              <w:rPr>
                <w:color w:val="000000"/>
                <w:lang w:eastAsia="ru-RU"/>
              </w:rPr>
              <w:t>т</w:t>
            </w:r>
            <w:proofErr w:type="gramEnd"/>
            <w:r w:rsidRPr="0053720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2</w:t>
            </w:r>
          </w:p>
        </w:tc>
      </w:tr>
      <w:tr w:rsidR="007F4662" w:rsidRPr="0053720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Стронций (</w:t>
            </w:r>
            <w:proofErr w:type="spellStart"/>
            <w:r w:rsidRPr="0053720C">
              <w:rPr>
                <w:color w:val="000000"/>
                <w:lang w:eastAsia="ru-RU"/>
              </w:rPr>
              <w:t>Sr</w:t>
            </w:r>
            <w:proofErr w:type="spellEnd"/>
            <w:r w:rsidRPr="0053720C">
              <w:rPr>
                <w:color w:val="000000"/>
                <w:lang w:eastAsia="ru-RU"/>
              </w:rPr>
              <w:t>)</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7,0</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с.-</w:t>
            </w:r>
            <w:proofErr w:type="gramStart"/>
            <w:r w:rsidRPr="0053720C">
              <w:rPr>
                <w:color w:val="000000"/>
                <w:lang w:eastAsia="ru-RU"/>
              </w:rPr>
              <w:t>т</w:t>
            </w:r>
            <w:proofErr w:type="gramEnd"/>
            <w:r w:rsidRPr="0053720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2</w:t>
            </w:r>
          </w:p>
        </w:tc>
      </w:tr>
      <w:tr w:rsidR="007F4662" w:rsidRPr="0053720C" w:rsidTr="00380CB1">
        <w:trPr>
          <w:trHeight w:val="331"/>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Сульфаты (SO</w:t>
            </w:r>
            <w:r w:rsidRPr="0053720C">
              <w:rPr>
                <w:color w:val="000000"/>
                <w:vertAlign w:val="subscript"/>
                <w:lang w:eastAsia="ru-RU"/>
              </w:rPr>
              <w:t>4</w:t>
            </w:r>
            <w:r w:rsidRPr="0053720C">
              <w:rPr>
                <w:color w:val="000000"/>
                <w:vertAlign w:val="superscript"/>
                <w:lang w:eastAsia="ru-RU"/>
              </w:rPr>
              <w:t>2-</w:t>
            </w:r>
            <w:r w:rsidRPr="0053720C">
              <w:rPr>
                <w:color w:val="000000"/>
                <w:lang w:eastAsia="ru-RU"/>
              </w:rPr>
              <w:t>)</w:t>
            </w:r>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xml:space="preserve">500 </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proofErr w:type="spellStart"/>
            <w:proofErr w:type="gramStart"/>
            <w:r w:rsidRPr="0053720C">
              <w:rPr>
                <w:color w:val="000000"/>
                <w:lang w:eastAsia="ru-RU"/>
              </w:rPr>
              <w:t>орг</w:t>
            </w:r>
            <w:proofErr w:type="spellEnd"/>
            <w:proofErr w:type="gramEnd"/>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4</w:t>
            </w:r>
          </w:p>
        </w:tc>
      </w:tr>
      <w:tr w:rsidR="007F4662" w:rsidRPr="0053720C" w:rsidTr="00380CB1">
        <w:trPr>
          <w:trHeight w:val="315"/>
        </w:trPr>
        <w:tc>
          <w:tcPr>
            <w:tcW w:w="1537" w:type="pct"/>
            <w:gridSpan w:val="2"/>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Фториды (F</w:t>
            </w:r>
            <w:proofErr w:type="gramStart"/>
            <w:r w:rsidRPr="0053720C">
              <w:rPr>
                <w:color w:val="000000"/>
                <w:lang w:eastAsia="ru-RU"/>
              </w:rPr>
              <w:t xml:space="preserve"> )</w:t>
            </w:r>
            <w:proofErr w:type="gramEnd"/>
          </w:p>
        </w:tc>
        <w:tc>
          <w:tcPr>
            <w:tcW w:w="81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w:t>
            </w:r>
          </w:p>
        </w:tc>
      </w:tr>
      <w:tr w:rsidR="007F4662" w:rsidRPr="0053720C" w:rsidTr="00380CB1">
        <w:trPr>
          <w:trHeight w:val="241"/>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для климатических районов</w:t>
            </w:r>
          </w:p>
        </w:tc>
      </w:tr>
      <w:tr w:rsidR="007F4662" w:rsidRPr="0053720C" w:rsidTr="00380CB1">
        <w:trPr>
          <w:trHeight w:val="31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 xml:space="preserve"> - I и II</w:t>
            </w:r>
          </w:p>
        </w:tc>
        <w:tc>
          <w:tcPr>
            <w:tcW w:w="843" w:type="pct"/>
            <w:gridSpan w:val="3"/>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1,5</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с.-</w:t>
            </w:r>
            <w:proofErr w:type="gramStart"/>
            <w:r w:rsidRPr="0053720C">
              <w:rPr>
                <w:color w:val="000000"/>
                <w:lang w:eastAsia="ru-RU"/>
              </w:rPr>
              <w:t>т</w:t>
            </w:r>
            <w:proofErr w:type="gramEnd"/>
            <w:r w:rsidRPr="0053720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2</w:t>
            </w:r>
          </w:p>
        </w:tc>
      </w:tr>
      <w:tr w:rsidR="007F4662" w:rsidRPr="0053720C" w:rsidTr="00380CB1">
        <w:trPr>
          <w:trHeight w:val="31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 xml:space="preserve"> - III</w:t>
            </w:r>
          </w:p>
        </w:tc>
        <w:tc>
          <w:tcPr>
            <w:tcW w:w="843" w:type="pct"/>
            <w:gridSpan w:val="3"/>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1,2</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с.-</w:t>
            </w:r>
            <w:proofErr w:type="gramStart"/>
            <w:r w:rsidRPr="0053720C">
              <w:rPr>
                <w:color w:val="000000"/>
                <w:lang w:eastAsia="ru-RU"/>
              </w:rPr>
              <w:t>т</w:t>
            </w:r>
            <w:proofErr w:type="gramEnd"/>
            <w:r w:rsidRPr="0053720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2</w:t>
            </w:r>
          </w:p>
        </w:tc>
      </w:tr>
      <w:tr w:rsidR="007F4662" w:rsidRPr="0053720C" w:rsidTr="00380CB1">
        <w:trPr>
          <w:trHeight w:val="37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lastRenderedPageBreak/>
              <w:t>Хлориды (</w:t>
            </w:r>
            <w:proofErr w:type="spellStart"/>
            <w:r w:rsidRPr="0053720C">
              <w:rPr>
                <w:color w:val="000000"/>
                <w:lang w:eastAsia="ru-RU"/>
              </w:rPr>
              <w:t>Cl</w:t>
            </w:r>
            <w:proofErr w:type="spellEnd"/>
            <w:r w:rsidRPr="0053720C">
              <w:rPr>
                <w:color w:val="000000"/>
                <w:lang w:eastAsia="ru-RU"/>
              </w:rPr>
              <w:t xml:space="preserve"> </w:t>
            </w:r>
            <w:r w:rsidRPr="0053720C">
              <w:rPr>
                <w:color w:val="000000"/>
                <w:vertAlign w:val="superscript"/>
                <w:lang w:eastAsia="ru-RU"/>
              </w:rPr>
              <w:t>-</w:t>
            </w:r>
            <w:proofErr w:type="gramStart"/>
            <w:r w:rsidRPr="0053720C">
              <w:rPr>
                <w:color w:val="000000"/>
                <w:lang w:eastAsia="ru-RU"/>
              </w:rPr>
              <w:t xml:space="preserve"> )</w:t>
            </w:r>
            <w:proofErr w:type="gramEnd"/>
          </w:p>
        </w:tc>
        <w:tc>
          <w:tcPr>
            <w:tcW w:w="843" w:type="pct"/>
            <w:gridSpan w:val="3"/>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350</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proofErr w:type="spellStart"/>
            <w:proofErr w:type="gramStart"/>
            <w:r w:rsidRPr="0053720C">
              <w:rPr>
                <w:color w:val="000000"/>
                <w:lang w:eastAsia="ru-RU"/>
              </w:rPr>
              <w:t>орг</w:t>
            </w:r>
            <w:proofErr w:type="spellEnd"/>
            <w:proofErr w:type="gramEnd"/>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4</w:t>
            </w:r>
          </w:p>
        </w:tc>
      </w:tr>
      <w:tr w:rsidR="007F4662" w:rsidRPr="0053720C" w:rsidTr="00380CB1">
        <w:trPr>
          <w:trHeight w:val="37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Хром (Сr</w:t>
            </w:r>
            <w:r w:rsidRPr="0053720C">
              <w:rPr>
                <w:color w:val="000000"/>
                <w:vertAlign w:val="superscript"/>
                <w:lang w:eastAsia="ru-RU"/>
              </w:rPr>
              <w:t>6+</w:t>
            </w:r>
            <w:r w:rsidRPr="0053720C">
              <w:rPr>
                <w:color w:val="000000"/>
                <w:lang w:eastAsia="ru-RU"/>
              </w:rPr>
              <w:t>)</w:t>
            </w:r>
          </w:p>
        </w:tc>
        <w:tc>
          <w:tcPr>
            <w:tcW w:w="843" w:type="pct"/>
            <w:gridSpan w:val="3"/>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0,05</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с.-</w:t>
            </w:r>
            <w:proofErr w:type="gramStart"/>
            <w:r w:rsidRPr="0053720C">
              <w:rPr>
                <w:color w:val="000000"/>
                <w:lang w:eastAsia="ru-RU"/>
              </w:rPr>
              <w:t>т</w:t>
            </w:r>
            <w:proofErr w:type="gramEnd"/>
            <w:r w:rsidRPr="0053720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3</w:t>
            </w:r>
          </w:p>
        </w:tc>
      </w:tr>
      <w:tr w:rsidR="007F4662" w:rsidRPr="0053720C" w:rsidTr="00380CB1">
        <w:trPr>
          <w:trHeight w:val="37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Цианиды (CN</w:t>
            </w:r>
            <w:r w:rsidRPr="0053720C">
              <w:rPr>
                <w:color w:val="000000"/>
                <w:vertAlign w:val="superscript"/>
                <w:lang w:eastAsia="ru-RU"/>
              </w:rPr>
              <w:t>-</w:t>
            </w:r>
            <w:proofErr w:type="gramStart"/>
            <w:r w:rsidRPr="0053720C">
              <w:rPr>
                <w:color w:val="000000"/>
                <w:lang w:eastAsia="ru-RU"/>
              </w:rPr>
              <w:t xml:space="preserve"> )</w:t>
            </w:r>
            <w:proofErr w:type="gramEnd"/>
          </w:p>
        </w:tc>
        <w:tc>
          <w:tcPr>
            <w:tcW w:w="843" w:type="pct"/>
            <w:gridSpan w:val="3"/>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0,035</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с.-</w:t>
            </w:r>
            <w:proofErr w:type="gramStart"/>
            <w:r w:rsidRPr="0053720C">
              <w:rPr>
                <w:color w:val="000000"/>
                <w:lang w:eastAsia="ru-RU"/>
              </w:rPr>
              <w:t>т</w:t>
            </w:r>
            <w:proofErr w:type="gramEnd"/>
            <w:r w:rsidRPr="0053720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2</w:t>
            </w:r>
          </w:p>
        </w:tc>
      </w:tr>
      <w:tr w:rsidR="007F4662" w:rsidRPr="0053720C" w:rsidTr="00380CB1">
        <w:trPr>
          <w:trHeight w:val="37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Цинк (Zn</w:t>
            </w:r>
            <w:r w:rsidRPr="0053720C">
              <w:rPr>
                <w:color w:val="000000"/>
                <w:vertAlign w:val="superscript"/>
                <w:lang w:eastAsia="ru-RU"/>
              </w:rPr>
              <w:t>2+</w:t>
            </w:r>
            <w:proofErr w:type="gramStart"/>
            <w:r w:rsidRPr="0053720C">
              <w:rPr>
                <w:color w:val="000000"/>
                <w:vertAlign w:val="superscript"/>
                <w:lang w:eastAsia="ru-RU"/>
              </w:rPr>
              <w:t xml:space="preserve"> </w:t>
            </w:r>
            <w:r w:rsidRPr="0053720C">
              <w:rPr>
                <w:color w:val="000000"/>
                <w:lang w:eastAsia="ru-RU"/>
              </w:rPr>
              <w:t>)</w:t>
            </w:r>
            <w:proofErr w:type="gramEnd"/>
          </w:p>
        </w:tc>
        <w:tc>
          <w:tcPr>
            <w:tcW w:w="843" w:type="pct"/>
            <w:gridSpan w:val="3"/>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408"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5,0</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proofErr w:type="spellStart"/>
            <w:proofErr w:type="gramStart"/>
            <w:r w:rsidRPr="0053720C">
              <w:rPr>
                <w:color w:val="000000"/>
                <w:lang w:eastAsia="ru-RU"/>
              </w:rPr>
              <w:t>орг</w:t>
            </w:r>
            <w:proofErr w:type="spellEnd"/>
            <w:proofErr w:type="gramEnd"/>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3</w:t>
            </w:r>
          </w:p>
        </w:tc>
      </w:tr>
      <w:tr w:rsidR="007F4662" w:rsidRPr="0053720C" w:rsidTr="00380CB1">
        <w:trPr>
          <w:trHeight w:val="163"/>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Органические вещества</w:t>
            </w:r>
          </w:p>
        </w:tc>
      </w:tr>
      <w:tr w:rsidR="007F4662" w:rsidRPr="0053720C" w:rsidTr="00380CB1">
        <w:trPr>
          <w:trHeight w:val="31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гамма-ГХЦГ (</w:t>
            </w:r>
            <w:proofErr w:type="spellStart"/>
            <w:r w:rsidRPr="0053720C">
              <w:rPr>
                <w:color w:val="000000"/>
                <w:lang w:eastAsia="ru-RU"/>
              </w:rPr>
              <w:t>линдан</w:t>
            </w:r>
            <w:proofErr w:type="spellEnd"/>
            <w:r w:rsidRPr="0053720C">
              <w:rPr>
                <w:color w:val="000000"/>
                <w:lang w:eastAsia="ru-RU"/>
              </w:rPr>
              <w:t>)</w:t>
            </w:r>
          </w:p>
        </w:tc>
        <w:tc>
          <w:tcPr>
            <w:tcW w:w="696"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55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0,002 &lt;3&gt;</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с.-</w:t>
            </w:r>
            <w:proofErr w:type="gramStart"/>
            <w:r w:rsidRPr="0053720C">
              <w:rPr>
                <w:color w:val="000000"/>
                <w:lang w:eastAsia="ru-RU"/>
              </w:rPr>
              <w:t>т</w:t>
            </w:r>
            <w:proofErr w:type="gramEnd"/>
            <w:r w:rsidRPr="0053720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1</w:t>
            </w:r>
          </w:p>
        </w:tc>
      </w:tr>
      <w:tr w:rsidR="007F4662" w:rsidRPr="0053720C" w:rsidTr="00380CB1">
        <w:trPr>
          <w:trHeight w:val="31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ДДТ (сумма изомеров)</w:t>
            </w:r>
          </w:p>
        </w:tc>
        <w:tc>
          <w:tcPr>
            <w:tcW w:w="696"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55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0,002 &lt;3&gt;</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с.-</w:t>
            </w:r>
            <w:proofErr w:type="gramStart"/>
            <w:r w:rsidRPr="0053720C">
              <w:rPr>
                <w:color w:val="000000"/>
                <w:lang w:eastAsia="ru-RU"/>
              </w:rPr>
              <w:t>т</w:t>
            </w:r>
            <w:proofErr w:type="gramEnd"/>
            <w:r w:rsidRPr="0053720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2</w:t>
            </w:r>
          </w:p>
        </w:tc>
      </w:tr>
      <w:tr w:rsidR="007F4662" w:rsidRPr="0053720C" w:rsidTr="00380CB1">
        <w:trPr>
          <w:trHeight w:val="315"/>
        </w:trPr>
        <w:tc>
          <w:tcPr>
            <w:tcW w:w="1509" w:type="pct"/>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2,4-Д</w:t>
            </w:r>
          </w:p>
        </w:tc>
        <w:tc>
          <w:tcPr>
            <w:tcW w:w="696"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555" w:type="pct"/>
            <w:gridSpan w:val="2"/>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0,03 &lt;3&gt;</w:t>
            </w:r>
          </w:p>
        </w:tc>
        <w:tc>
          <w:tcPr>
            <w:tcW w:w="741"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с.-</w:t>
            </w:r>
            <w:proofErr w:type="gramStart"/>
            <w:r w:rsidRPr="0053720C">
              <w:rPr>
                <w:color w:val="000000"/>
                <w:lang w:eastAsia="ru-RU"/>
              </w:rPr>
              <w:t>т</w:t>
            </w:r>
            <w:proofErr w:type="gramEnd"/>
            <w:r w:rsidRPr="0053720C">
              <w:rPr>
                <w:color w:val="000000"/>
                <w:lang w:eastAsia="ru-RU"/>
              </w:rPr>
              <w:t>.</w:t>
            </w:r>
          </w:p>
        </w:tc>
        <w:tc>
          <w:tcPr>
            <w:tcW w:w="499"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2</w:t>
            </w:r>
          </w:p>
        </w:tc>
      </w:tr>
    </w:tbl>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t>Примечания:</w:t>
      </w:r>
    </w:p>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t>&lt;1&gt; Лимитирующий признак вредности вещества, по которому установлен норматив: "с.-т." - санитарно-токсикологический, "орг." - органолептический.</w:t>
      </w:r>
    </w:p>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t>&lt;2&gt; Величина, указанная в скобках, может быть установлена по постановлению главного государственного санитарного врача по соответствующей территории для конкретной системы водоснабжения на основании оценки санитарно-эпидемиологической обстановки в населенном пункте и применяемой технологии водоподготовки.</w:t>
      </w:r>
    </w:p>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t>&lt;3&gt; Нормативы приняты в соответствии с рекомендациями ВОЗ.</w:t>
      </w:r>
    </w:p>
    <w:p w:rsidR="007F4662" w:rsidRPr="0053720C" w:rsidRDefault="007F4662" w:rsidP="007F4662">
      <w:pPr>
        <w:pStyle w:val="af6"/>
        <w:keepNext/>
        <w:spacing w:before="240" w:after="0"/>
        <w:rPr>
          <w:color w:val="auto"/>
          <w:sz w:val="20"/>
        </w:rPr>
      </w:pPr>
      <w:r w:rsidRPr="0053720C">
        <w:rPr>
          <w:color w:val="auto"/>
          <w:sz w:val="20"/>
        </w:rPr>
        <w:t xml:space="preserve">Таблица </w:t>
      </w:r>
      <w:r w:rsidRPr="0053720C">
        <w:rPr>
          <w:color w:val="auto"/>
          <w:sz w:val="20"/>
        </w:rPr>
        <w:fldChar w:fldCharType="begin"/>
      </w:r>
      <w:r w:rsidRPr="0053720C">
        <w:rPr>
          <w:color w:val="auto"/>
          <w:sz w:val="20"/>
        </w:rPr>
        <w:instrText xml:space="preserve"> SEQ Таблица \* ARABIC </w:instrText>
      </w:r>
      <w:r w:rsidRPr="0053720C">
        <w:rPr>
          <w:color w:val="auto"/>
          <w:sz w:val="20"/>
        </w:rPr>
        <w:fldChar w:fldCharType="separate"/>
      </w:r>
      <w:r w:rsidR="006E3AAC">
        <w:rPr>
          <w:noProof/>
          <w:color w:val="auto"/>
          <w:sz w:val="20"/>
        </w:rPr>
        <w:t>9</w:t>
      </w:r>
      <w:r w:rsidRPr="0053720C">
        <w:rPr>
          <w:color w:val="auto"/>
          <w:sz w:val="20"/>
        </w:rPr>
        <w:fldChar w:fldCharType="end"/>
      </w:r>
      <w:r w:rsidRPr="0053720C">
        <w:rPr>
          <w:color w:val="auto"/>
          <w:sz w:val="20"/>
        </w:rPr>
        <w:t xml:space="preserve"> Нормативы ПДК</w:t>
      </w:r>
    </w:p>
    <w:tbl>
      <w:tblPr>
        <w:tblW w:w="5000" w:type="pct"/>
        <w:tblLook w:val="04A0" w:firstRow="1" w:lastRow="0" w:firstColumn="1" w:lastColumn="0" w:noHBand="0" w:noVBand="1"/>
      </w:tblPr>
      <w:tblGrid>
        <w:gridCol w:w="3171"/>
        <w:gridCol w:w="1510"/>
        <w:gridCol w:w="2413"/>
        <w:gridCol w:w="1508"/>
        <w:gridCol w:w="1410"/>
      </w:tblGrid>
      <w:tr w:rsidR="007F4662" w:rsidRPr="0053720C" w:rsidTr="00380CB1">
        <w:trPr>
          <w:trHeight w:val="1260"/>
          <w:tblHeader/>
        </w:trPr>
        <w:tc>
          <w:tcPr>
            <w:tcW w:w="15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Показатели</w:t>
            </w:r>
          </w:p>
        </w:tc>
        <w:tc>
          <w:tcPr>
            <w:tcW w:w="754" w:type="pct"/>
            <w:tcBorders>
              <w:top w:val="single" w:sz="4" w:space="0" w:color="auto"/>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Единицы измерения</w:t>
            </w:r>
          </w:p>
        </w:tc>
        <w:tc>
          <w:tcPr>
            <w:tcW w:w="1205" w:type="pct"/>
            <w:tcBorders>
              <w:top w:val="single" w:sz="4" w:space="0" w:color="auto"/>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Нормативы (Предельно допустимые концентрации (ПДК)), не более</w:t>
            </w:r>
          </w:p>
        </w:tc>
        <w:tc>
          <w:tcPr>
            <w:tcW w:w="753" w:type="pct"/>
            <w:tcBorders>
              <w:top w:val="single" w:sz="4" w:space="0" w:color="auto"/>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Показатель вредности</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Класс опасности</w:t>
            </w:r>
          </w:p>
        </w:tc>
      </w:tr>
      <w:tr w:rsidR="007F4662" w:rsidRPr="0053720C" w:rsidTr="00380CB1">
        <w:trPr>
          <w:trHeight w:val="315"/>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Хлор &lt;1&gt;</w:t>
            </w:r>
          </w:p>
        </w:tc>
        <w:tc>
          <w:tcPr>
            <w:tcW w:w="754"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w:t>
            </w:r>
          </w:p>
        </w:tc>
        <w:tc>
          <w:tcPr>
            <w:tcW w:w="1205"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w:t>
            </w:r>
          </w:p>
        </w:tc>
        <w:tc>
          <w:tcPr>
            <w:tcW w:w="753"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w:t>
            </w:r>
          </w:p>
        </w:tc>
      </w:tr>
      <w:tr w:rsidR="007F4662" w:rsidRPr="0053720C" w:rsidTr="00380CB1">
        <w:trPr>
          <w:trHeight w:val="445"/>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 xml:space="preserve"> - остаточный свободный</w:t>
            </w:r>
          </w:p>
        </w:tc>
        <w:tc>
          <w:tcPr>
            <w:tcW w:w="754"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в пределах 0,3 - 0,5</w:t>
            </w:r>
          </w:p>
        </w:tc>
        <w:tc>
          <w:tcPr>
            <w:tcW w:w="753"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proofErr w:type="spellStart"/>
            <w:proofErr w:type="gramStart"/>
            <w:r w:rsidRPr="0053720C">
              <w:rPr>
                <w:color w:val="000000"/>
                <w:lang w:eastAsia="ru-RU"/>
              </w:rPr>
              <w:t>орг</w:t>
            </w:r>
            <w:proofErr w:type="spellEnd"/>
            <w:proofErr w:type="gramEnd"/>
          </w:p>
        </w:tc>
        <w:tc>
          <w:tcPr>
            <w:tcW w:w="704"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3</w:t>
            </w:r>
          </w:p>
        </w:tc>
      </w:tr>
      <w:tr w:rsidR="007F4662" w:rsidRPr="0053720C" w:rsidTr="00380CB1">
        <w:trPr>
          <w:trHeight w:val="423"/>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 xml:space="preserve"> - остаточный связанный   </w:t>
            </w:r>
          </w:p>
        </w:tc>
        <w:tc>
          <w:tcPr>
            <w:tcW w:w="754"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в пределах 0,8 - 1,2</w:t>
            </w:r>
          </w:p>
        </w:tc>
        <w:tc>
          <w:tcPr>
            <w:tcW w:w="753"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proofErr w:type="spellStart"/>
            <w:proofErr w:type="gramStart"/>
            <w:r w:rsidRPr="0053720C">
              <w:rPr>
                <w:color w:val="000000"/>
                <w:lang w:eastAsia="ru-RU"/>
              </w:rPr>
              <w:t>орг</w:t>
            </w:r>
            <w:proofErr w:type="spellEnd"/>
            <w:proofErr w:type="gramEnd"/>
          </w:p>
        </w:tc>
        <w:tc>
          <w:tcPr>
            <w:tcW w:w="704"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3</w:t>
            </w:r>
          </w:p>
        </w:tc>
      </w:tr>
      <w:tr w:rsidR="007F4662" w:rsidRPr="0053720C" w:rsidTr="00380CB1">
        <w:trPr>
          <w:trHeight w:val="557"/>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Хлороформ (при хлорировании воды)</w:t>
            </w:r>
          </w:p>
        </w:tc>
        <w:tc>
          <w:tcPr>
            <w:tcW w:w="754"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0,2 &lt;2&gt;</w:t>
            </w:r>
          </w:p>
        </w:tc>
        <w:tc>
          <w:tcPr>
            <w:tcW w:w="753"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с.-</w:t>
            </w:r>
            <w:proofErr w:type="gramStart"/>
            <w:r w:rsidRPr="0053720C">
              <w:rPr>
                <w:color w:val="000000"/>
                <w:lang w:eastAsia="ru-RU"/>
              </w:rPr>
              <w:t>т</w:t>
            </w:r>
            <w:proofErr w:type="gramEnd"/>
            <w:r w:rsidRPr="0053720C">
              <w:rPr>
                <w:color w:val="000000"/>
                <w:lang w:eastAsia="ru-RU"/>
              </w:rPr>
              <w:t xml:space="preserve">. </w:t>
            </w:r>
          </w:p>
        </w:tc>
        <w:tc>
          <w:tcPr>
            <w:tcW w:w="704"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2</w:t>
            </w:r>
          </w:p>
        </w:tc>
      </w:tr>
      <w:tr w:rsidR="007F4662" w:rsidRPr="0053720C" w:rsidTr="00380CB1">
        <w:trPr>
          <w:trHeight w:val="409"/>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Озон остаточный &lt;3&gt;</w:t>
            </w:r>
          </w:p>
        </w:tc>
        <w:tc>
          <w:tcPr>
            <w:tcW w:w="754"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0,3</w:t>
            </w:r>
          </w:p>
        </w:tc>
        <w:tc>
          <w:tcPr>
            <w:tcW w:w="753"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proofErr w:type="spellStart"/>
            <w:proofErr w:type="gramStart"/>
            <w:r w:rsidRPr="0053720C">
              <w:rPr>
                <w:color w:val="000000"/>
                <w:lang w:eastAsia="ru-RU"/>
              </w:rPr>
              <w:t>орг</w:t>
            </w:r>
            <w:proofErr w:type="spellEnd"/>
            <w:proofErr w:type="gramEnd"/>
          </w:p>
        </w:tc>
        <w:tc>
          <w:tcPr>
            <w:tcW w:w="704"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w:t>
            </w:r>
          </w:p>
        </w:tc>
      </w:tr>
      <w:tr w:rsidR="007F4662" w:rsidRPr="0053720C" w:rsidTr="00380CB1">
        <w:trPr>
          <w:trHeight w:val="698"/>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 xml:space="preserve">Формальдегид (при озонировании воды) </w:t>
            </w:r>
          </w:p>
        </w:tc>
        <w:tc>
          <w:tcPr>
            <w:tcW w:w="754"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0,05</w:t>
            </w:r>
          </w:p>
        </w:tc>
        <w:tc>
          <w:tcPr>
            <w:tcW w:w="753"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с.-</w:t>
            </w:r>
            <w:proofErr w:type="gramStart"/>
            <w:r w:rsidRPr="0053720C">
              <w:rPr>
                <w:color w:val="000000"/>
                <w:lang w:eastAsia="ru-RU"/>
              </w:rPr>
              <w:t>т</w:t>
            </w:r>
            <w:proofErr w:type="gramEnd"/>
            <w:r w:rsidRPr="0053720C">
              <w:rPr>
                <w:color w:val="000000"/>
                <w:lang w:eastAsia="ru-RU"/>
              </w:rPr>
              <w:t xml:space="preserve">. </w:t>
            </w:r>
          </w:p>
        </w:tc>
        <w:tc>
          <w:tcPr>
            <w:tcW w:w="704"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2</w:t>
            </w:r>
          </w:p>
        </w:tc>
      </w:tr>
      <w:tr w:rsidR="007F4662" w:rsidRPr="0053720C" w:rsidTr="00380CB1">
        <w:trPr>
          <w:trHeight w:val="315"/>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proofErr w:type="spellStart"/>
            <w:r w:rsidRPr="0053720C">
              <w:rPr>
                <w:color w:val="000000"/>
                <w:lang w:eastAsia="ru-RU"/>
              </w:rPr>
              <w:t>Полиакриламид</w:t>
            </w:r>
            <w:proofErr w:type="spellEnd"/>
            <w:r w:rsidRPr="0053720C">
              <w:rPr>
                <w:color w:val="000000"/>
                <w:lang w:eastAsia="ru-RU"/>
              </w:rPr>
              <w:t xml:space="preserve"> </w:t>
            </w:r>
          </w:p>
        </w:tc>
        <w:tc>
          <w:tcPr>
            <w:tcW w:w="754"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2</w:t>
            </w:r>
          </w:p>
        </w:tc>
        <w:tc>
          <w:tcPr>
            <w:tcW w:w="753"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с.-</w:t>
            </w:r>
            <w:proofErr w:type="gramStart"/>
            <w:r w:rsidRPr="0053720C">
              <w:rPr>
                <w:color w:val="000000"/>
                <w:lang w:eastAsia="ru-RU"/>
              </w:rPr>
              <w:t>т</w:t>
            </w:r>
            <w:proofErr w:type="gramEnd"/>
            <w:r w:rsidRPr="0053720C">
              <w:rPr>
                <w:color w:val="000000"/>
                <w:lang w:eastAsia="ru-RU"/>
              </w:rPr>
              <w:t>.</w:t>
            </w:r>
          </w:p>
        </w:tc>
        <w:tc>
          <w:tcPr>
            <w:tcW w:w="704"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2</w:t>
            </w:r>
          </w:p>
        </w:tc>
      </w:tr>
      <w:tr w:rsidR="007F4662" w:rsidRPr="0053720C" w:rsidTr="00380CB1">
        <w:trPr>
          <w:trHeight w:val="656"/>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 xml:space="preserve">Активированная кремнекислота (по </w:t>
            </w:r>
            <w:proofErr w:type="spellStart"/>
            <w:r w:rsidRPr="0053720C">
              <w:rPr>
                <w:color w:val="000000"/>
                <w:lang w:eastAsia="ru-RU"/>
              </w:rPr>
              <w:t>Si</w:t>
            </w:r>
            <w:proofErr w:type="spellEnd"/>
            <w:r w:rsidRPr="0053720C">
              <w:rPr>
                <w:color w:val="000000"/>
                <w:lang w:eastAsia="ru-RU"/>
              </w:rPr>
              <w:t>)</w:t>
            </w:r>
          </w:p>
        </w:tc>
        <w:tc>
          <w:tcPr>
            <w:tcW w:w="754"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10</w:t>
            </w:r>
          </w:p>
        </w:tc>
        <w:tc>
          <w:tcPr>
            <w:tcW w:w="753"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с.-</w:t>
            </w:r>
            <w:proofErr w:type="gramStart"/>
            <w:r w:rsidRPr="0053720C">
              <w:rPr>
                <w:color w:val="000000"/>
                <w:lang w:eastAsia="ru-RU"/>
              </w:rPr>
              <w:t>т</w:t>
            </w:r>
            <w:proofErr w:type="gramEnd"/>
            <w:r w:rsidRPr="0053720C">
              <w:rPr>
                <w:color w:val="000000"/>
                <w:lang w:eastAsia="ru-RU"/>
              </w:rPr>
              <w:t>.</w:t>
            </w:r>
          </w:p>
        </w:tc>
        <w:tc>
          <w:tcPr>
            <w:tcW w:w="704"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2</w:t>
            </w:r>
          </w:p>
        </w:tc>
      </w:tr>
      <w:tr w:rsidR="007F4662" w:rsidRPr="0053720C" w:rsidTr="00380CB1">
        <w:trPr>
          <w:trHeight w:val="411"/>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Полифосфаты (по РО</w:t>
            </w:r>
            <w:r w:rsidRPr="0053720C">
              <w:rPr>
                <w:color w:val="000000"/>
                <w:vertAlign w:val="subscript"/>
                <w:lang w:eastAsia="ru-RU"/>
              </w:rPr>
              <w:t>4</w:t>
            </w:r>
            <w:r w:rsidRPr="0053720C">
              <w:rPr>
                <w:color w:val="000000"/>
                <w:vertAlign w:val="superscript"/>
                <w:lang w:eastAsia="ru-RU"/>
              </w:rPr>
              <w:t>3-</w:t>
            </w:r>
            <w:r w:rsidRPr="0053720C">
              <w:rPr>
                <w:color w:val="000000"/>
                <w:lang w:eastAsia="ru-RU"/>
              </w:rPr>
              <w:t>)</w:t>
            </w:r>
          </w:p>
        </w:tc>
        <w:tc>
          <w:tcPr>
            <w:tcW w:w="754"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3,5</w:t>
            </w:r>
          </w:p>
        </w:tc>
        <w:tc>
          <w:tcPr>
            <w:tcW w:w="753"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proofErr w:type="spellStart"/>
            <w:proofErr w:type="gramStart"/>
            <w:r w:rsidRPr="0053720C">
              <w:rPr>
                <w:color w:val="000000"/>
                <w:lang w:eastAsia="ru-RU"/>
              </w:rPr>
              <w:t>орг</w:t>
            </w:r>
            <w:proofErr w:type="spellEnd"/>
            <w:proofErr w:type="gramEnd"/>
          </w:p>
        </w:tc>
        <w:tc>
          <w:tcPr>
            <w:tcW w:w="704"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3</w:t>
            </w:r>
          </w:p>
        </w:tc>
      </w:tr>
      <w:tr w:rsidR="007F4662" w:rsidRPr="0053720C" w:rsidTr="00380CB1">
        <w:trPr>
          <w:trHeight w:val="1126"/>
        </w:trPr>
        <w:tc>
          <w:tcPr>
            <w:tcW w:w="1583" w:type="pct"/>
            <w:tcBorders>
              <w:top w:val="nil"/>
              <w:left w:val="single" w:sz="4" w:space="0" w:color="auto"/>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rPr>
                <w:color w:val="000000"/>
                <w:lang w:eastAsia="ru-RU"/>
              </w:rPr>
            </w:pPr>
            <w:r w:rsidRPr="0053720C">
              <w:rPr>
                <w:color w:val="000000"/>
                <w:lang w:eastAsia="ru-RU"/>
              </w:rPr>
              <w:t>Остаточные количества алюмини</w:t>
            </w:r>
            <w:proofErr w:type="gramStart"/>
            <w:r w:rsidRPr="0053720C">
              <w:rPr>
                <w:color w:val="000000"/>
                <w:lang w:eastAsia="ru-RU"/>
              </w:rPr>
              <w:t>й-</w:t>
            </w:r>
            <w:proofErr w:type="gramEnd"/>
            <w:r w:rsidRPr="0053720C">
              <w:rPr>
                <w:color w:val="000000"/>
                <w:lang w:eastAsia="ru-RU"/>
              </w:rPr>
              <w:t xml:space="preserve"> и железосодержащих коагулянтов</w:t>
            </w:r>
          </w:p>
        </w:tc>
        <w:tc>
          <w:tcPr>
            <w:tcW w:w="754"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мг/л</w:t>
            </w:r>
          </w:p>
        </w:tc>
        <w:tc>
          <w:tcPr>
            <w:tcW w:w="1205"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xml:space="preserve">см. показатели "Алюминий", "Железо" </w:t>
            </w:r>
          </w:p>
        </w:tc>
        <w:tc>
          <w:tcPr>
            <w:tcW w:w="753"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7F4662" w:rsidRPr="0053720C" w:rsidRDefault="007F4662" w:rsidP="00380CB1">
            <w:pPr>
              <w:spacing w:after="0" w:line="240" w:lineRule="auto"/>
              <w:jc w:val="center"/>
              <w:rPr>
                <w:color w:val="000000"/>
                <w:lang w:eastAsia="ru-RU"/>
              </w:rPr>
            </w:pPr>
            <w:r w:rsidRPr="0053720C">
              <w:rPr>
                <w:color w:val="000000"/>
                <w:lang w:eastAsia="ru-RU"/>
              </w:rPr>
              <w:t> </w:t>
            </w:r>
          </w:p>
        </w:tc>
      </w:tr>
    </w:tbl>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t>Примечания:</w:t>
      </w:r>
    </w:p>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t>&lt;1</w:t>
      </w:r>
      <w:proofErr w:type="gramStart"/>
      <w:r w:rsidRPr="0053720C">
        <w:rPr>
          <w:rFonts w:eastAsia="Arial Unicode MS"/>
          <w:sz w:val="18"/>
          <w:szCs w:val="24"/>
        </w:rPr>
        <w:t>&gt; П</w:t>
      </w:r>
      <w:proofErr w:type="gramEnd"/>
      <w:r w:rsidRPr="0053720C">
        <w:rPr>
          <w:rFonts w:eastAsia="Arial Unicode MS"/>
          <w:sz w:val="18"/>
          <w:szCs w:val="24"/>
        </w:rPr>
        <w:t>ри обеззараживании воды свободным хлором время его контакта с водой должно составлять не менее 30 минут, связанным хлором - не менее 60 минут.</w:t>
      </w:r>
    </w:p>
    <w:p w:rsidR="007F4662" w:rsidRPr="0053720C" w:rsidRDefault="007F4662" w:rsidP="007F4662">
      <w:pPr>
        <w:tabs>
          <w:tab w:val="left" w:pos="567"/>
        </w:tabs>
        <w:spacing w:after="0"/>
        <w:ind w:firstLine="709"/>
        <w:jc w:val="both"/>
        <w:rPr>
          <w:rFonts w:eastAsia="Arial Unicode MS"/>
          <w:sz w:val="18"/>
          <w:szCs w:val="24"/>
        </w:rPr>
      </w:pPr>
      <w:proofErr w:type="gramStart"/>
      <w:r w:rsidRPr="0053720C">
        <w:rPr>
          <w:rFonts w:eastAsia="Arial Unicode MS"/>
          <w:sz w:val="18"/>
          <w:szCs w:val="24"/>
        </w:rPr>
        <w:t>Контроль за</w:t>
      </w:r>
      <w:proofErr w:type="gramEnd"/>
      <w:r w:rsidRPr="0053720C">
        <w:rPr>
          <w:rFonts w:eastAsia="Arial Unicode MS"/>
          <w:sz w:val="18"/>
          <w:szCs w:val="24"/>
        </w:rPr>
        <w:t xml:space="preserve"> содержанием остаточного хлора производится перед подачей воды в распределительную сеть.</w:t>
      </w:r>
    </w:p>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t>При одновременном присутствии в воде свободного и связанного хлора их общая концентрация не должна превышать 1,2 мг/л.</w:t>
      </w:r>
    </w:p>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t>В отдельных случаях по согласованию с центром госсанэпиднадзора может быть допущена повышенная концентрация хлора в питьевой воде.</w:t>
      </w:r>
    </w:p>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t>&lt;2&gt; Норматив принят в соответствии с рекомендациями ВОЗ.</w:t>
      </w:r>
    </w:p>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lastRenderedPageBreak/>
        <w:t xml:space="preserve">&lt;3&gt; </w:t>
      </w:r>
      <w:proofErr w:type="gramStart"/>
      <w:r w:rsidRPr="0053720C">
        <w:rPr>
          <w:rFonts w:eastAsia="Arial Unicode MS"/>
          <w:sz w:val="18"/>
          <w:szCs w:val="24"/>
        </w:rPr>
        <w:t>Контроль за</w:t>
      </w:r>
      <w:proofErr w:type="gramEnd"/>
      <w:r w:rsidRPr="0053720C">
        <w:rPr>
          <w:rFonts w:eastAsia="Arial Unicode MS"/>
          <w:sz w:val="18"/>
          <w:szCs w:val="24"/>
        </w:rPr>
        <w:t xml:space="preserve"> содержанием остаточного озона производится после камеры смешения при обеспечении времени контакта не менее 12 минут.</w:t>
      </w:r>
    </w:p>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t>При обнаружении в питьевой воде нескольких химических веществ, относящихся к 1 и 2 классам опасности и нормируемых по санитарно-токсикологическому признаку вредности, сумма отношений обнаруженных концентраций каждого из них в воде к величине его ПДК не должна быть больше 1. Расчет ведется по формуле:</w:t>
      </w:r>
    </w:p>
    <w:p w:rsidR="007F4662" w:rsidRPr="0053720C" w:rsidRDefault="003E0C97" w:rsidP="007F4662">
      <w:pPr>
        <w:tabs>
          <w:tab w:val="left" w:pos="567"/>
        </w:tabs>
        <w:spacing w:after="0"/>
        <w:ind w:firstLine="709"/>
        <w:jc w:val="both"/>
        <w:rPr>
          <w:rFonts w:eastAsia="Arial Unicode MS"/>
          <w:i/>
          <w:sz w:val="18"/>
          <w:szCs w:val="24"/>
        </w:rPr>
      </w:pPr>
      <w:r>
        <w:rPr>
          <w:sz w:val="18"/>
        </w:rPr>
        <w:pict>
          <v:shape id="_x0000_i1027" type="#_x0000_t75" style="width:178.6pt;height:42.1pt" equationxml="&lt;">
            <v:imagedata r:id="rId14" o:title="" chromakey="white"/>
          </v:shape>
        </w:pict>
      </w:r>
    </w:p>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t xml:space="preserve">    где  С</w:t>
      </w:r>
      <w:proofErr w:type="gramStart"/>
      <w:r w:rsidRPr="0053720C">
        <w:rPr>
          <w:rFonts w:eastAsia="Arial Unicode MS"/>
          <w:sz w:val="18"/>
          <w:szCs w:val="24"/>
          <w:vertAlign w:val="superscript"/>
        </w:rPr>
        <w:t>1</w:t>
      </w:r>
      <w:proofErr w:type="gramEnd"/>
      <w:r w:rsidRPr="0053720C">
        <w:rPr>
          <w:rFonts w:eastAsia="Arial Unicode MS"/>
          <w:sz w:val="18"/>
          <w:szCs w:val="24"/>
        </w:rPr>
        <w:t xml:space="preserve"> , С</w:t>
      </w:r>
      <w:r w:rsidRPr="0053720C">
        <w:rPr>
          <w:rFonts w:eastAsia="Arial Unicode MS"/>
          <w:sz w:val="18"/>
          <w:szCs w:val="24"/>
          <w:vertAlign w:val="superscript"/>
        </w:rPr>
        <w:t>2</w:t>
      </w:r>
      <w:r w:rsidRPr="0053720C">
        <w:rPr>
          <w:rFonts w:eastAsia="Arial Unicode MS"/>
          <w:sz w:val="18"/>
          <w:szCs w:val="24"/>
        </w:rPr>
        <w:t xml:space="preserve"> , С</w:t>
      </w:r>
      <w:r w:rsidRPr="0053720C">
        <w:rPr>
          <w:rFonts w:eastAsia="Arial Unicode MS"/>
          <w:sz w:val="18"/>
          <w:szCs w:val="24"/>
          <w:vertAlign w:val="superscript"/>
          <w:lang w:val="en-US"/>
        </w:rPr>
        <w:t>n</w:t>
      </w:r>
      <w:r w:rsidRPr="0053720C">
        <w:rPr>
          <w:rFonts w:eastAsia="Arial Unicode MS"/>
          <w:sz w:val="18"/>
          <w:szCs w:val="24"/>
        </w:rPr>
        <w:t xml:space="preserve">  -   концентрации   индивидуальных   химических</w:t>
      </w:r>
    </w:p>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t>веществ  1 и  2 класса  опасности:   факт</w:t>
      </w:r>
      <w:proofErr w:type="gramStart"/>
      <w:r w:rsidRPr="0053720C">
        <w:rPr>
          <w:rFonts w:eastAsia="Arial Unicode MS"/>
          <w:sz w:val="18"/>
          <w:szCs w:val="24"/>
        </w:rPr>
        <w:t>.</w:t>
      </w:r>
      <w:proofErr w:type="gramEnd"/>
      <w:r w:rsidRPr="0053720C">
        <w:rPr>
          <w:rFonts w:eastAsia="Arial Unicode MS"/>
          <w:sz w:val="18"/>
          <w:szCs w:val="24"/>
        </w:rPr>
        <w:t xml:space="preserve">   (</w:t>
      </w:r>
      <w:proofErr w:type="gramStart"/>
      <w:r w:rsidRPr="0053720C">
        <w:rPr>
          <w:rFonts w:eastAsia="Arial Unicode MS"/>
          <w:sz w:val="18"/>
          <w:szCs w:val="24"/>
        </w:rPr>
        <w:t>ф</w:t>
      </w:r>
      <w:proofErr w:type="gramEnd"/>
      <w:r w:rsidRPr="0053720C">
        <w:rPr>
          <w:rFonts w:eastAsia="Arial Unicode MS"/>
          <w:sz w:val="18"/>
          <w:szCs w:val="24"/>
        </w:rPr>
        <w:t>актическая)  и доп.</w:t>
      </w:r>
    </w:p>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t>(допустимая).</w:t>
      </w:r>
    </w:p>
    <w:p w:rsidR="007F4662" w:rsidRPr="0053720C" w:rsidRDefault="007F4662" w:rsidP="007F4662">
      <w:pPr>
        <w:tabs>
          <w:tab w:val="left" w:pos="567"/>
        </w:tabs>
        <w:spacing w:after="0"/>
        <w:ind w:firstLine="709"/>
        <w:jc w:val="both"/>
        <w:rPr>
          <w:rFonts w:eastAsia="Arial Unicode MS"/>
          <w:sz w:val="18"/>
          <w:szCs w:val="24"/>
        </w:rPr>
      </w:pPr>
      <w:r w:rsidRPr="0053720C">
        <w:rPr>
          <w:rFonts w:eastAsia="Arial Unicode MS"/>
          <w:sz w:val="18"/>
          <w:szCs w:val="24"/>
        </w:rPr>
        <w:t>3.5. Благоприятные органолептические свойства воды определяются ее соответствием нормативам, указанным в таблице ниже (</w:t>
      </w:r>
      <w:r w:rsidRPr="0053720C">
        <w:rPr>
          <w:rFonts w:eastAsia="Arial Unicode MS"/>
          <w:sz w:val="18"/>
          <w:szCs w:val="24"/>
        </w:rPr>
        <w:fldChar w:fldCharType="begin"/>
      </w:r>
      <w:r w:rsidRPr="0053720C">
        <w:rPr>
          <w:rFonts w:eastAsia="Arial Unicode MS"/>
          <w:sz w:val="18"/>
          <w:szCs w:val="24"/>
        </w:rPr>
        <w:instrText xml:space="preserve"> REF _Ref522805735 \h  \* MERGEFORMAT </w:instrText>
      </w:r>
      <w:r w:rsidRPr="0053720C">
        <w:rPr>
          <w:rFonts w:eastAsia="Arial Unicode MS"/>
          <w:sz w:val="18"/>
          <w:szCs w:val="24"/>
        </w:rPr>
      </w:r>
      <w:r w:rsidRPr="0053720C">
        <w:rPr>
          <w:rFonts w:eastAsia="Arial Unicode MS"/>
          <w:sz w:val="18"/>
          <w:szCs w:val="24"/>
        </w:rPr>
        <w:fldChar w:fldCharType="separate"/>
      </w:r>
      <w:r w:rsidR="00C0103E" w:rsidRPr="0053720C">
        <w:rPr>
          <w:sz w:val="18"/>
          <w:szCs w:val="24"/>
        </w:rPr>
        <w:t xml:space="preserve">Таблица </w:t>
      </w:r>
      <w:r w:rsidR="00C0103E" w:rsidRPr="0053720C">
        <w:rPr>
          <w:noProof/>
          <w:sz w:val="18"/>
          <w:szCs w:val="24"/>
        </w:rPr>
        <w:t>8</w:t>
      </w:r>
      <w:r w:rsidRPr="0053720C">
        <w:rPr>
          <w:rFonts w:eastAsia="Arial Unicode MS"/>
          <w:sz w:val="18"/>
          <w:szCs w:val="24"/>
        </w:rPr>
        <w:fldChar w:fldCharType="end"/>
      </w:r>
      <w:r w:rsidRPr="0053720C">
        <w:rPr>
          <w:rFonts w:eastAsia="Arial Unicode MS"/>
          <w:sz w:val="18"/>
          <w:szCs w:val="24"/>
        </w:rPr>
        <w:t>), а также нормативам содержания веществ, оказывающих влияние на органолептические свойства воды, приведенным в таблицах ниже.</w:t>
      </w:r>
    </w:p>
    <w:p w:rsidR="007F4662" w:rsidRPr="0053720C" w:rsidRDefault="007F4662" w:rsidP="007F4662">
      <w:pPr>
        <w:pStyle w:val="af6"/>
        <w:keepNext/>
        <w:spacing w:before="240" w:after="0"/>
        <w:rPr>
          <w:color w:val="auto"/>
          <w:sz w:val="20"/>
        </w:rPr>
      </w:pPr>
      <w:bookmarkStart w:id="24" w:name="_Ref522805735"/>
      <w:r w:rsidRPr="0053720C">
        <w:rPr>
          <w:color w:val="auto"/>
          <w:sz w:val="20"/>
        </w:rPr>
        <w:t xml:space="preserve">Таблица </w:t>
      </w:r>
      <w:r w:rsidRPr="0053720C">
        <w:rPr>
          <w:color w:val="auto"/>
          <w:sz w:val="20"/>
        </w:rPr>
        <w:fldChar w:fldCharType="begin"/>
      </w:r>
      <w:r w:rsidRPr="0053720C">
        <w:rPr>
          <w:color w:val="auto"/>
          <w:sz w:val="20"/>
        </w:rPr>
        <w:instrText xml:space="preserve"> SEQ Таблица \* ARABIC </w:instrText>
      </w:r>
      <w:r w:rsidRPr="0053720C">
        <w:rPr>
          <w:color w:val="auto"/>
          <w:sz w:val="20"/>
        </w:rPr>
        <w:fldChar w:fldCharType="separate"/>
      </w:r>
      <w:r w:rsidR="006E3AAC">
        <w:rPr>
          <w:noProof/>
          <w:color w:val="auto"/>
          <w:sz w:val="20"/>
        </w:rPr>
        <w:t>10</w:t>
      </w:r>
      <w:r w:rsidRPr="0053720C">
        <w:rPr>
          <w:color w:val="auto"/>
          <w:sz w:val="20"/>
        </w:rPr>
        <w:fldChar w:fldCharType="end"/>
      </w:r>
      <w:bookmarkEnd w:id="24"/>
      <w:r w:rsidRPr="0053720C">
        <w:rPr>
          <w:color w:val="auto"/>
          <w:sz w:val="20"/>
        </w:rPr>
        <w:t xml:space="preserve"> Органолептические свойства воды</w:t>
      </w:r>
    </w:p>
    <w:tbl>
      <w:tblPr>
        <w:tblW w:w="5000" w:type="pct"/>
        <w:tblCellMar>
          <w:left w:w="70" w:type="dxa"/>
          <w:right w:w="70" w:type="dxa"/>
        </w:tblCellMar>
        <w:tblLook w:val="0000" w:firstRow="0" w:lastRow="0" w:firstColumn="0" w:lastColumn="0" w:noHBand="0" w:noVBand="0"/>
      </w:tblPr>
      <w:tblGrid>
        <w:gridCol w:w="2293"/>
        <w:gridCol w:w="5044"/>
        <w:gridCol w:w="2599"/>
      </w:tblGrid>
      <w:tr w:rsidR="007F4662" w:rsidRPr="0053720C" w:rsidTr="00D3793D">
        <w:trPr>
          <w:cantSplit/>
          <w:trHeight w:val="20"/>
          <w:tblHeader/>
        </w:trPr>
        <w:tc>
          <w:tcPr>
            <w:tcW w:w="1154"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Показатели  </w:t>
            </w:r>
          </w:p>
        </w:tc>
        <w:tc>
          <w:tcPr>
            <w:tcW w:w="2538"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Единицы измерения        </w:t>
            </w:r>
          </w:p>
        </w:tc>
        <w:tc>
          <w:tcPr>
            <w:tcW w:w="1308"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Нормативы, не  </w:t>
            </w:r>
            <w:r w:rsidRPr="0053720C">
              <w:rPr>
                <w:rFonts w:eastAsia="Courier New"/>
                <w:szCs w:val="24"/>
                <w:lang w:eastAsia="ru-RU" w:bidi="ru-RU"/>
              </w:rPr>
              <w:br/>
              <w:t xml:space="preserve">более      </w:t>
            </w:r>
          </w:p>
        </w:tc>
      </w:tr>
      <w:tr w:rsidR="007F4662" w:rsidRPr="0053720C" w:rsidTr="00D3793D">
        <w:trPr>
          <w:cantSplit/>
          <w:trHeight w:val="20"/>
        </w:trPr>
        <w:tc>
          <w:tcPr>
            <w:tcW w:w="1154"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Запах         </w:t>
            </w:r>
          </w:p>
        </w:tc>
        <w:tc>
          <w:tcPr>
            <w:tcW w:w="2538"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баллы                           </w:t>
            </w:r>
          </w:p>
        </w:tc>
        <w:tc>
          <w:tcPr>
            <w:tcW w:w="1308"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jc w:val="center"/>
              <w:rPr>
                <w:rFonts w:eastAsia="Courier New"/>
                <w:szCs w:val="24"/>
                <w:lang w:eastAsia="ru-RU" w:bidi="ru-RU"/>
              </w:rPr>
            </w:pPr>
            <w:r w:rsidRPr="0053720C">
              <w:rPr>
                <w:rFonts w:eastAsia="Courier New"/>
                <w:szCs w:val="24"/>
                <w:lang w:eastAsia="ru-RU" w:bidi="ru-RU"/>
              </w:rPr>
              <w:t>2</w:t>
            </w:r>
          </w:p>
        </w:tc>
      </w:tr>
      <w:tr w:rsidR="007F4662" w:rsidRPr="0053720C" w:rsidTr="00D3793D">
        <w:trPr>
          <w:cantSplit/>
          <w:trHeight w:val="20"/>
        </w:trPr>
        <w:tc>
          <w:tcPr>
            <w:tcW w:w="1154"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Привкус       </w:t>
            </w:r>
          </w:p>
        </w:tc>
        <w:tc>
          <w:tcPr>
            <w:tcW w:w="2538"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баллы</w:t>
            </w:r>
          </w:p>
        </w:tc>
        <w:tc>
          <w:tcPr>
            <w:tcW w:w="1308"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jc w:val="center"/>
              <w:rPr>
                <w:rFonts w:eastAsia="Courier New"/>
                <w:szCs w:val="24"/>
                <w:lang w:eastAsia="ru-RU" w:bidi="ru-RU"/>
              </w:rPr>
            </w:pPr>
            <w:r w:rsidRPr="0053720C">
              <w:rPr>
                <w:rFonts w:eastAsia="Courier New"/>
                <w:szCs w:val="24"/>
                <w:lang w:eastAsia="ru-RU" w:bidi="ru-RU"/>
              </w:rPr>
              <w:t>2</w:t>
            </w:r>
          </w:p>
        </w:tc>
      </w:tr>
      <w:tr w:rsidR="007F4662" w:rsidRPr="0053720C" w:rsidTr="00D3793D">
        <w:trPr>
          <w:cantSplit/>
          <w:trHeight w:val="20"/>
        </w:trPr>
        <w:tc>
          <w:tcPr>
            <w:tcW w:w="1154"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Цветность     </w:t>
            </w:r>
          </w:p>
        </w:tc>
        <w:tc>
          <w:tcPr>
            <w:tcW w:w="2538"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градусы                         </w:t>
            </w:r>
          </w:p>
        </w:tc>
        <w:tc>
          <w:tcPr>
            <w:tcW w:w="1308"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jc w:val="center"/>
              <w:rPr>
                <w:rFonts w:eastAsia="Courier New"/>
                <w:szCs w:val="24"/>
                <w:lang w:eastAsia="ru-RU" w:bidi="ru-RU"/>
              </w:rPr>
            </w:pPr>
            <w:r w:rsidRPr="0053720C">
              <w:rPr>
                <w:rFonts w:eastAsia="Courier New"/>
                <w:szCs w:val="24"/>
                <w:lang w:eastAsia="ru-RU" w:bidi="ru-RU"/>
              </w:rPr>
              <w:t>20 (35) &lt;1&gt;</w:t>
            </w:r>
          </w:p>
        </w:tc>
      </w:tr>
      <w:tr w:rsidR="007F4662" w:rsidRPr="0053720C" w:rsidTr="00D3793D">
        <w:trPr>
          <w:cantSplit/>
          <w:trHeight w:val="20"/>
        </w:trPr>
        <w:tc>
          <w:tcPr>
            <w:tcW w:w="1154"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 xml:space="preserve">Мутность      </w:t>
            </w:r>
          </w:p>
        </w:tc>
        <w:tc>
          <w:tcPr>
            <w:tcW w:w="2538"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rPr>
                <w:rFonts w:eastAsia="Courier New"/>
                <w:szCs w:val="24"/>
                <w:lang w:eastAsia="ru-RU" w:bidi="ru-RU"/>
              </w:rPr>
            </w:pPr>
            <w:r w:rsidRPr="0053720C">
              <w:rPr>
                <w:rFonts w:eastAsia="Courier New"/>
                <w:szCs w:val="24"/>
                <w:lang w:eastAsia="ru-RU" w:bidi="ru-RU"/>
              </w:rPr>
              <w:t>ЕМФ   (единицы    мутности    по</w:t>
            </w:r>
            <w:r w:rsidRPr="0053720C">
              <w:rPr>
                <w:rFonts w:eastAsia="Courier New"/>
                <w:szCs w:val="24"/>
                <w:lang w:eastAsia="ru-RU" w:bidi="ru-RU"/>
              </w:rPr>
              <w:br/>
            </w:r>
            <w:proofErr w:type="spellStart"/>
            <w:r w:rsidRPr="0053720C">
              <w:rPr>
                <w:rFonts w:eastAsia="Courier New"/>
                <w:szCs w:val="24"/>
                <w:lang w:eastAsia="ru-RU" w:bidi="ru-RU"/>
              </w:rPr>
              <w:t>формазину</w:t>
            </w:r>
            <w:proofErr w:type="spellEnd"/>
            <w:r w:rsidRPr="0053720C">
              <w:rPr>
                <w:rFonts w:eastAsia="Courier New"/>
                <w:szCs w:val="24"/>
                <w:lang w:eastAsia="ru-RU" w:bidi="ru-RU"/>
              </w:rPr>
              <w:t>) или мг/л (по каолину)</w:t>
            </w:r>
          </w:p>
        </w:tc>
        <w:tc>
          <w:tcPr>
            <w:tcW w:w="1308" w:type="pct"/>
            <w:tcBorders>
              <w:top w:val="single" w:sz="6" w:space="0" w:color="000000"/>
              <w:left w:val="single" w:sz="6" w:space="0" w:color="000000"/>
              <w:bottom w:val="single" w:sz="6" w:space="0" w:color="000000"/>
              <w:right w:val="single" w:sz="6" w:space="0" w:color="000000"/>
            </w:tcBorders>
          </w:tcPr>
          <w:p w:rsidR="007F4662" w:rsidRPr="0053720C" w:rsidRDefault="007F4662" w:rsidP="00380CB1">
            <w:pPr>
              <w:spacing w:after="0"/>
              <w:jc w:val="center"/>
              <w:rPr>
                <w:rFonts w:eastAsia="Courier New"/>
                <w:szCs w:val="24"/>
                <w:lang w:eastAsia="ru-RU" w:bidi="ru-RU"/>
              </w:rPr>
            </w:pPr>
            <w:r w:rsidRPr="0053720C">
              <w:rPr>
                <w:rFonts w:eastAsia="Courier New"/>
                <w:szCs w:val="24"/>
                <w:lang w:eastAsia="ru-RU" w:bidi="ru-RU"/>
              </w:rPr>
              <w:t>2,6 (3,5) &lt;1&gt;</w:t>
            </w:r>
            <w:r w:rsidRPr="0053720C">
              <w:rPr>
                <w:rFonts w:eastAsia="Courier New"/>
                <w:szCs w:val="24"/>
                <w:lang w:eastAsia="ru-RU" w:bidi="ru-RU"/>
              </w:rPr>
              <w:br/>
              <w:t>1,5 (2) &lt;1&gt;</w:t>
            </w:r>
          </w:p>
        </w:tc>
      </w:tr>
    </w:tbl>
    <w:p w:rsidR="007F4662" w:rsidRPr="0053720C" w:rsidRDefault="007F4662" w:rsidP="007F4662">
      <w:pPr>
        <w:tabs>
          <w:tab w:val="left" w:pos="567"/>
        </w:tabs>
        <w:spacing w:after="0"/>
        <w:ind w:firstLine="709"/>
        <w:jc w:val="both"/>
        <w:rPr>
          <w:rFonts w:eastAsia="Arial Unicode MS"/>
          <w:sz w:val="20"/>
          <w:szCs w:val="24"/>
        </w:rPr>
      </w:pPr>
      <w:r w:rsidRPr="0053720C">
        <w:rPr>
          <w:rFonts w:eastAsia="Arial Unicode MS"/>
          <w:sz w:val="20"/>
          <w:szCs w:val="24"/>
        </w:rPr>
        <w:t>Примечание:</w:t>
      </w:r>
    </w:p>
    <w:p w:rsidR="007F4662" w:rsidRPr="0053720C" w:rsidRDefault="007F4662" w:rsidP="007F4662">
      <w:pPr>
        <w:tabs>
          <w:tab w:val="left" w:pos="567"/>
        </w:tabs>
        <w:spacing w:after="0"/>
        <w:ind w:firstLine="709"/>
        <w:jc w:val="both"/>
        <w:rPr>
          <w:rFonts w:eastAsia="Arial Unicode MS"/>
          <w:sz w:val="20"/>
          <w:szCs w:val="24"/>
        </w:rPr>
      </w:pPr>
      <w:r w:rsidRPr="0053720C">
        <w:rPr>
          <w:rFonts w:eastAsia="Arial Unicode MS"/>
          <w:sz w:val="20"/>
          <w:szCs w:val="24"/>
        </w:rPr>
        <w:t>&lt;1&gt; Величина, указанная в скобках, может быть установлена по постановлению главного государственного санитарного врача по соответствующей территории для конкретной системы водоснабжения на основании оценки санитарно-эпидемиологической обстановки в населенном пункте и применяемой технологии водоподготовки.</w:t>
      </w:r>
    </w:p>
    <w:p w:rsidR="007F4662" w:rsidRPr="0053720C" w:rsidRDefault="007F4662" w:rsidP="007F4662">
      <w:pPr>
        <w:tabs>
          <w:tab w:val="left" w:pos="567"/>
        </w:tabs>
        <w:spacing w:after="0"/>
        <w:ind w:firstLine="709"/>
        <w:jc w:val="both"/>
        <w:rPr>
          <w:rFonts w:eastAsia="Arial Unicode MS"/>
          <w:sz w:val="20"/>
          <w:szCs w:val="24"/>
        </w:rPr>
      </w:pPr>
      <w:r w:rsidRPr="0053720C">
        <w:rPr>
          <w:rFonts w:eastAsia="Arial Unicode MS"/>
          <w:sz w:val="20"/>
          <w:szCs w:val="24"/>
        </w:rPr>
        <w:t>Не допускается присутствие в питьевой воде различимых невооруженным глазом водных организмов и поверхностной пленки.</w:t>
      </w:r>
    </w:p>
    <w:p w:rsidR="007F4662" w:rsidRPr="0053720C" w:rsidRDefault="007F4662" w:rsidP="00A66B8E">
      <w:pPr>
        <w:rPr>
          <w:sz w:val="24"/>
          <w:szCs w:val="24"/>
        </w:rPr>
      </w:pPr>
    </w:p>
    <w:p w:rsidR="00070A7F" w:rsidRPr="0053720C" w:rsidRDefault="00070A7F" w:rsidP="005E7C78">
      <w:pPr>
        <w:pStyle w:val="5"/>
        <w:ind w:firstLine="709"/>
        <w:jc w:val="both"/>
        <w:rPr>
          <w:sz w:val="24"/>
          <w:szCs w:val="24"/>
        </w:rPr>
      </w:pPr>
      <w:r w:rsidRPr="0053720C">
        <w:rPr>
          <w:sz w:val="24"/>
          <w:szCs w:val="24"/>
        </w:rPr>
        <w:t>Описание состояния и функционирования существующих насосных централизованных станций</w:t>
      </w:r>
    </w:p>
    <w:p w:rsidR="008E73C2" w:rsidRPr="0053720C" w:rsidRDefault="008E73C2" w:rsidP="008E73C2">
      <w:pPr>
        <w:spacing w:after="0"/>
        <w:ind w:left="20" w:right="20" w:firstLine="669"/>
        <w:jc w:val="both"/>
        <w:rPr>
          <w:color w:val="000000"/>
          <w:sz w:val="24"/>
          <w:szCs w:val="24"/>
          <w:lang w:eastAsia="ru-RU"/>
        </w:rPr>
      </w:pPr>
      <w:r w:rsidRPr="0053720C">
        <w:rPr>
          <w:color w:val="000000"/>
          <w:sz w:val="24"/>
          <w:szCs w:val="24"/>
          <w:lang w:eastAsia="ru-RU"/>
        </w:rPr>
        <w:t>Характеристики водозаборных сооружений с насосным оборудованием (глубинные насосы типа ЭЦВ) приведены в таблице ниже.</w:t>
      </w:r>
    </w:p>
    <w:p w:rsidR="008E73C2" w:rsidRPr="0053720C" w:rsidRDefault="008E73C2" w:rsidP="008E73C2">
      <w:pPr>
        <w:pStyle w:val="af6"/>
        <w:keepNext/>
        <w:spacing w:before="240" w:after="0"/>
        <w:rPr>
          <w:color w:val="auto"/>
          <w:sz w:val="20"/>
        </w:rPr>
      </w:pPr>
      <w:r w:rsidRPr="0053720C">
        <w:rPr>
          <w:color w:val="auto"/>
          <w:sz w:val="20"/>
        </w:rPr>
        <w:t xml:space="preserve">Таблица </w:t>
      </w:r>
      <w:r w:rsidRPr="0053720C">
        <w:rPr>
          <w:color w:val="auto"/>
          <w:sz w:val="20"/>
        </w:rPr>
        <w:fldChar w:fldCharType="begin"/>
      </w:r>
      <w:r w:rsidRPr="0053720C">
        <w:rPr>
          <w:color w:val="auto"/>
          <w:sz w:val="20"/>
        </w:rPr>
        <w:instrText xml:space="preserve"> SEQ Таблица \* ARABIC </w:instrText>
      </w:r>
      <w:r w:rsidRPr="0053720C">
        <w:rPr>
          <w:color w:val="auto"/>
          <w:sz w:val="20"/>
        </w:rPr>
        <w:fldChar w:fldCharType="separate"/>
      </w:r>
      <w:r w:rsidR="006E3AAC">
        <w:rPr>
          <w:noProof/>
          <w:color w:val="auto"/>
          <w:sz w:val="20"/>
        </w:rPr>
        <w:t>11</w:t>
      </w:r>
      <w:r w:rsidRPr="0053720C">
        <w:rPr>
          <w:color w:val="auto"/>
          <w:sz w:val="20"/>
        </w:rPr>
        <w:fldChar w:fldCharType="end"/>
      </w:r>
      <w:r w:rsidRPr="0053720C">
        <w:rPr>
          <w:color w:val="auto"/>
          <w:sz w:val="20"/>
        </w:rPr>
        <w:t xml:space="preserve"> Основные характеристики водозаборных скважин на 01.06.2024</w:t>
      </w:r>
    </w:p>
    <w:tbl>
      <w:tblPr>
        <w:tblW w:w="5000" w:type="pct"/>
        <w:tblLayout w:type="fixed"/>
        <w:tblLook w:val="04A0" w:firstRow="1" w:lastRow="0" w:firstColumn="1" w:lastColumn="0" w:noHBand="0" w:noVBand="1"/>
      </w:tblPr>
      <w:tblGrid>
        <w:gridCol w:w="465"/>
        <w:gridCol w:w="1630"/>
        <w:gridCol w:w="2401"/>
        <w:gridCol w:w="1141"/>
        <w:gridCol w:w="991"/>
        <w:gridCol w:w="1532"/>
        <w:gridCol w:w="759"/>
        <w:gridCol w:w="1093"/>
      </w:tblGrid>
      <w:tr w:rsidR="0053720C" w:rsidRPr="0053720C" w:rsidTr="0053720C">
        <w:trPr>
          <w:trHeight w:val="20"/>
          <w:tblHeader/>
        </w:trPr>
        <w:tc>
          <w:tcPr>
            <w:tcW w:w="2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 xml:space="preserve">№ </w:t>
            </w:r>
            <w:proofErr w:type="gramStart"/>
            <w:r w:rsidRPr="007B47CA">
              <w:rPr>
                <w:lang w:eastAsia="ru-RU"/>
              </w:rPr>
              <w:t>п</w:t>
            </w:r>
            <w:proofErr w:type="gramEnd"/>
            <w:r w:rsidRPr="007B47CA">
              <w:rPr>
                <w:lang w:eastAsia="ru-RU"/>
              </w:rPr>
              <w:t>/п</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 xml:space="preserve">Наименование </w:t>
            </w:r>
          </w:p>
        </w:tc>
        <w:tc>
          <w:tcPr>
            <w:tcW w:w="1199" w:type="pct"/>
            <w:tcBorders>
              <w:top w:val="single" w:sz="4" w:space="0" w:color="auto"/>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Адрес</w:t>
            </w: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Год бурения скважины</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Марка и модель</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Производительность, куб. м/час (паспортная)</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 xml:space="preserve">Напор, </w:t>
            </w:r>
            <w:proofErr w:type="gramStart"/>
            <w:r w:rsidRPr="007B47CA">
              <w:rPr>
                <w:color w:val="000000"/>
                <w:lang w:eastAsia="ru-RU"/>
              </w:rPr>
              <w:t>м</w:t>
            </w:r>
            <w:proofErr w:type="gramEnd"/>
          </w:p>
        </w:tc>
        <w:tc>
          <w:tcPr>
            <w:tcW w:w="546" w:type="pct"/>
            <w:tcBorders>
              <w:top w:val="single" w:sz="4" w:space="0" w:color="auto"/>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Мощность, кВт</w:t>
            </w:r>
          </w:p>
        </w:tc>
      </w:tr>
      <w:tr w:rsidR="0053720C" w:rsidRPr="007B47CA" w:rsidTr="0053720C">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w:t>
            </w:r>
          </w:p>
        </w:tc>
        <w:tc>
          <w:tcPr>
            <w:tcW w:w="814"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19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.С</w:t>
            </w:r>
            <w:proofErr w:type="gramEnd"/>
            <w:r w:rsidRPr="007B47CA">
              <w:rPr>
                <w:color w:val="000000"/>
                <w:lang w:eastAsia="ru-RU"/>
              </w:rPr>
              <w:t>трикино</w:t>
            </w:r>
            <w:proofErr w:type="spellEnd"/>
            <w:r w:rsidRPr="007B47CA">
              <w:rPr>
                <w:color w:val="000000"/>
                <w:lang w:eastAsia="ru-RU"/>
              </w:rPr>
              <w:t>, 21а</w:t>
            </w:r>
          </w:p>
        </w:tc>
        <w:tc>
          <w:tcPr>
            <w:tcW w:w="570"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1970</w:t>
            </w:r>
          </w:p>
        </w:tc>
        <w:tc>
          <w:tcPr>
            <w:tcW w:w="49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ЭЦВ 6-6,5-85</w:t>
            </w:r>
          </w:p>
        </w:tc>
        <w:tc>
          <w:tcPr>
            <w:tcW w:w="76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6,5</w:t>
            </w:r>
          </w:p>
        </w:tc>
        <w:tc>
          <w:tcPr>
            <w:tcW w:w="37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85</w:t>
            </w:r>
          </w:p>
        </w:tc>
        <w:tc>
          <w:tcPr>
            <w:tcW w:w="546"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3</w:t>
            </w:r>
          </w:p>
        </w:tc>
      </w:tr>
      <w:tr w:rsidR="0053720C" w:rsidRPr="007B47CA" w:rsidTr="0053720C">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2</w:t>
            </w:r>
          </w:p>
        </w:tc>
        <w:tc>
          <w:tcPr>
            <w:tcW w:w="814"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19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.Х</w:t>
            </w:r>
            <w:proofErr w:type="gramEnd"/>
            <w:r w:rsidRPr="007B47CA">
              <w:rPr>
                <w:color w:val="000000"/>
                <w:lang w:eastAsia="ru-RU"/>
              </w:rPr>
              <w:t>лопово</w:t>
            </w:r>
            <w:proofErr w:type="spellEnd"/>
            <w:r w:rsidRPr="007B47CA">
              <w:rPr>
                <w:color w:val="000000"/>
                <w:lang w:eastAsia="ru-RU"/>
              </w:rPr>
              <w:t>, ул.Центральная,1а</w:t>
            </w:r>
          </w:p>
        </w:tc>
        <w:tc>
          <w:tcPr>
            <w:tcW w:w="570"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1974</w:t>
            </w:r>
          </w:p>
        </w:tc>
        <w:tc>
          <w:tcPr>
            <w:tcW w:w="49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ЭЦВ 6-6,5-85</w:t>
            </w:r>
          </w:p>
        </w:tc>
        <w:tc>
          <w:tcPr>
            <w:tcW w:w="76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6,5</w:t>
            </w:r>
          </w:p>
        </w:tc>
        <w:tc>
          <w:tcPr>
            <w:tcW w:w="37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85</w:t>
            </w:r>
          </w:p>
        </w:tc>
        <w:tc>
          <w:tcPr>
            <w:tcW w:w="546"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3</w:t>
            </w:r>
          </w:p>
        </w:tc>
      </w:tr>
      <w:tr w:rsidR="0053720C" w:rsidRPr="007B47CA" w:rsidTr="0053720C">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3</w:t>
            </w:r>
          </w:p>
        </w:tc>
        <w:tc>
          <w:tcPr>
            <w:tcW w:w="814"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19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Тульская обл., Арсеньевский район, п</w:t>
            </w:r>
            <w:proofErr w:type="gramStart"/>
            <w:r w:rsidRPr="007B47CA">
              <w:rPr>
                <w:color w:val="000000"/>
                <w:lang w:eastAsia="ru-RU"/>
              </w:rPr>
              <w:t>.М</w:t>
            </w:r>
            <w:proofErr w:type="gramEnd"/>
            <w:r w:rsidRPr="007B47CA">
              <w:rPr>
                <w:color w:val="000000"/>
                <w:lang w:eastAsia="ru-RU"/>
              </w:rPr>
              <w:t>ощевский,5а</w:t>
            </w:r>
          </w:p>
        </w:tc>
        <w:tc>
          <w:tcPr>
            <w:tcW w:w="570"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1970</w:t>
            </w:r>
          </w:p>
        </w:tc>
        <w:tc>
          <w:tcPr>
            <w:tcW w:w="49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ЭЦВ 6-6,5-85</w:t>
            </w:r>
          </w:p>
        </w:tc>
        <w:tc>
          <w:tcPr>
            <w:tcW w:w="76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6,5</w:t>
            </w:r>
          </w:p>
        </w:tc>
        <w:tc>
          <w:tcPr>
            <w:tcW w:w="37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85</w:t>
            </w:r>
          </w:p>
        </w:tc>
        <w:tc>
          <w:tcPr>
            <w:tcW w:w="546"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3</w:t>
            </w:r>
          </w:p>
        </w:tc>
      </w:tr>
      <w:tr w:rsidR="0053720C" w:rsidRPr="007B47CA" w:rsidTr="0053720C">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4</w:t>
            </w:r>
          </w:p>
        </w:tc>
        <w:tc>
          <w:tcPr>
            <w:tcW w:w="814"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19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Тульская обл., Арсеньевский район, д</w:t>
            </w:r>
            <w:proofErr w:type="gramStart"/>
            <w:r w:rsidRPr="007B47CA">
              <w:rPr>
                <w:color w:val="000000"/>
                <w:lang w:eastAsia="ru-RU"/>
              </w:rPr>
              <w:t>.Б</w:t>
            </w:r>
            <w:proofErr w:type="gramEnd"/>
            <w:r w:rsidRPr="007B47CA">
              <w:rPr>
                <w:color w:val="000000"/>
                <w:lang w:eastAsia="ru-RU"/>
              </w:rPr>
              <w:t>андиково,21</w:t>
            </w:r>
          </w:p>
        </w:tc>
        <w:tc>
          <w:tcPr>
            <w:tcW w:w="570"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1989</w:t>
            </w:r>
          </w:p>
        </w:tc>
        <w:tc>
          <w:tcPr>
            <w:tcW w:w="49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ЭЦВ 6-6,5-85</w:t>
            </w:r>
          </w:p>
        </w:tc>
        <w:tc>
          <w:tcPr>
            <w:tcW w:w="76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6,5</w:t>
            </w:r>
          </w:p>
        </w:tc>
        <w:tc>
          <w:tcPr>
            <w:tcW w:w="37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85</w:t>
            </w:r>
          </w:p>
        </w:tc>
        <w:tc>
          <w:tcPr>
            <w:tcW w:w="546"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3</w:t>
            </w:r>
          </w:p>
        </w:tc>
      </w:tr>
      <w:tr w:rsidR="0053720C" w:rsidRPr="007B47CA" w:rsidTr="0053720C">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lastRenderedPageBreak/>
              <w:t>5</w:t>
            </w:r>
          </w:p>
        </w:tc>
        <w:tc>
          <w:tcPr>
            <w:tcW w:w="814"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19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Тульская обл., Арсеньевский район, д</w:t>
            </w:r>
            <w:proofErr w:type="gramStart"/>
            <w:r w:rsidRPr="007B47CA">
              <w:rPr>
                <w:color w:val="000000"/>
                <w:lang w:eastAsia="ru-RU"/>
              </w:rPr>
              <w:t>.К</w:t>
            </w:r>
            <w:proofErr w:type="gramEnd"/>
            <w:r w:rsidRPr="007B47CA">
              <w:rPr>
                <w:color w:val="000000"/>
                <w:lang w:eastAsia="ru-RU"/>
              </w:rPr>
              <w:t>орытинка,2а</w:t>
            </w:r>
          </w:p>
        </w:tc>
        <w:tc>
          <w:tcPr>
            <w:tcW w:w="570"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1986</w:t>
            </w:r>
          </w:p>
        </w:tc>
        <w:tc>
          <w:tcPr>
            <w:tcW w:w="49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ЭЦВ 6-6,5-85</w:t>
            </w:r>
          </w:p>
        </w:tc>
        <w:tc>
          <w:tcPr>
            <w:tcW w:w="76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6,5</w:t>
            </w:r>
          </w:p>
        </w:tc>
        <w:tc>
          <w:tcPr>
            <w:tcW w:w="37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85</w:t>
            </w:r>
          </w:p>
        </w:tc>
        <w:tc>
          <w:tcPr>
            <w:tcW w:w="546"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3</w:t>
            </w:r>
          </w:p>
        </w:tc>
      </w:tr>
      <w:tr w:rsidR="0053720C" w:rsidRPr="007B47CA" w:rsidTr="0053720C">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6</w:t>
            </w:r>
          </w:p>
        </w:tc>
        <w:tc>
          <w:tcPr>
            <w:tcW w:w="814"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19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.П</w:t>
            </w:r>
            <w:proofErr w:type="gramEnd"/>
            <w:r w:rsidRPr="007B47CA">
              <w:rPr>
                <w:color w:val="000000"/>
                <w:lang w:eastAsia="ru-RU"/>
              </w:rPr>
              <w:t>есочное</w:t>
            </w:r>
            <w:proofErr w:type="spellEnd"/>
            <w:r w:rsidRPr="007B47CA">
              <w:rPr>
                <w:color w:val="000000"/>
                <w:lang w:eastAsia="ru-RU"/>
              </w:rPr>
              <w:t xml:space="preserve">, </w:t>
            </w:r>
            <w:proofErr w:type="spellStart"/>
            <w:r w:rsidRPr="007B47CA">
              <w:rPr>
                <w:color w:val="000000"/>
                <w:lang w:eastAsia="ru-RU"/>
              </w:rPr>
              <w:t>ул.Хуторская</w:t>
            </w:r>
            <w:proofErr w:type="spellEnd"/>
            <w:r w:rsidRPr="007B47CA">
              <w:rPr>
                <w:color w:val="000000"/>
                <w:lang w:eastAsia="ru-RU"/>
              </w:rPr>
              <w:t>, 7а</w:t>
            </w:r>
          </w:p>
        </w:tc>
        <w:tc>
          <w:tcPr>
            <w:tcW w:w="570"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1968</w:t>
            </w:r>
          </w:p>
        </w:tc>
        <w:tc>
          <w:tcPr>
            <w:tcW w:w="49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ЭЦВ 6-6,5-85</w:t>
            </w:r>
          </w:p>
        </w:tc>
        <w:tc>
          <w:tcPr>
            <w:tcW w:w="76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6,5</w:t>
            </w:r>
          </w:p>
        </w:tc>
        <w:tc>
          <w:tcPr>
            <w:tcW w:w="37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85</w:t>
            </w:r>
          </w:p>
        </w:tc>
        <w:tc>
          <w:tcPr>
            <w:tcW w:w="546"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3</w:t>
            </w:r>
          </w:p>
        </w:tc>
      </w:tr>
      <w:tr w:rsidR="0053720C" w:rsidRPr="007B47CA" w:rsidTr="0053720C">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7</w:t>
            </w:r>
          </w:p>
        </w:tc>
        <w:tc>
          <w:tcPr>
            <w:tcW w:w="814"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19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с</w:t>
            </w:r>
            <w:proofErr w:type="gramStart"/>
            <w:r w:rsidRPr="007B47CA">
              <w:rPr>
                <w:color w:val="000000"/>
                <w:lang w:eastAsia="ru-RU"/>
              </w:rPr>
              <w:t>.А</w:t>
            </w:r>
            <w:proofErr w:type="gramEnd"/>
            <w:r w:rsidRPr="007B47CA">
              <w:rPr>
                <w:color w:val="000000"/>
                <w:lang w:eastAsia="ru-RU"/>
              </w:rPr>
              <w:t>раны</w:t>
            </w:r>
            <w:proofErr w:type="spellEnd"/>
            <w:r w:rsidRPr="007B47CA">
              <w:rPr>
                <w:color w:val="000000"/>
                <w:lang w:eastAsia="ru-RU"/>
              </w:rPr>
              <w:t xml:space="preserve">, </w:t>
            </w:r>
            <w:proofErr w:type="spellStart"/>
            <w:r w:rsidRPr="007B47CA">
              <w:rPr>
                <w:color w:val="000000"/>
                <w:lang w:eastAsia="ru-RU"/>
              </w:rPr>
              <w:t>ул.Новая</w:t>
            </w:r>
            <w:proofErr w:type="spellEnd"/>
            <w:r w:rsidRPr="007B47CA">
              <w:rPr>
                <w:color w:val="000000"/>
                <w:lang w:eastAsia="ru-RU"/>
              </w:rPr>
              <w:t>, 5а</w:t>
            </w:r>
          </w:p>
        </w:tc>
        <w:tc>
          <w:tcPr>
            <w:tcW w:w="570"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1972</w:t>
            </w:r>
          </w:p>
        </w:tc>
        <w:tc>
          <w:tcPr>
            <w:tcW w:w="49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ЭЦВ 6-6,5-85</w:t>
            </w:r>
          </w:p>
        </w:tc>
        <w:tc>
          <w:tcPr>
            <w:tcW w:w="76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6,5</w:t>
            </w:r>
          </w:p>
        </w:tc>
        <w:tc>
          <w:tcPr>
            <w:tcW w:w="37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85</w:t>
            </w:r>
          </w:p>
        </w:tc>
        <w:tc>
          <w:tcPr>
            <w:tcW w:w="546"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3</w:t>
            </w:r>
          </w:p>
        </w:tc>
      </w:tr>
      <w:tr w:rsidR="0053720C" w:rsidRPr="007B47CA" w:rsidTr="0053720C">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8</w:t>
            </w:r>
          </w:p>
        </w:tc>
        <w:tc>
          <w:tcPr>
            <w:tcW w:w="814"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19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п</w:t>
            </w:r>
            <w:proofErr w:type="gramStart"/>
            <w:r w:rsidRPr="007B47CA">
              <w:rPr>
                <w:color w:val="000000"/>
                <w:lang w:eastAsia="ru-RU"/>
              </w:rPr>
              <w:t>.Р</w:t>
            </w:r>
            <w:proofErr w:type="gramEnd"/>
            <w:r w:rsidRPr="007B47CA">
              <w:rPr>
                <w:color w:val="000000"/>
                <w:lang w:eastAsia="ru-RU"/>
              </w:rPr>
              <w:t>ыбкин</w:t>
            </w:r>
            <w:proofErr w:type="spellEnd"/>
            <w:r w:rsidRPr="007B47CA">
              <w:rPr>
                <w:color w:val="000000"/>
                <w:lang w:eastAsia="ru-RU"/>
              </w:rPr>
              <w:t xml:space="preserve"> 1,2а</w:t>
            </w:r>
          </w:p>
        </w:tc>
        <w:tc>
          <w:tcPr>
            <w:tcW w:w="570"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1973</w:t>
            </w:r>
          </w:p>
        </w:tc>
        <w:tc>
          <w:tcPr>
            <w:tcW w:w="49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ЭЦВ 6-6,5-85</w:t>
            </w:r>
          </w:p>
        </w:tc>
        <w:tc>
          <w:tcPr>
            <w:tcW w:w="76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6,5</w:t>
            </w:r>
          </w:p>
        </w:tc>
        <w:tc>
          <w:tcPr>
            <w:tcW w:w="37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85</w:t>
            </w:r>
          </w:p>
        </w:tc>
        <w:tc>
          <w:tcPr>
            <w:tcW w:w="546"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3</w:t>
            </w:r>
          </w:p>
        </w:tc>
      </w:tr>
      <w:tr w:rsidR="0053720C" w:rsidRPr="007B47CA" w:rsidTr="0053720C">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9</w:t>
            </w:r>
          </w:p>
        </w:tc>
        <w:tc>
          <w:tcPr>
            <w:tcW w:w="814"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19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.М</w:t>
            </w:r>
            <w:proofErr w:type="gramEnd"/>
            <w:r w:rsidRPr="007B47CA">
              <w:rPr>
                <w:color w:val="000000"/>
                <w:lang w:eastAsia="ru-RU"/>
              </w:rPr>
              <w:t>алые</w:t>
            </w:r>
            <w:proofErr w:type="spellEnd"/>
            <w:r w:rsidRPr="007B47CA">
              <w:rPr>
                <w:color w:val="000000"/>
                <w:lang w:eastAsia="ru-RU"/>
              </w:rPr>
              <w:t xml:space="preserve">  Голубочки, 25</w:t>
            </w:r>
          </w:p>
        </w:tc>
        <w:tc>
          <w:tcPr>
            <w:tcW w:w="570"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1963</w:t>
            </w:r>
          </w:p>
        </w:tc>
        <w:tc>
          <w:tcPr>
            <w:tcW w:w="49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ЭЦВ 6-6,5-85</w:t>
            </w:r>
          </w:p>
        </w:tc>
        <w:tc>
          <w:tcPr>
            <w:tcW w:w="76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6,5</w:t>
            </w:r>
          </w:p>
        </w:tc>
        <w:tc>
          <w:tcPr>
            <w:tcW w:w="37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85</w:t>
            </w:r>
          </w:p>
        </w:tc>
        <w:tc>
          <w:tcPr>
            <w:tcW w:w="546"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3</w:t>
            </w:r>
          </w:p>
        </w:tc>
      </w:tr>
      <w:tr w:rsidR="0053720C" w:rsidRPr="007B47CA" w:rsidTr="0053720C">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10</w:t>
            </w:r>
          </w:p>
        </w:tc>
        <w:tc>
          <w:tcPr>
            <w:tcW w:w="814"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19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.Б</w:t>
            </w:r>
            <w:proofErr w:type="gramEnd"/>
            <w:r w:rsidRPr="007B47CA">
              <w:rPr>
                <w:color w:val="000000"/>
                <w:lang w:eastAsia="ru-RU"/>
              </w:rPr>
              <w:t>ольшие</w:t>
            </w:r>
            <w:proofErr w:type="spellEnd"/>
            <w:r w:rsidRPr="007B47CA">
              <w:rPr>
                <w:color w:val="000000"/>
                <w:lang w:eastAsia="ru-RU"/>
              </w:rPr>
              <w:t xml:space="preserve">  Голубочки, ул.Заречная,42</w:t>
            </w:r>
          </w:p>
        </w:tc>
        <w:tc>
          <w:tcPr>
            <w:tcW w:w="570"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1958</w:t>
            </w:r>
          </w:p>
        </w:tc>
        <w:tc>
          <w:tcPr>
            <w:tcW w:w="49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ЭЦВ 6-6,5-85</w:t>
            </w:r>
          </w:p>
        </w:tc>
        <w:tc>
          <w:tcPr>
            <w:tcW w:w="76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6,5</w:t>
            </w:r>
          </w:p>
        </w:tc>
        <w:tc>
          <w:tcPr>
            <w:tcW w:w="37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85</w:t>
            </w:r>
          </w:p>
        </w:tc>
        <w:tc>
          <w:tcPr>
            <w:tcW w:w="546"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3</w:t>
            </w:r>
          </w:p>
        </w:tc>
      </w:tr>
      <w:tr w:rsidR="0053720C" w:rsidRPr="007B47CA" w:rsidTr="0053720C">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11</w:t>
            </w:r>
          </w:p>
        </w:tc>
        <w:tc>
          <w:tcPr>
            <w:tcW w:w="814"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19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.К</w:t>
            </w:r>
            <w:proofErr w:type="gramEnd"/>
            <w:r w:rsidRPr="007B47CA">
              <w:rPr>
                <w:color w:val="000000"/>
                <w:lang w:eastAsia="ru-RU"/>
              </w:rPr>
              <w:t>омарево</w:t>
            </w:r>
            <w:proofErr w:type="spellEnd"/>
            <w:r w:rsidRPr="007B47CA">
              <w:rPr>
                <w:color w:val="000000"/>
                <w:lang w:eastAsia="ru-RU"/>
              </w:rPr>
              <w:t>, 44</w:t>
            </w:r>
          </w:p>
        </w:tc>
        <w:tc>
          <w:tcPr>
            <w:tcW w:w="570"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1968</w:t>
            </w:r>
          </w:p>
        </w:tc>
        <w:tc>
          <w:tcPr>
            <w:tcW w:w="49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ЭЦВ 6-6,5-85</w:t>
            </w:r>
          </w:p>
        </w:tc>
        <w:tc>
          <w:tcPr>
            <w:tcW w:w="76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6,5</w:t>
            </w:r>
          </w:p>
        </w:tc>
        <w:tc>
          <w:tcPr>
            <w:tcW w:w="37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85</w:t>
            </w:r>
          </w:p>
        </w:tc>
        <w:tc>
          <w:tcPr>
            <w:tcW w:w="546"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3</w:t>
            </w:r>
          </w:p>
        </w:tc>
      </w:tr>
      <w:tr w:rsidR="0053720C" w:rsidRPr="007B47CA" w:rsidTr="0053720C">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12</w:t>
            </w:r>
          </w:p>
        </w:tc>
        <w:tc>
          <w:tcPr>
            <w:tcW w:w="814"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19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с</w:t>
            </w:r>
            <w:proofErr w:type="gramStart"/>
            <w:r w:rsidRPr="007B47CA">
              <w:rPr>
                <w:color w:val="000000"/>
                <w:lang w:eastAsia="ru-RU"/>
              </w:rPr>
              <w:t>.Ф</w:t>
            </w:r>
            <w:proofErr w:type="gramEnd"/>
            <w:r w:rsidRPr="007B47CA">
              <w:rPr>
                <w:color w:val="000000"/>
                <w:lang w:eastAsia="ru-RU"/>
              </w:rPr>
              <w:t>урсово</w:t>
            </w:r>
            <w:proofErr w:type="spellEnd"/>
            <w:r w:rsidRPr="007B47CA">
              <w:rPr>
                <w:color w:val="000000"/>
                <w:lang w:eastAsia="ru-RU"/>
              </w:rPr>
              <w:t>, 75</w:t>
            </w:r>
          </w:p>
        </w:tc>
        <w:tc>
          <w:tcPr>
            <w:tcW w:w="570"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1964</w:t>
            </w:r>
          </w:p>
        </w:tc>
        <w:tc>
          <w:tcPr>
            <w:tcW w:w="49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ЭЦВ 6-6,5-85</w:t>
            </w:r>
          </w:p>
        </w:tc>
        <w:tc>
          <w:tcPr>
            <w:tcW w:w="76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6,5</w:t>
            </w:r>
          </w:p>
        </w:tc>
        <w:tc>
          <w:tcPr>
            <w:tcW w:w="37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85</w:t>
            </w:r>
          </w:p>
        </w:tc>
        <w:tc>
          <w:tcPr>
            <w:tcW w:w="546"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3</w:t>
            </w:r>
          </w:p>
        </w:tc>
      </w:tr>
      <w:tr w:rsidR="0053720C" w:rsidRPr="007B47CA" w:rsidTr="0053720C">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13</w:t>
            </w:r>
          </w:p>
        </w:tc>
        <w:tc>
          <w:tcPr>
            <w:tcW w:w="814"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119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.П</w:t>
            </w:r>
            <w:proofErr w:type="gramEnd"/>
            <w:r w:rsidRPr="007B47CA">
              <w:rPr>
                <w:color w:val="000000"/>
                <w:lang w:eastAsia="ru-RU"/>
              </w:rPr>
              <w:t>оляны</w:t>
            </w:r>
            <w:proofErr w:type="spellEnd"/>
            <w:r w:rsidRPr="007B47CA">
              <w:rPr>
                <w:color w:val="000000"/>
                <w:lang w:eastAsia="ru-RU"/>
              </w:rPr>
              <w:t>, 37</w:t>
            </w:r>
          </w:p>
        </w:tc>
        <w:tc>
          <w:tcPr>
            <w:tcW w:w="570"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1951</w:t>
            </w:r>
          </w:p>
        </w:tc>
        <w:tc>
          <w:tcPr>
            <w:tcW w:w="49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ЭЦВ 6-6,5-85</w:t>
            </w:r>
          </w:p>
        </w:tc>
        <w:tc>
          <w:tcPr>
            <w:tcW w:w="76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6,5</w:t>
            </w:r>
          </w:p>
        </w:tc>
        <w:tc>
          <w:tcPr>
            <w:tcW w:w="37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85</w:t>
            </w:r>
          </w:p>
        </w:tc>
        <w:tc>
          <w:tcPr>
            <w:tcW w:w="546"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3</w:t>
            </w:r>
          </w:p>
        </w:tc>
      </w:tr>
      <w:tr w:rsidR="0053720C" w:rsidRPr="007B47CA" w:rsidTr="0053720C">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14</w:t>
            </w:r>
          </w:p>
        </w:tc>
        <w:tc>
          <w:tcPr>
            <w:tcW w:w="814"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 xml:space="preserve">Водонапорная башня с </w:t>
            </w:r>
            <w:proofErr w:type="spellStart"/>
            <w:r w:rsidRPr="007B47CA">
              <w:rPr>
                <w:color w:val="000000"/>
                <w:lang w:eastAsia="ru-RU"/>
              </w:rPr>
              <w:t>артскважиной</w:t>
            </w:r>
            <w:proofErr w:type="spellEnd"/>
          </w:p>
        </w:tc>
        <w:tc>
          <w:tcPr>
            <w:tcW w:w="119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 xml:space="preserve">Тульская обл., Арсеньевский </w:t>
            </w:r>
            <w:proofErr w:type="spellStart"/>
            <w:r w:rsidRPr="007B47CA">
              <w:rPr>
                <w:color w:val="000000"/>
                <w:lang w:eastAsia="ru-RU"/>
              </w:rPr>
              <w:t>район,п</w:t>
            </w:r>
            <w:proofErr w:type="gramStart"/>
            <w:r w:rsidRPr="007B47CA">
              <w:rPr>
                <w:color w:val="000000"/>
                <w:lang w:eastAsia="ru-RU"/>
              </w:rPr>
              <w:t>.Ц</w:t>
            </w:r>
            <w:proofErr w:type="gramEnd"/>
            <w:r w:rsidRPr="007B47CA">
              <w:rPr>
                <w:color w:val="000000"/>
                <w:lang w:eastAsia="ru-RU"/>
              </w:rPr>
              <w:t>ентральный</w:t>
            </w:r>
            <w:proofErr w:type="spellEnd"/>
            <w:r w:rsidRPr="007B47CA">
              <w:rPr>
                <w:color w:val="000000"/>
                <w:lang w:eastAsia="ru-RU"/>
              </w:rPr>
              <w:t>, ул.Вокзальная,18/1</w:t>
            </w:r>
          </w:p>
        </w:tc>
        <w:tc>
          <w:tcPr>
            <w:tcW w:w="570"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1974</w:t>
            </w:r>
          </w:p>
        </w:tc>
        <w:tc>
          <w:tcPr>
            <w:tcW w:w="49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ЭЦВ 8-25-100</w:t>
            </w:r>
          </w:p>
        </w:tc>
        <w:tc>
          <w:tcPr>
            <w:tcW w:w="76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8</w:t>
            </w:r>
          </w:p>
        </w:tc>
        <w:tc>
          <w:tcPr>
            <w:tcW w:w="37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100</w:t>
            </w:r>
          </w:p>
        </w:tc>
        <w:tc>
          <w:tcPr>
            <w:tcW w:w="546" w:type="pct"/>
            <w:tcBorders>
              <w:top w:val="nil"/>
              <w:left w:val="nil"/>
              <w:bottom w:val="single" w:sz="4" w:space="0" w:color="auto"/>
              <w:right w:val="single" w:sz="4" w:space="0" w:color="auto"/>
            </w:tcBorders>
            <w:shd w:val="clear" w:color="auto" w:fill="auto"/>
            <w:noWrap/>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11</w:t>
            </w:r>
          </w:p>
        </w:tc>
      </w:tr>
      <w:tr w:rsidR="0053720C" w:rsidRPr="007B47CA" w:rsidTr="0053720C">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15</w:t>
            </w:r>
          </w:p>
        </w:tc>
        <w:tc>
          <w:tcPr>
            <w:tcW w:w="814"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 xml:space="preserve">Водонапорная башня с </w:t>
            </w:r>
            <w:proofErr w:type="spellStart"/>
            <w:r w:rsidRPr="007B47CA">
              <w:rPr>
                <w:color w:val="000000"/>
                <w:lang w:eastAsia="ru-RU"/>
              </w:rPr>
              <w:t>артскважиной</w:t>
            </w:r>
            <w:proofErr w:type="spellEnd"/>
          </w:p>
        </w:tc>
        <w:tc>
          <w:tcPr>
            <w:tcW w:w="119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Тульская обл., Арсеньевский район, с</w:t>
            </w:r>
            <w:proofErr w:type="gramStart"/>
            <w:r w:rsidRPr="007B47CA">
              <w:rPr>
                <w:color w:val="000000"/>
                <w:lang w:eastAsia="ru-RU"/>
              </w:rPr>
              <w:t>.М</w:t>
            </w:r>
            <w:proofErr w:type="gramEnd"/>
            <w:r w:rsidRPr="007B47CA">
              <w:rPr>
                <w:color w:val="000000"/>
                <w:lang w:eastAsia="ru-RU"/>
              </w:rPr>
              <w:t>анаенки,ул.Кочереженка,1а</w:t>
            </w:r>
          </w:p>
        </w:tc>
        <w:tc>
          <w:tcPr>
            <w:tcW w:w="570"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1978</w:t>
            </w:r>
          </w:p>
        </w:tc>
        <w:tc>
          <w:tcPr>
            <w:tcW w:w="49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ЭЦВ 6-6,5-85</w:t>
            </w:r>
          </w:p>
        </w:tc>
        <w:tc>
          <w:tcPr>
            <w:tcW w:w="76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6,5</w:t>
            </w:r>
          </w:p>
        </w:tc>
        <w:tc>
          <w:tcPr>
            <w:tcW w:w="37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85</w:t>
            </w:r>
          </w:p>
        </w:tc>
        <w:tc>
          <w:tcPr>
            <w:tcW w:w="546"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3</w:t>
            </w:r>
          </w:p>
        </w:tc>
      </w:tr>
      <w:tr w:rsidR="0053720C" w:rsidRPr="007B47CA" w:rsidTr="0053720C">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16</w:t>
            </w:r>
          </w:p>
        </w:tc>
        <w:tc>
          <w:tcPr>
            <w:tcW w:w="814"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 xml:space="preserve">Водонапорная башня с </w:t>
            </w:r>
            <w:proofErr w:type="spellStart"/>
            <w:r w:rsidRPr="007B47CA">
              <w:rPr>
                <w:color w:val="000000"/>
                <w:lang w:eastAsia="ru-RU"/>
              </w:rPr>
              <w:t>артскважиной</w:t>
            </w:r>
            <w:proofErr w:type="spellEnd"/>
          </w:p>
        </w:tc>
        <w:tc>
          <w:tcPr>
            <w:tcW w:w="119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.М</w:t>
            </w:r>
            <w:proofErr w:type="gramEnd"/>
            <w:r w:rsidRPr="007B47CA">
              <w:rPr>
                <w:color w:val="000000"/>
                <w:lang w:eastAsia="ru-RU"/>
              </w:rPr>
              <w:t>иново</w:t>
            </w:r>
            <w:proofErr w:type="spellEnd"/>
            <w:r w:rsidRPr="007B47CA">
              <w:rPr>
                <w:color w:val="000000"/>
                <w:lang w:eastAsia="ru-RU"/>
              </w:rPr>
              <w:t>, 1а</w:t>
            </w:r>
          </w:p>
        </w:tc>
        <w:tc>
          <w:tcPr>
            <w:tcW w:w="570"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1990</w:t>
            </w:r>
          </w:p>
        </w:tc>
        <w:tc>
          <w:tcPr>
            <w:tcW w:w="49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ЭЦВ 6-6,5-85</w:t>
            </w:r>
          </w:p>
        </w:tc>
        <w:tc>
          <w:tcPr>
            <w:tcW w:w="76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6,5</w:t>
            </w:r>
          </w:p>
        </w:tc>
        <w:tc>
          <w:tcPr>
            <w:tcW w:w="37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85</w:t>
            </w:r>
          </w:p>
        </w:tc>
        <w:tc>
          <w:tcPr>
            <w:tcW w:w="546"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3</w:t>
            </w:r>
          </w:p>
        </w:tc>
      </w:tr>
      <w:tr w:rsidR="0053720C" w:rsidRPr="007B47CA" w:rsidTr="0053720C">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17</w:t>
            </w:r>
          </w:p>
        </w:tc>
        <w:tc>
          <w:tcPr>
            <w:tcW w:w="814"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w:t>
            </w:r>
          </w:p>
        </w:tc>
        <w:tc>
          <w:tcPr>
            <w:tcW w:w="119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с</w:t>
            </w:r>
            <w:proofErr w:type="gramStart"/>
            <w:r w:rsidRPr="007B47CA">
              <w:rPr>
                <w:color w:val="000000"/>
                <w:lang w:eastAsia="ru-RU"/>
              </w:rPr>
              <w:t>.К</w:t>
            </w:r>
            <w:proofErr w:type="gramEnd"/>
            <w:r w:rsidRPr="007B47CA">
              <w:rPr>
                <w:color w:val="000000"/>
                <w:lang w:eastAsia="ru-RU"/>
              </w:rPr>
              <w:t>узьменки,ул.Школьная</w:t>
            </w:r>
            <w:proofErr w:type="spellEnd"/>
            <w:r w:rsidRPr="007B47CA">
              <w:rPr>
                <w:color w:val="000000"/>
                <w:lang w:eastAsia="ru-RU"/>
              </w:rPr>
              <w:t>, стр.1а</w:t>
            </w:r>
          </w:p>
        </w:tc>
        <w:tc>
          <w:tcPr>
            <w:tcW w:w="570"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1968</w:t>
            </w:r>
          </w:p>
        </w:tc>
        <w:tc>
          <w:tcPr>
            <w:tcW w:w="49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ЭЦВ 6-6,5-85</w:t>
            </w:r>
          </w:p>
        </w:tc>
        <w:tc>
          <w:tcPr>
            <w:tcW w:w="76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6,5</w:t>
            </w:r>
          </w:p>
        </w:tc>
        <w:tc>
          <w:tcPr>
            <w:tcW w:w="37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85</w:t>
            </w:r>
          </w:p>
        </w:tc>
        <w:tc>
          <w:tcPr>
            <w:tcW w:w="546"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3</w:t>
            </w:r>
          </w:p>
        </w:tc>
      </w:tr>
      <w:tr w:rsidR="0053720C" w:rsidRPr="007B47CA" w:rsidTr="0053720C">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18</w:t>
            </w:r>
          </w:p>
        </w:tc>
        <w:tc>
          <w:tcPr>
            <w:tcW w:w="814"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w:t>
            </w:r>
          </w:p>
        </w:tc>
        <w:tc>
          <w:tcPr>
            <w:tcW w:w="119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.Л</w:t>
            </w:r>
            <w:proofErr w:type="gramEnd"/>
            <w:r w:rsidRPr="007B47CA">
              <w:rPr>
                <w:color w:val="000000"/>
                <w:lang w:eastAsia="ru-RU"/>
              </w:rPr>
              <w:t>елюхино</w:t>
            </w:r>
            <w:proofErr w:type="spellEnd"/>
            <w:r w:rsidRPr="007B47CA">
              <w:rPr>
                <w:color w:val="000000"/>
                <w:lang w:eastAsia="ru-RU"/>
              </w:rPr>
              <w:t>, стр.22а</w:t>
            </w:r>
          </w:p>
        </w:tc>
        <w:tc>
          <w:tcPr>
            <w:tcW w:w="570"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1968</w:t>
            </w:r>
          </w:p>
        </w:tc>
        <w:tc>
          <w:tcPr>
            <w:tcW w:w="49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ЭЦВ 6-6,5-85</w:t>
            </w:r>
          </w:p>
        </w:tc>
        <w:tc>
          <w:tcPr>
            <w:tcW w:w="76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6,5</w:t>
            </w:r>
          </w:p>
        </w:tc>
        <w:tc>
          <w:tcPr>
            <w:tcW w:w="37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85</w:t>
            </w:r>
          </w:p>
        </w:tc>
        <w:tc>
          <w:tcPr>
            <w:tcW w:w="546"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3</w:t>
            </w:r>
          </w:p>
        </w:tc>
      </w:tr>
      <w:tr w:rsidR="0053720C" w:rsidRPr="007B47CA" w:rsidTr="0053720C">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19</w:t>
            </w:r>
          </w:p>
        </w:tc>
        <w:tc>
          <w:tcPr>
            <w:tcW w:w="814"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w:t>
            </w:r>
          </w:p>
        </w:tc>
        <w:tc>
          <w:tcPr>
            <w:tcW w:w="119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с</w:t>
            </w:r>
            <w:proofErr w:type="gramStart"/>
            <w:r w:rsidRPr="007B47CA">
              <w:rPr>
                <w:color w:val="000000"/>
                <w:lang w:eastAsia="ru-RU"/>
              </w:rPr>
              <w:t>.К</w:t>
            </w:r>
            <w:proofErr w:type="gramEnd"/>
            <w:r w:rsidRPr="007B47CA">
              <w:rPr>
                <w:color w:val="000000"/>
                <w:lang w:eastAsia="ru-RU"/>
              </w:rPr>
              <w:t>расноселье</w:t>
            </w:r>
            <w:proofErr w:type="spellEnd"/>
            <w:r w:rsidRPr="007B47CA">
              <w:rPr>
                <w:color w:val="000000"/>
                <w:lang w:eastAsia="ru-RU"/>
              </w:rPr>
              <w:t>, строение 1а</w:t>
            </w:r>
          </w:p>
        </w:tc>
        <w:tc>
          <w:tcPr>
            <w:tcW w:w="570"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1968</w:t>
            </w:r>
          </w:p>
        </w:tc>
        <w:tc>
          <w:tcPr>
            <w:tcW w:w="49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ЭЦВ 6-6,5-85</w:t>
            </w:r>
          </w:p>
        </w:tc>
        <w:tc>
          <w:tcPr>
            <w:tcW w:w="76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6,5</w:t>
            </w:r>
          </w:p>
        </w:tc>
        <w:tc>
          <w:tcPr>
            <w:tcW w:w="37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85</w:t>
            </w:r>
          </w:p>
        </w:tc>
        <w:tc>
          <w:tcPr>
            <w:tcW w:w="546"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3</w:t>
            </w:r>
          </w:p>
        </w:tc>
      </w:tr>
      <w:tr w:rsidR="0053720C" w:rsidRPr="007B47CA" w:rsidTr="0053720C">
        <w:trPr>
          <w:trHeight w:val="20"/>
        </w:trPr>
        <w:tc>
          <w:tcPr>
            <w:tcW w:w="232" w:type="pct"/>
            <w:tcBorders>
              <w:top w:val="nil"/>
              <w:left w:val="single" w:sz="4" w:space="0" w:color="auto"/>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20</w:t>
            </w:r>
          </w:p>
        </w:tc>
        <w:tc>
          <w:tcPr>
            <w:tcW w:w="814"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w:t>
            </w:r>
          </w:p>
        </w:tc>
        <w:tc>
          <w:tcPr>
            <w:tcW w:w="119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 xml:space="preserve">Тульская обл., </w:t>
            </w:r>
            <w:r w:rsidRPr="007B47CA">
              <w:rPr>
                <w:color w:val="000000"/>
                <w:lang w:eastAsia="ru-RU"/>
              </w:rPr>
              <w:lastRenderedPageBreak/>
              <w:t xml:space="preserve">Арсеньевский район, </w:t>
            </w:r>
            <w:proofErr w:type="spellStart"/>
            <w:r w:rsidRPr="007B47CA">
              <w:rPr>
                <w:color w:val="000000"/>
                <w:lang w:eastAsia="ru-RU"/>
              </w:rPr>
              <w:t>д</w:t>
            </w:r>
            <w:proofErr w:type="gramStart"/>
            <w:r w:rsidRPr="007B47CA">
              <w:rPr>
                <w:color w:val="000000"/>
                <w:lang w:eastAsia="ru-RU"/>
              </w:rPr>
              <w:t>.С</w:t>
            </w:r>
            <w:proofErr w:type="gramEnd"/>
            <w:r w:rsidRPr="007B47CA">
              <w:rPr>
                <w:color w:val="000000"/>
                <w:lang w:eastAsia="ru-RU"/>
              </w:rPr>
              <w:t>ороколетово</w:t>
            </w:r>
            <w:proofErr w:type="spellEnd"/>
          </w:p>
        </w:tc>
        <w:tc>
          <w:tcPr>
            <w:tcW w:w="570"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lastRenderedPageBreak/>
              <w:t>1968</w:t>
            </w:r>
          </w:p>
        </w:tc>
        <w:tc>
          <w:tcPr>
            <w:tcW w:w="49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color w:val="000000"/>
                <w:lang w:eastAsia="ru-RU"/>
              </w:rPr>
            </w:pPr>
            <w:r w:rsidRPr="007B47CA">
              <w:rPr>
                <w:color w:val="000000"/>
                <w:lang w:eastAsia="ru-RU"/>
              </w:rPr>
              <w:t>ЭЦВ 6-</w:t>
            </w:r>
            <w:r w:rsidRPr="007B47CA">
              <w:rPr>
                <w:color w:val="000000"/>
                <w:lang w:eastAsia="ru-RU"/>
              </w:rPr>
              <w:lastRenderedPageBreak/>
              <w:t>6,5-85</w:t>
            </w:r>
          </w:p>
        </w:tc>
        <w:tc>
          <w:tcPr>
            <w:tcW w:w="765"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lastRenderedPageBreak/>
              <w:t>6,5</w:t>
            </w:r>
          </w:p>
        </w:tc>
        <w:tc>
          <w:tcPr>
            <w:tcW w:w="379"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85</w:t>
            </w:r>
          </w:p>
        </w:tc>
        <w:tc>
          <w:tcPr>
            <w:tcW w:w="546" w:type="pct"/>
            <w:tcBorders>
              <w:top w:val="nil"/>
              <w:left w:val="nil"/>
              <w:bottom w:val="single" w:sz="4" w:space="0" w:color="auto"/>
              <w:right w:val="single" w:sz="4" w:space="0" w:color="auto"/>
            </w:tcBorders>
            <w:shd w:val="clear" w:color="auto" w:fill="auto"/>
            <w:vAlign w:val="center"/>
            <w:hideMark/>
          </w:tcPr>
          <w:p w:rsidR="0053720C" w:rsidRPr="007B47CA" w:rsidRDefault="0053720C" w:rsidP="0053720C">
            <w:pPr>
              <w:spacing w:after="0" w:line="240" w:lineRule="auto"/>
              <w:jc w:val="center"/>
              <w:rPr>
                <w:lang w:eastAsia="ru-RU"/>
              </w:rPr>
            </w:pPr>
            <w:r w:rsidRPr="007B47CA">
              <w:rPr>
                <w:lang w:eastAsia="ru-RU"/>
              </w:rPr>
              <w:t>3</w:t>
            </w:r>
          </w:p>
        </w:tc>
      </w:tr>
    </w:tbl>
    <w:p w:rsidR="00C56BB7" w:rsidRPr="0053720C" w:rsidRDefault="00C56BB7" w:rsidP="00C56BB7"/>
    <w:p w:rsidR="00655576" w:rsidRPr="0053720C" w:rsidRDefault="00655576" w:rsidP="00655576">
      <w:pPr>
        <w:pStyle w:val="5"/>
        <w:spacing w:before="0" w:after="0"/>
        <w:ind w:firstLine="709"/>
        <w:jc w:val="both"/>
        <w:rPr>
          <w:sz w:val="24"/>
          <w:szCs w:val="24"/>
        </w:rPr>
      </w:pPr>
      <w:r w:rsidRPr="0053720C">
        <w:rPr>
          <w:sz w:val="24"/>
          <w:szCs w:val="24"/>
        </w:rPr>
        <w:t>Описание состояния и функционирования водопроводных сетей систем водоснабжения</w:t>
      </w:r>
    </w:p>
    <w:p w:rsidR="00655576" w:rsidRPr="0053720C" w:rsidRDefault="00655576" w:rsidP="00655576">
      <w:pPr>
        <w:pStyle w:val="Default"/>
        <w:spacing w:before="240"/>
        <w:ind w:firstLine="708"/>
        <w:jc w:val="both"/>
        <w:rPr>
          <w:color w:val="auto"/>
        </w:rPr>
      </w:pPr>
      <w:r w:rsidRPr="0053720C">
        <w:rPr>
          <w:color w:val="auto"/>
        </w:rPr>
        <w:t>Перечень и основные характеристики основных водопроводных сетей системы водоснабжения представлены в таблице ниже.</w:t>
      </w:r>
    </w:p>
    <w:p w:rsidR="00655576" w:rsidRPr="0053720C" w:rsidRDefault="00655576" w:rsidP="00655576">
      <w:pPr>
        <w:pStyle w:val="Default"/>
        <w:ind w:firstLine="708"/>
        <w:jc w:val="both"/>
        <w:rPr>
          <w:color w:val="auto"/>
        </w:rPr>
      </w:pPr>
    </w:p>
    <w:p w:rsidR="00655576" w:rsidRPr="0053720C" w:rsidRDefault="00655576" w:rsidP="00655576">
      <w:pPr>
        <w:pStyle w:val="af6"/>
        <w:keepNext/>
        <w:spacing w:after="0"/>
        <w:rPr>
          <w:color w:val="auto"/>
          <w:sz w:val="20"/>
        </w:rPr>
      </w:pPr>
      <w:r w:rsidRPr="0053720C">
        <w:rPr>
          <w:color w:val="auto"/>
          <w:sz w:val="20"/>
        </w:rPr>
        <w:t xml:space="preserve">Таблица </w:t>
      </w:r>
      <w:r w:rsidRPr="0053720C">
        <w:rPr>
          <w:color w:val="auto"/>
          <w:sz w:val="20"/>
        </w:rPr>
        <w:fldChar w:fldCharType="begin"/>
      </w:r>
      <w:r w:rsidRPr="0053720C">
        <w:rPr>
          <w:color w:val="auto"/>
          <w:sz w:val="20"/>
        </w:rPr>
        <w:instrText xml:space="preserve"> SEQ Таблица \* ARABIC </w:instrText>
      </w:r>
      <w:r w:rsidRPr="0053720C">
        <w:rPr>
          <w:color w:val="auto"/>
          <w:sz w:val="20"/>
        </w:rPr>
        <w:fldChar w:fldCharType="separate"/>
      </w:r>
      <w:r w:rsidR="006E3AAC">
        <w:rPr>
          <w:noProof/>
          <w:color w:val="auto"/>
          <w:sz w:val="20"/>
        </w:rPr>
        <w:t>12</w:t>
      </w:r>
      <w:r w:rsidRPr="0053720C">
        <w:rPr>
          <w:color w:val="auto"/>
          <w:sz w:val="20"/>
        </w:rPr>
        <w:fldChar w:fldCharType="end"/>
      </w:r>
      <w:r w:rsidRPr="0053720C">
        <w:rPr>
          <w:color w:val="auto"/>
          <w:sz w:val="20"/>
        </w:rPr>
        <w:t xml:space="preserve"> Водопроводные сети</w:t>
      </w:r>
    </w:p>
    <w:tbl>
      <w:tblPr>
        <w:tblW w:w="5000" w:type="pct"/>
        <w:tblLook w:val="04A0" w:firstRow="1" w:lastRow="0" w:firstColumn="1" w:lastColumn="0" w:noHBand="0" w:noVBand="1"/>
      </w:tblPr>
      <w:tblGrid>
        <w:gridCol w:w="561"/>
        <w:gridCol w:w="1734"/>
        <w:gridCol w:w="2615"/>
        <w:gridCol w:w="2161"/>
        <w:gridCol w:w="1836"/>
        <w:gridCol w:w="1105"/>
      </w:tblGrid>
      <w:tr w:rsidR="0053720C" w:rsidRPr="0053720C" w:rsidTr="0053720C">
        <w:trPr>
          <w:trHeight w:val="20"/>
          <w:tblHeader/>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b/>
                <w:bCs/>
                <w:sz w:val="20"/>
                <w:szCs w:val="20"/>
                <w:lang w:eastAsia="ru-RU"/>
              </w:rPr>
            </w:pPr>
            <w:r w:rsidRPr="0053720C">
              <w:rPr>
                <w:b/>
                <w:bCs/>
                <w:sz w:val="20"/>
                <w:szCs w:val="20"/>
                <w:lang w:eastAsia="ru-RU"/>
              </w:rPr>
              <w:t xml:space="preserve">№ </w:t>
            </w:r>
            <w:proofErr w:type="gramStart"/>
            <w:r w:rsidRPr="0053720C">
              <w:rPr>
                <w:b/>
                <w:bCs/>
                <w:sz w:val="20"/>
                <w:szCs w:val="20"/>
                <w:lang w:eastAsia="ru-RU"/>
              </w:rPr>
              <w:t>п</w:t>
            </w:r>
            <w:proofErr w:type="gramEnd"/>
            <w:r w:rsidRPr="0053720C">
              <w:rPr>
                <w:b/>
                <w:bCs/>
                <w:sz w:val="20"/>
                <w:szCs w:val="20"/>
                <w:lang w:eastAsia="ru-RU"/>
              </w:rPr>
              <w:t>/п</w:t>
            </w: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b/>
                <w:bCs/>
                <w:sz w:val="20"/>
                <w:szCs w:val="20"/>
                <w:lang w:eastAsia="ru-RU"/>
              </w:rPr>
            </w:pPr>
            <w:r w:rsidRPr="0053720C">
              <w:rPr>
                <w:b/>
                <w:bCs/>
                <w:sz w:val="20"/>
                <w:szCs w:val="20"/>
                <w:lang w:eastAsia="ru-RU"/>
              </w:rPr>
              <w:t>Наименование населённого пункта</w:t>
            </w:r>
          </w:p>
        </w:tc>
        <w:tc>
          <w:tcPr>
            <w:tcW w:w="1306" w:type="pct"/>
            <w:tcBorders>
              <w:top w:val="single" w:sz="4" w:space="0" w:color="auto"/>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b/>
                <w:bCs/>
                <w:sz w:val="20"/>
                <w:szCs w:val="20"/>
                <w:lang w:eastAsia="ru-RU"/>
              </w:rPr>
            </w:pPr>
            <w:r w:rsidRPr="0053720C">
              <w:rPr>
                <w:b/>
                <w:bCs/>
                <w:sz w:val="20"/>
                <w:szCs w:val="20"/>
                <w:lang w:eastAsia="ru-RU"/>
              </w:rPr>
              <w:t xml:space="preserve">Собственник  </w:t>
            </w:r>
          </w:p>
        </w:tc>
        <w:tc>
          <w:tcPr>
            <w:tcW w:w="1079" w:type="pct"/>
            <w:tcBorders>
              <w:top w:val="single" w:sz="4" w:space="0" w:color="auto"/>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b/>
                <w:bCs/>
                <w:sz w:val="20"/>
                <w:szCs w:val="20"/>
                <w:lang w:eastAsia="ru-RU"/>
              </w:rPr>
            </w:pPr>
            <w:r w:rsidRPr="0053720C">
              <w:rPr>
                <w:b/>
                <w:bCs/>
                <w:sz w:val="20"/>
                <w:szCs w:val="20"/>
                <w:lang w:eastAsia="ru-RU"/>
              </w:rPr>
              <w:t>Материал/диаметр</w:t>
            </w:r>
          </w:p>
        </w:tc>
        <w:tc>
          <w:tcPr>
            <w:tcW w:w="917" w:type="pct"/>
            <w:tcBorders>
              <w:top w:val="single" w:sz="4" w:space="0" w:color="auto"/>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b/>
                <w:bCs/>
                <w:sz w:val="20"/>
                <w:szCs w:val="20"/>
                <w:lang w:eastAsia="ru-RU"/>
              </w:rPr>
            </w:pPr>
            <w:r w:rsidRPr="0053720C">
              <w:rPr>
                <w:b/>
                <w:bCs/>
                <w:sz w:val="20"/>
                <w:szCs w:val="20"/>
                <w:lang w:eastAsia="ru-RU"/>
              </w:rPr>
              <w:t xml:space="preserve">Протяженность водопроводных сетей, </w:t>
            </w:r>
            <w:proofErr w:type="gramStart"/>
            <w:r w:rsidRPr="0053720C">
              <w:rPr>
                <w:b/>
                <w:bCs/>
                <w:sz w:val="20"/>
                <w:szCs w:val="20"/>
                <w:lang w:eastAsia="ru-RU"/>
              </w:rPr>
              <w:t>км</w:t>
            </w:r>
            <w:proofErr w:type="gramEnd"/>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b/>
                <w:bCs/>
                <w:sz w:val="20"/>
                <w:szCs w:val="20"/>
                <w:lang w:eastAsia="ru-RU"/>
              </w:rPr>
            </w:pPr>
            <w:r w:rsidRPr="0053720C">
              <w:rPr>
                <w:b/>
                <w:bCs/>
                <w:sz w:val="20"/>
                <w:szCs w:val="20"/>
                <w:lang w:eastAsia="ru-RU"/>
              </w:rPr>
              <w:t>Уровень износа, %</w:t>
            </w:r>
          </w:p>
        </w:tc>
      </w:tr>
      <w:tr w:rsidR="0053720C" w:rsidRPr="0053720C" w:rsidTr="00994CCE">
        <w:trPr>
          <w:trHeight w:val="20"/>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53720C" w:rsidRPr="0053720C" w:rsidRDefault="0053720C" w:rsidP="00994CCE">
            <w:pPr>
              <w:spacing w:after="0" w:line="240" w:lineRule="auto"/>
              <w:jc w:val="center"/>
              <w:rPr>
                <w:color w:val="000000"/>
                <w:sz w:val="20"/>
                <w:szCs w:val="20"/>
                <w:lang w:eastAsia="ru-RU"/>
              </w:rPr>
            </w:pPr>
            <w:r w:rsidRPr="0053720C">
              <w:rPr>
                <w:color w:val="000000"/>
                <w:sz w:val="20"/>
                <w:szCs w:val="20"/>
                <w:lang w:eastAsia="ru-RU"/>
              </w:rPr>
              <w:t>1</w:t>
            </w:r>
          </w:p>
        </w:tc>
        <w:tc>
          <w:tcPr>
            <w:tcW w:w="866"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994CCE">
            <w:pPr>
              <w:spacing w:after="0" w:line="240" w:lineRule="auto"/>
              <w:jc w:val="center"/>
              <w:rPr>
                <w:color w:val="000000"/>
                <w:sz w:val="20"/>
                <w:szCs w:val="20"/>
                <w:lang w:eastAsia="ru-RU"/>
              </w:rPr>
            </w:pPr>
            <w:proofErr w:type="spellStart"/>
            <w:r w:rsidRPr="0053720C">
              <w:rPr>
                <w:color w:val="000000"/>
                <w:sz w:val="20"/>
                <w:szCs w:val="20"/>
                <w:lang w:eastAsia="ru-RU"/>
              </w:rPr>
              <w:t>д</w:t>
            </w:r>
            <w:proofErr w:type="gramStart"/>
            <w:r w:rsidRPr="0053720C">
              <w:rPr>
                <w:color w:val="000000"/>
                <w:sz w:val="20"/>
                <w:szCs w:val="20"/>
                <w:lang w:eastAsia="ru-RU"/>
              </w:rPr>
              <w:t>.П</w:t>
            </w:r>
            <w:proofErr w:type="gramEnd"/>
            <w:r w:rsidRPr="0053720C">
              <w:rPr>
                <w:color w:val="000000"/>
                <w:sz w:val="20"/>
                <w:szCs w:val="20"/>
                <w:lang w:eastAsia="ru-RU"/>
              </w:rPr>
              <w:t>есочное</w:t>
            </w:r>
            <w:proofErr w:type="spellEnd"/>
          </w:p>
        </w:tc>
        <w:tc>
          <w:tcPr>
            <w:tcW w:w="1306"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994CCE">
            <w:pPr>
              <w:spacing w:after="0" w:line="240" w:lineRule="auto"/>
              <w:jc w:val="center"/>
              <w:rPr>
                <w:color w:val="000000"/>
                <w:sz w:val="20"/>
                <w:szCs w:val="20"/>
                <w:lang w:eastAsia="ru-RU"/>
              </w:rPr>
            </w:pPr>
            <w:r w:rsidRPr="0053720C">
              <w:rPr>
                <w:color w:val="000000"/>
                <w:sz w:val="20"/>
                <w:szCs w:val="20"/>
                <w:lang w:eastAsia="ru-RU"/>
              </w:rPr>
              <w:t>МО Арсеньевский район</w:t>
            </w:r>
          </w:p>
        </w:tc>
        <w:tc>
          <w:tcPr>
            <w:tcW w:w="1079"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994CCE">
            <w:pPr>
              <w:spacing w:after="0" w:line="240" w:lineRule="auto"/>
              <w:jc w:val="center"/>
              <w:rPr>
                <w:color w:val="000000"/>
                <w:sz w:val="20"/>
                <w:szCs w:val="20"/>
                <w:lang w:eastAsia="ru-RU"/>
              </w:rPr>
            </w:pPr>
            <w:r w:rsidRPr="0053720C">
              <w:rPr>
                <w:color w:val="000000"/>
                <w:sz w:val="20"/>
                <w:szCs w:val="20"/>
                <w:lang w:eastAsia="ru-RU"/>
              </w:rPr>
              <w:t>н/д</w:t>
            </w:r>
          </w:p>
        </w:tc>
        <w:tc>
          <w:tcPr>
            <w:tcW w:w="917"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994CCE">
            <w:pPr>
              <w:spacing w:after="0" w:line="240" w:lineRule="auto"/>
              <w:jc w:val="center"/>
              <w:rPr>
                <w:color w:val="000000"/>
                <w:sz w:val="20"/>
                <w:szCs w:val="20"/>
                <w:lang w:eastAsia="ru-RU"/>
              </w:rPr>
            </w:pPr>
            <w:r w:rsidRPr="0053720C">
              <w:rPr>
                <w:color w:val="000000"/>
                <w:sz w:val="20"/>
                <w:szCs w:val="20"/>
                <w:lang w:eastAsia="ru-RU"/>
              </w:rPr>
              <w:t>1,468</w:t>
            </w:r>
          </w:p>
        </w:tc>
        <w:tc>
          <w:tcPr>
            <w:tcW w:w="552" w:type="pct"/>
            <w:tcBorders>
              <w:top w:val="nil"/>
              <w:left w:val="nil"/>
              <w:bottom w:val="single" w:sz="4" w:space="0" w:color="auto"/>
              <w:right w:val="single" w:sz="4" w:space="0" w:color="auto"/>
            </w:tcBorders>
            <w:shd w:val="clear" w:color="auto" w:fill="auto"/>
            <w:vAlign w:val="center"/>
            <w:hideMark/>
          </w:tcPr>
          <w:p w:rsidR="0053720C" w:rsidRPr="0053720C" w:rsidRDefault="00994CCE" w:rsidP="00994CCE">
            <w:pPr>
              <w:spacing w:after="0" w:line="240" w:lineRule="auto"/>
              <w:jc w:val="center"/>
              <w:rPr>
                <w:color w:val="000000"/>
                <w:sz w:val="20"/>
                <w:szCs w:val="20"/>
                <w:lang w:eastAsia="ru-RU"/>
              </w:rPr>
            </w:pPr>
            <w:r>
              <w:rPr>
                <w:color w:val="000000"/>
                <w:sz w:val="20"/>
                <w:szCs w:val="20"/>
                <w:lang w:eastAsia="ru-RU"/>
              </w:rPr>
              <w:t>95</w:t>
            </w:r>
          </w:p>
        </w:tc>
      </w:tr>
      <w:tr w:rsidR="00994CCE" w:rsidRPr="0053720C" w:rsidTr="00994CCE">
        <w:trPr>
          <w:trHeight w:val="20"/>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2</w:t>
            </w:r>
          </w:p>
        </w:tc>
        <w:tc>
          <w:tcPr>
            <w:tcW w:w="866"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proofErr w:type="spellStart"/>
            <w:r w:rsidRPr="0053720C">
              <w:rPr>
                <w:color w:val="000000"/>
                <w:sz w:val="20"/>
                <w:szCs w:val="20"/>
                <w:lang w:eastAsia="ru-RU"/>
              </w:rPr>
              <w:t>д</w:t>
            </w:r>
            <w:proofErr w:type="gramStart"/>
            <w:r w:rsidRPr="0053720C">
              <w:rPr>
                <w:color w:val="000000"/>
                <w:sz w:val="20"/>
                <w:szCs w:val="20"/>
                <w:lang w:eastAsia="ru-RU"/>
              </w:rPr>
              <w:t>.М</w:t>
            </w:r>
            <w:proofErr w:type="gramEnd"/>
            <w:r w:rsidRPr="0053720C">
              <w:rPr>
                <w:color w:val="000000"/>
                <w:sz w:val="20"/>
                <w:szCs w:val="20"/>
                <w:lang w:eastAsia="ru-RU"/>
              </w:rPr>
              <w:t>алые</w:t>
            </w:r>
            <w:proofErr w:type="spellEnd"/>
            <w:r w:rsidRPr="0053720C">
              <w:rPr>
                <w:color w:val="000000"/>
                <w:sz w:val="20"/>
                <w:szCs w:val="20"/>
                <w:lang w:eastAsia="ru-RU"/>
              </w:rPr>
              <w:t xml:space="preserve"> Голубочки</w:t>
            </w:r>
          </w:p>
        </w:tc>
        <w:tc>
          <w:tcPr>
            <w:tcW w:w="1306"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МО Арсеньевский район</w:t>
            </w:r>
          </w:p>
        </w:tc>
        <w:tc>
          <w:tcPr>
            <w:tcW w:w="1079"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н/д</w:t>
            </w:r>
          </w:p>
        </w:tc>
        <w:tc>
          <w:tcPr>
            <w:tcW w:w="917"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0,812</w:t>
            </w:r>
          </w:p>
        </w:tc>
        <w:tc>
          <w:tcPr>
            <w:tcW w:w="552"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62706C">
              <w:rPr>
                <w:color w:val="000000"/>
                <w:sz w:val="20"/>
                <w:szCs w:val="20"/>
                <w:lang w:eastAsia="ru-RU"/>
              </w:rPr>
              <w:t>95</w:t>
            </w:r>
          </w:p>
        </w:tc>
      </w:tr>
      <w:tr w:rsidR="00994CCE" w:rsidRPr="0053720C" w:rsidTr="00994CCE">
        <w:trPr>
          <w:trHeight w:val="20"/>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3</w:t>
            </w:r>
          </w:p>
        </w:tc>
        <w:tc>
          <w:tcPr>
            <w:tcW w:w="866"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proofErr w:type="spellStart"/>
            <w:r w:rsidRPr="0053720C">
              <w:rPr>
                <w:color w:val="000000"/>
                <w:sz w:val="20"/>
                <w:szCs w:val="20"/>
                <w:lang w:eastAsia="ru-RU"/>
              </w:rPr>
              <w:t>д</w:t>
            </w:r>
            <w:proofErr w:type="gramStart"/>
            <w:r w:rsidRPr="0053720C">
              <w:rPr>
                <w:color w:val="000000"/>
                <w:sz w:val="20"/>
                <w:szCs w:val="20"/>
                <w:lang w:eastAsia="ru-RU"/>
              </w:rPr>
              <w:t>.Б</w:t>
            </w:r>
            <w:proofErr w:type="gramEnd"/>
            <w:r w:rsidRPr="0053720C">
              <w:rPr>
                <w:color w:val="000000"/>
                <w:sz w:val="20"/>
                <w:szCs w:val="20"/>
                <w:lang w:eastAsia="ru-RU"/>
              </w:rPr>
              <w:t>ольшие</w:t>
            </w:r>
            <w:proofErr w:type="spellEnd"/>
            <w:r w:rsidRPr="0053720C">
              <w:rPr>
                <w:color w:val="000000"/>
                <w:sz w:val="20"/>
                <w:szCs w:val="20"/>
                <w:lang w:eastAsia="ru-RU"/>
              </w:rPr>
              <w:t xml:space="preserve"> Голубочки</w:t>
            </w:r>
          </w:p>
        </w:tc>
        <w:tc>
          <w:tcPr>
            <w:tcW w:w="1306"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МО Арсеньевский район</w:t>
            </w:r>
          </w:p>
        </w:tc>
        <w:tc>
          <w:tcPr>
            <w:tcW w:w="1079"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н/д</w:t>
            </w:r>
          </w:p>
        </w:tc>
        <w:tc>
          <w:tcPr>
            <w:tcW w:w="917"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3,9</w:t>
            </w:r>
          </w:p>
        </w:tc>
        <w:tc>
          <w:tcPr>
            <w:tcW w:w="552"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62706C">
              <w:rPr>
                <w:color w:val="000000"/>
                <w:sz w:val="20"/>
                <w:szCs w:val="20"/>
                <w:lang w:eastAsia="ru-RU"/>
              </w:rPr>
              <w:t>95</w:t>
            </w:r>
          </w:p>
        </w:tc>
      </w:tr>
      <w:tr w:rsidR="00994CCE" w:rsidRPr="0053720C" w:rsidTr="00994CCE">
        <w:trPr>
          <w:trHeight w:val="20"/>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4</w:t>
            </w:r>
          </w:p>
        </w:tc>
        <w:tc>
          <w:tcPr>
            <w:tcW w:w="866"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proofErr w:type="spellStart"/>
            <w:r w:rsidRPr="0053720C">
              <w:rPr>
                <w:color w:val="000000"/>
                <w:sz w:val="20"/>
                <w:szCs w:val="20"/>
                <w:lang w:eastAsia="ru-RU"/>
              </w:rPr>
              <w:t>с</w:t>
            </w:r>
            <w:proofErr w:type="gramStart"/>
            <w:r w:rsidRPr="0053720C">
              <w:rPr>
                <w:color w:val="000000"/>
                <w:sz w:val="20"/>
                <w:szCs w:val="20"/>
                <w:lang w:eastAsia="ru-RU"/>
              </w:rPr>
              <w:t>.А</w:t>
            </w:r>
            <w:proofErr w:type="gramEnd"/>
            <w:r w:rsidRPr="0053720C">
              <w:rPr>
                <w:color w:val="000000"/>
                <w:sz w:val="20"/>
                <w:szCs w:val="20"/>
                <w:lang w:eastAsia="ru-RU"/>
              </w:rPr>
              <w:t>раны</w:t>
            </w:r>
            <w:proofErr w:type="spellEnd"/>
          </w:p>
        </w:tc>
        <w:tc>
          <w:tcPr>
            <w:tcW w:w="1306"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МО Арсеньевский район</w:t>
            </w:r>
          </w:p>
        </w:tc>
        <w:tc>
          <w:tcPr>
            <w:tcW w:w="1079"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н/д</w:t>
            </w:r>
          </w:p>
        </w:tc>
        <w:tc>
          <w:tcPr>
            <w:tcW w:w="917"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2,9</w:t>
            </w:r>
          </w:p>
        </w:tc>
        <w:tc>
          <w:tcPr>
            <w:tcW w:w="552"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62706C">
              <w:rPr>
                <w:color w:val="000000"/>
                <w:sz w:val="20"/>
                <w:szCs w:val="20"/>
                <w:lang w:eastAsia="ru-RU"/>
              </w:rPr>
              <w:t>95</w:t>
            </w:r>
          </w:p>
        </w:tc>
      </w:tr>
      <w:tr w:rsidR="00994CCE" w:rsidRPr="0053720C" w:rsidTr="00994CCE">
        <w:trPr>
          <w:trHeight w:val="20"/>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5</w:t>
            </w:r>
          </w:p>
        </w:tc>
        <w:tc>
          <w:tcPr>
            <w:tcW w:w="866"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proofErr w:type="spellStart"/>
            <w:r w:rsidRPr="0053720C">
              <w:rPr>
                <w:color w:val="000000"/>
                <w:sz w:val="20"/>
                <w:szCs w:val="20"/>
                <w:lang w:eastAsia="ru-RU"/>
              </w:rPr>
              <w:t>д</w:t>
            </w:r>
            <w:proofErr w:type="gramStart"/>
            <w:r w:rsidRPr="0053720C">
              <w:rPr>
                <w:color w:val="000000"/>
                <w:sz w:val="20"/>
                <w:szCs w:val="20"/>
                <w:lang w:eastAsia="ru-RU"/>
              </w:rPr>
              <w:t>.Б</w:t>
            </w:r>
            <w:proofErr w:type="gramEnd"/>
            <w:r w:rsidRPr="0053720C">
              <w:rPr>
                <w:color w:val="000000"/>
                <w:sz w:val="20"/>
                <w:szCs w:val="20"/>
                <w:lang w:eastAsia="ru-RU"/>
              </w:rPr>
              <w:t>айдино</w:t>
            </w:r>
            <w:proofErr w:type="spellEnd"/>
          </w:p>
        </w:tc>
        <w:tc>
          <w:tcPr>
            <w:tcW w:w="1306"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МО Арсеньевский район</w:t>
            </w:r>
          </w:p>
        </w:tc>
        <w:tc>
          <w:tcPr>
            <w:tcW w:w="1079"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н/д</w:t>
            </w:r>
          </w:p>
        </w:tc>
        <w:tc>
          <w:tcPr>
            <w:tcW w:w="917"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0,85</w:t>
            </w:r>
          </w:p>
        </w:tc>
        <w:tc>
          <w:tcPr>
            <w:tcW w:w="552"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62706C">
              <w:rPr>
                <w:color w:val="000000"/>
                <w:sz w:val="20"/>
                <w:szCs w:val="20"/>
                <w:lang w:eastAsia="ru-RU"/>
              </w:rPr>
              <w:t>95</w:t>
            </w:r>
          </w:p>
        </w:tc>
      </w:tr>
      <w:tr w:rsidR="00994CCE" w:rsidRPr="0053720C" w:rsidTr="00994CCE">
        <w:trPr>
          <w:trHeight w:val="20"/>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6</w:t>
            </w:r>
          </w:p>
        </w:tc>
        <w:tc>
          <w:tcPr>
            <w:tcW w:w="866"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sz w:val="20"/>
                <w:szCs w:val="20"/>
                <w:lang w:eastAsia="ru-RU"/>
              </w:rPr>
            </w:pPr>
            <w:proofErr w:type="spellStart"/>
            <w:r w:rsidRPr="0053720C">
              <w:rPr>
                <w:sz w:val="20"/>
                <w:szCs w:val="20"/>
                <w:lang w:eastAsia="ru-RU"/>
              </w:rPr>
              <w:t>д</w:t>
            </w:r>
            <w:proofErr w:type="gramStart"/>
            <w:r w:rsidRPr="0053720C">
              <w:rPr>
                <w:sz w:val="20"/>
                <w:szCs w:val="20"/>
                <w:lang w:eastAsia="ru-RU"/>
              </w:rPr>
              <w:t>.Х</w:t>
            </w:r>
            <w:proofErr w:type="gramEnd"/>
            <w:r w:rsidRPr="0053720C">
              <w:rPr>
                <w:sz w:val="20"/>
                <w:szCs w:val="20"/>
                <w:lang w:eastAsia="ru-RU"/>
              </w:rPr>
              <w:t>лопово</w:t>
            </w:r>
            <w:proofErr w:type="spellEnd"/>
          </w:p>
        </w:tc>
        <w:tc>
          <w:tcPr>
            <w:tcW w:w="1306" w:type="pct"/>
            <w:tcBorders>
              <w:top w:val="nil"/>
              <w:left w:val="nil"/>
              <w:bottom w:val="single" w:sz="4" w:space="0" w:color="auto"/>
              <w:right w:val="single" w:sz="4" w:space="0" w:color="auto"/>
            </w:tcBorders>
            <w:shd w:val="clear" w:color="auto" w:fill="auto"/>
            <w:noWrap/>
            <w:vAlign w:val="center"/>
            <w:hideMark/>
          </w:tcPr>
          <w:p w:rsidR="00994CCE" w:rsidRPr="0053720C" w:rsidRDefault="00994CCE" w:rsidP="00994CCE">
            <w:pPr>
              <w:spacing w:after="0" w:line="240" w:lineRule="auto"/>
              <w:jc w:val="center"/>
              <w:rPr>
                <w:sz w:val="20"/>
                <w:szCs w:val="20"/>
                <w:lang w:eastAsia="ru-RU"/>
              </w:rPr>
            </w:pPr>
            <w:r w:rsidRPr="0053720C">
              <w:rPr>
                <w:sz w:val="20"/>
                <w:szCs w:val="20"/>
                <w:lang w:eastAsia="ru-RU"/>
              </w:rPr>
              <w:t>МО Арсеньевский район</w:t>
            </w:r>
          </w:p>
        </w:tc>
        <w:tc>
          <w:tcPr>
            <w:tcW w:w="1079"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н/д</w:t>
            </w:r>
          </w:p>
        </w:tc>
        <w:tc>
          <w:tcPr>
            <w:tcW w:w="917" w:type="pct"/>
            <w:tcBorders>
              <w:top w:val="nil"/>
              <w:left w:val="nil"/>
              <w:bottom w:val="single" w:sz="4" w:space="0" w:color="auto"/>
              <w:right w:val="single" w:sz="4" w:space="0" w:color="auto"/>
            </w:tcBorders>
            <w:shd w:val="clear" w:color="auto" w:fill="auto"/>
            <w:noWrap/>
            <w:vAlign w:val="center"/>
            <w:hideMark/>
          </w:tcPr>
          <w:p w:rsidR="00994CCE" w:rsidRPr="0053720C" w:rsidRDefault="00994CCE" w:rsidP="00994CCE">
            <w:pPr>
              <w:spacing w:after="0" w:line="240" w:lineRule="auto"/>
              <w:jc w:val="center"/>
              <w:rPr>
                <w:sz w:val="20"/>
                <w:szCs w:val="20"/>
                <w:lang w:eastAsia="ru-RU"/>
              </w:rPr>
            </w:pPr>
            <w:r w:rsidRPr="0053720C">
              <w:rPr>
                <w:sz w:val="20"/>
                <w:szCs w:val="20"/>
                <w:lang w:eastAsia="ru-RU"/>
              </w:rPr>
              <w:t>2</w:t>
            </w:r>
          </w:p>
        </w:tc>
        <w:tc>
          <w:tcPr>
            <w:tcW w:w="552"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62706C">
              <w:rPr>
                <w:color w:val="000000"/>
                <w:sz w:val="20"/>
                <w:szCs w:val="20"/>
                <w:lang w:eastAsia="ru-RU"/>
              </w:rPr>
              <w:t>95</w:t>
            </w:r>
          </w:p>
        </w:tc>
      </w:tr>
      <w:tr w:rsidR="00994CCE" w:rsidRPr="0053720C" w:rsidTr="00994CCE">
        <w:trPr>
          <w:trHeight w:val="20"/>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7</w:t>
            </w:r>
          </w:p>
        </w:tc>
        <w:tc>
          <w:tcPr>
            <w:tcW w:w="866"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sz w:val="20"/>
                <w:szCs w:val="20"/>
                <w:lang w:eastAsia="ru-RU"/>
              </w:rPr>
            </w:pPr>
            <w:proofErr w:type="spellStart"/>
            <w:r w:rsidRPr="0053720C">
              <w:rPr>
                <w:sz w:val="20"/>
                <w:szCs w:val="20"/>
                <w:lang w:eastAsia="ru-RU"/>
              </w:rPr>
              <w:t>д</w:t>
            </w:r>
            <w:proofErr w:type="gramStart"/>
            <w:r w:rsidRPr="0053720C">
              <w:rPr>
                <w:sz w:val="20"/>
                <w:szCs w:val="20"/>
                <w:lang w:eastAsia="ru-RU"/>
              </w:rPr>
              <w:t>.Ф</w:t>
            </w:r>
            <w:proofErr w:type="gramEnd"/>
            <w:r w:rsidRPr="0053720C">
              <w:rPr>
                <w:sz w:val="20"/>
                <w:szCs w:val="20"/>
                <w:lang w:eastAsia="ru-RU"/>
              </w:rPr>
              <w:t>урсово</w:t>
            </w:r>
            <w:proofErr w:type="spellEnd"/>
          </w:p>
        </w:tc>
        <w:tc>
          <w:tcPr>
            <w:tcW w:w="1306" w:type="pct"/>
            <w:tcBorders>
              <w:top w:val="nil"/>
              <w:left w:val="nil"/>
              <w:bottom w:val="single" w:sz="4" w:space="0" w:color="auto"/>
              <w:right w:val="single" w:sz="4" w:space="0" w:color="auto"/>
            </w:tcBorders>
            <w:shd w:val="clear" w:color="auto" w:fill="auto"/>
            <w:noWrap/>
            <w:vAlign w:val="center"/>
            <w:hideMark/>
          </w:tcPr>
          <w:p w:rsidR="00994CCE" w:rsidRPr="0053720C" w:rsidRDefault="00994CCE" w:rsidP="00994CCE">
            <w:pPr>
              <w:spacing w:after="0" w:line="240" w:lineRule="auto"/>
              <w:jc w:val="center"/>
              <w:rPr>
                <w:sz w:val="20"/>
                <w:szCs w:val="20"/>
                <w:lang w:eastAsia="ru-RU"/>
              </w:rPr>
            </w:pPr>
            <w:r w:rsidRPr="0053720C">
              <w:rPr>
                <w:sz w:val="20"/>
                <w:szCs w:val="20"/>
                <w:lang w:eastAsia="ru-RU"/>
              </w:rPr>
              <w:t>МО Арсеньевский район</w:t>
            </w:r>
          </w:p>
        </w:tc>
        <w:tc>
          <w:tcPr>
            <w:tcW w:w="1079"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н/д</w:t>
            </w:r>
          </w:p>
        </w:tc>
        <w:tc>
          <w:tcPr>
            <w:tcW w:w="917" w:type="pct"/>
            <w:tcBorders>
              <w:top w:val="nil"/>
              <w:left w:val="nil"/>
              <w:bottom w:val="single" w:sz="4" w:space="0" w:color="auto"/>
              <w:right w:val="single" w:sz="4" w:space="0" w:color="auto"/>
            </w:tcBorders>
            <w:shd w:val="clear" w:color="auto" w:fill="auto"/>
            <w:noWrap/>
            <w:vAlign w:val="center"/>
            <w:hideMark/>
          </w:tcPr>
          <w:p w:rsidR="00994CCE" w:rsidRPr="0053720C" w:rsidRDefault="00994CCE" w:rsidP="00994CCE">
            <w:pPr>
              <w:spacing w:after="0" w:line="240" w:lineRule="auto"/>
              <w:jc w:val="center"/>
              <w:rPr>
                <w:sz w:val="20"/>
                <w:szCs w:val="20"/>
                <w:lang w:eastAsia="ru-RU"/>
              </w:rPr>
            </w:pPr>
            <w:r w:rsidRPr="0053720C">
              <w:rPr>
                <w:sz w:val="20"/>
                <w:szCs w:val="20"/>
                <w:lang w:eastAsia="ru-RU"/>
              </w:rPr>
              <w:t>1,6</w:t>
            </w:r>
          </w:p>
        </w:tc>
        <w:tc>
          <w:tcPr>
            <w:tcW w:w="552"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62706C">
              <w:rPr>
                <w:color w:val="000000"/>
                <w:sz w:val="20"/>
                <w:szCs w:val="20"/>
                <w:lang w:eastAsia="ru-RU"/>
              </w:rPr>
              <w:t>95</w:t>
            </w:r>
          </w:p>
        </w:tc>
      </w:tr>
      <w:tr w:rsidR="00994CCE" w:rsidRPr="0053720C" w:rsidTr="00994CCE">
        <w:trPr>
          <w:trHeight w:val="20"/>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8</w:t>
            </w:r>
          </w:p>
        </w:tc>
        <w:tc>
          <w:tcPr>
            <w:tcW w:w="866"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sz w:val="20"/>
                <w:szCs w:val="20"/>
                <w:lang w:eastAsia="ru-RU"/>
              </w:rPr>
            </w:pPr>
            <w:proofErr w:type="spellStart"/>
            <w:r w:rsidRPr="0053720C">
              <w:rPr>
                <w:sz w:val="20"/>
                <w:szCs w:val="20"/>
                <w:lang w:eastAsia="ru-RU"/>
              </w:rPr>
              <w:t>д</w:t>
            </w:r>
            <w:proofErr w:type="gramStart"/>
            <w:r w:rsidRPr="0053720C">
              <w:rPr>
                <w:sz w:val="20"/>
                <w:szCs w:val="20"/>
                <w:lang w:eastAsia="ru-RU"/>
              </w:rPr>
              <w:t>.П</w:t>
            </w:r>
            <w:proofErr w:type="gramEnd"/>
            <w:r w:rsidRPr="0053720C">
              <w:rPr>
                <w:sz w:val="20"/>
                <w:szCs w:val="20"/>
                <w:lang w:eastAsia="ru-RU"/>
              </w:rPr>
              <w:t>оляны</w:t>
            </w:r>
            <w:proofErr w:type="spellEnd"/>
          </w:p>
        </w:tc>
        <w:tc>
          <w:tcPr>
            <w:tcW w:w="1306"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sz w:val="20"/>
                <w:szCs w:val="20"/>
                <w:lang w:eastAsia="ru-RU"/>
              </w:rPr>
            </w:pPr>
            <w:r w:rsidRPr="0053720C">
              <w:rPr>
                <w:sz w:val="20"/>
                <w:szCs w:val="20"/>
                <w:lang w:eastAsia="ru-RU"/>
              </w:rPr>
              <w:t>МО Арсеньевский район</w:t>
            </w:r>
          </w:p>
        </w:tc>
        <w:tc>
          <w:tcPr>
            <w:tcW w:w="1079"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н/д</w:t>
            </w:r>
          </w:p>
        </w:tc>
        <w:tc>
          <w:tcPr>
            <w:tcW w:w="917" w:type="pct"/>
            <w:tcBorders>
              <w:top w:val="nil"/>
              <w:left w:val="nil"/>
              <w:bottom w:val="single" w:sz="4" w:space="0" w:color="auto"/>
              <w:right w:val="single" w:sz="4" w:space="0" w:color="auto"/>
            </w:tcBorders>
            <w:shd w:val="clear" w:color="auto" w:fill="auto"/>
            <w:noWrap/>
            <w:vAlign w:val="center"/>
            <w:hideMark/>
          </w:tcPr>
          <w:p w:rsidR="00994CCE" w:rsidRPr="0053720C" w:rsidRDefault="00994CCE" w:rsidP="00994CCE">
            <w:pPr>
              <w:spacing w:after="0" w:line="240" w:lineRule="auto"/>
              <w:jc w:val="center"/>
              <w:rPr>
                <w:sz w:val="20"/>
                <w:szCs w:val="20"/>
                <w:lang w:eastAsia="ru-RU"/>
              </w:rPr>
            </w:pPr>
            <w:r w:rsidRPr="0053720C">
              <w:rPr>
                <w:sz w:val="20"/>
                <w:szCs w:val="20"/>
                <w:lang w:eastAsia="ru-RU"/>
              </w:rPr>
              <w:t>1</w:t>
            </w:r>
          </w:p>
        </w:tc>
        <w:tc>
          <w:tcPr>
            <w:tcW w:w="552"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62706C">
              <w:rPr>
                <w:color w:val="000000"/>
                <w:sz w:val="20"/>
                <w:szCs w:val="20"/>
                <w:lang w:eastAsia="ru-RU"/>
              </w:rPr>
              <w:t>95</w:t>
            </w:r>
          </w:p>
        </w:tc>
      </w:tr>
      <w:tr w:rsidR="00994CCE" w:rsidRPr="0053720C" w:rsidTr="00994CCE">
        <w:trPr>
          <w:trHeight w:val="20"/>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9</w:t>
            </w:r>
          </w:p>
        </w:tc>
        <w:tc>
          <w:tcPr>
            <w:tcW w:w="866"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sz w:val="20"/>
                <w:szCs w:val="20"/>
                <w:lang w:eastAsia="ru-RU"/>
              </w:rPr>
            </w:pPr>
            <w:proofErr w:type="spellStart"/>
            <w:r w:rsidRPr="0053720C">
              <w:rPr>
                <w:sz w:val="20"/>
                <w:szCs w:val="20"/>
                <w:lang w:eastAsia="ru-RU"/>
              </w:rPr>
              <w:t>с</w:t>
            </w:r>
            <w:proofErr w:type="gramStart"/>
            <w:r w:rsidRPr="0053720C">
              <w:rPr>
                <w:sz w:val="20"/>
                <w:szCs w:val="20"/>
                <w:lang w:eastAsia="ru-RU"/>
              </w:rPr>
              <w:t>.К</w:t>
            </w:r>
            <w:proofErr w:type="gramEnd"/>
            <w:r w:rsidRPr="0053720C">
              <w:rPr>
                <w:sz w:val="20"/>
                <w:szCs w:val="20"/>
                <w:lang w:eastAsia="ru-RU"/>
              </w:rPr>
              <w:t>омарево</w:t>
            </w:r>
            <w:proofErr w:type="spellEnd"/>
          </w:p>
        </w:tc>
        <w:tc>
          <w:tcPr>
            <w:tcW w:w="1306"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sz w:val="20"/>
                <w:szCs w:val="20"/>
                <w:lang w:eastAsia="ru-RU"/>
              </w:rPr>
            </w:pPr>
            <w:r w:rsidRPr="0053720C">
              <w:rPr>
                <w:sz w:val="20"/>
                <w:szCs w:val="20"/>
                <w:lang w:eastAsia="ru-RU"/>
              </w:rPr>
              <w:t>МО Арсеньевский район</w:t>
            </w:r>
          </w:p>
        </w:tc>
        <w:tc>
          <w:tcPr>
            <w:tcW w:w="1079"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н/д</w:t>
            </w:r>
          </w:p>
        </w:tc>
        <w:tc>
          <w:tcPr>
            <w:tcW w:w="917" w:type="pct"/>
            <w:tcBorders>
              <w:top w:val="nil"/>
              <w:left w:val="nil"/>
              <w:bottom w:val="single" w:sz="4" w:space="0" w:color="auto"/>
              <w:right w:val="single" w:sz="4" w:space="0" w:color="auto"/>
            </w:tcBorders>
            <w:shd w:val="clear" w:color="auto" w:fill="auto"/>
            <w:noWrap/>
            <w:vAlign w:val="center"/>
            <w:hideMark/>
          </w:tcPr>
          <w:p w:rsidR="00994CCE" w:rsidRPr="0053720C" w:rsidRDefault="00994CCE" w:rsidP="00994CCE">
            <w:pPr>
              <w:spacing w:after="0" w:line="240" w:lineRule="auto"/>
              <w:jc w:val="center"/>
              <w:rPr>
                <w:sz w:val="20"/>
                <w:szCs w:val="20"/>
                <w:lang w:eastAsia="ru-RU"/>
              </w:rPr>
            </w:pPr>
            <w:r w:rsidRPr="0053720C">
              <w:rPr>
                <w:sz w:val="20"/>
                <w:szCs w:val="20"/>
                <w:lang w:eastAsia="ru-RU"/>
              </w:rPr>
              <w:t>1,7</w:t>
            </w:r>
          </w:p>
        </w:tc>
        <w:tc>
          <w:tcPr>
            <w:tcW w:w="552"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62706C">
              <w:rPr>
                <w:color w:val="000000"/>
                <w:sz w:val="20"/>
                <w:szCs w:val="20"/>
                <w:lang w:eastAsia="ru-RU"/>
              </w:rPr>
              <w:t>95</w:t>
            </w:r>
          </w:p>
        </w:tc>
      </w:tr>
      <w:tr w:rsidR="00994CCE" w:rsidRPr="0053720C" w:rsidTr="00994CCE">
        <w:trPr>
          <w:trHeight w:val="20"/>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10</w:t>
            </w:r>
          </w:p>
        </w:tc>
        <w:tc>
          <w:tcPr>
            <w:tcW w:w="866"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sz w:val="20"/>
                <w:szCs w:val="20"/>
                <w:lang w:eastAsia="ru-RU"/>
              </w:rPr>
            </w:pPr>
            <w:proofErr w:type="spellStart"/>
            <w:r w:rsidRPr="0053720C">
              <w:rPr>
                <w:sz w:val="20"/>
                <w:szCs w:val="20"/>
                <w:lang w:eastAsia="ru-RU"/>
              </w:rPr>
              <w:t>п</w:t>
            </w:r>
            <w:proofErr w:type="gramStart"/>
            <w:r w:rsidRPr="0053720C">
              <w:rPr>
                <w:sz w:val="20"/>
                <w:szCs w:val="20"/>
                <w:lang w:eastAsia="ru-RU"/>
              </w:rPr>
              <w:t>.Р</w:t>
            </w:r>
            <w:proofErr w:type="gramEnd"/>
            <w:r w:rsidRPr="0053720C">
              <w:rPr>
                <w:sz w:val="20"/>
                <w:szCs w:val="20"/>
                <w:lang w:eastAsia="ru-RU"/>
              </w:rPr>
              <w:t>ыбкин</w:t>
            </w:r>
            <w:proofErr w:type="spellEnd"/>
          </w:p>
        </w:tc>
        <w:tc>
          <w:tcPr>
            <w:tcW w:w="1306"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sz w:val="20"/>
                <w:szCs w:val="20"/>
                <w:lang w:eastAsia="ru-RU"/>
              </w:rPr>
            </w:pPr>
            <w:r w:rsidRPr="0053720C">
              <w:rPr>
                <w:sz w:val="20"/>
                <w:szCs w:val="20"/>
                <w:lang w:eastAsia="ru-RU"/>
              </w:rPr>
              <w:t>МО Арсеньевский район</w:t>
            </w:r>
          </w:p>
        </w:tc>
        <w:tc>
          <w:tcPr>
            <w:tcW w:w="1079"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н/д</w:t>
            </w:r>
          </w:p>
        </w:tc>
        <w:tc>
          <w:tcPr>
            <w:tcW w:w="917" w:type="pct"/>
            <w:tcBorders>
              <w:top w:val="nil"/>
              <w:left w:val="nil"/>
              <w:bottom w:val="single" w:sz="4" w:space="0" w:color="auto"/>
              <w:right w:val="single" w:sz="4" w:space="0" w:color="auto"/>
            </w:tcBorders>
            <w:shd w:val="clear" w:color="auto" w:fill="auto"/>
            <w:noWrap/>
            <w:vAlign w:val="center"/>
            <w:hideMark/>
          </w:tcPr>
          <w:p w:rsidR="00994CCE" w:rsidRPr="0053720C" w:rsidRDefault="00994CCE" w:rsidP="00994CCE">
            <w:pPr>
              <w:spacing w:after="0" w:line="240" w:lineRule="auto"/>
              <w:jc w:val="center"/>
              <w:rPr>
                <w:sz w:val="20"/>
                <w:szCs w:val="20"/>
                <w:lang w:eastAsia="ru-RU"/>
              </w:rPr>
            </w:pPr>
            <w:r w:rsidRPr="0053720C">
              <w:rPr>
                <w:sz w:val="20"/>
                <w:szCs w:val="20"/>
                <w:lang w:eastAsia="ru-RU"/>
              </w:rPr>
              <w:t>1,5</w:t>
            </w:r>
          </w:p>
        </w:tc>
        <w:tc>
          <w:tcPr>
            <w:tcW w:w="552"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62706C">
              <w:rPr>
                <w:color w:val="000000"/>
                <w:sz w:val="20"/>
                <w:szCs w:val="20"/>
                <w:lang w:eastAsia="ru-RU"/>
              </w:rPr>
              <w:t>95</w:t>
            </w:r>
          </w:p>
        </w:tc>
      </w:tr>
      <w:tr w:rsidR="00994CCE" w:rsidRPr="0053720C" w:rsidTr="00994CCE">
        <w:trPr>
          <w:trHeight w:val="20"/>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11</w:t>
            </w:r>
          </w:p>
        </w:tc>
        <w:tc>
          <w:tcPr>
            <w:tcW w:w="866"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sz w:val="20"/>
                <w:szCs w:val="20"/>
                <w:lang w:eastAsia="ru-RU"/>
              </w:rPr>
            </w:pPr>
            <w:proofErr w:type="spellStart"/>
            <w:r w:rsidRPr="0053720C">
              <w:rPr>
                <w:sz w:val="20"/>
                <w:szCs w:val="20"/>
                <w:lang w:eastAsia="ru-RU"/>
              </w:rPr>
              <w:t>п</w:t>
            </w:r>
            <w:proofErr w:type="gramStart"/>
            <w:r w:rsidRPr="0053720C">
              <w:rPr>
                <w:sz w:val="20"/>
                <w:szCs w:val="20"/>
                <w:lang w:eastAsia="ru-RU"/>
              </w:rPr>
              <w:t>.Ц</w:t>
            </w:r>
            <w:proofErr w:type="gramEnd"/>
            <w:r w:rsidRPr="0053720C">
              <w:rPr>
                <w:sz w:val="20"/>
                <w:szCs w:val="20"/>
                <w:lang w:eastAsia="ru-RU"/>
              </w:rPr>
              <w:t>ентральный</w:t>
            </w:r>
            <w:proofErr w:type="spellEnd"/>
          </w:p>
        </w:tc>
        <w:tc>
          <w:tcPr>
            <w:tcW w:w="1306" w:type="pct"/>
            <w:tcBorders>
              <w:top w:val="nil"/>
              <w:left w:val="nil"/>
              <w:bottom w:val="single" w:sz="4" w:space="0" w:color="auto"/>
              <w:right w:val="single" w:sz="4" w:space="0" w:color="auto"/>
            </w:tcBorders>
            <w:shd w:val="clear" w:color="auto" w:fill="auto"/>
            <w:noWrap/>
            <w:vAlign w:val="center"/>
            <w:hideMark/>
          </w:tcPr>
          <w:p w:rsidR="00994CCE" w:rsidRPr="0053720C" w:rsidRDefault="00994CCE" w:rsidP="00994CCE">
            <w:pPr>
              <w:spacing w:after="0" w:line="240" w:lineRule="auto"/>
              <w:jc w:val="center"/>
              <w:rPr>
                <w:sz w:val="20"/>
                <w:szCs w:val="20"/>
                <w:lang w:eastAsia="ru-RU"/>
              </w:rPr>
            </w:pPr>
            <w:r w:rsidRPr="0053720C">
              <w:rPr>
                <w:sz w:val="20"/>
                <w:szCs w:val="20"/>
                <w:lang w:eastAsia="ru-RU"/>
              </w:rPr>
              <w:t>МО Арсеньевский район</w:t>
            </w:r>
          </w:p>
        </w:tc>
        <w:tc>
          <w:tcPr>
            <w:tcW w:w="1079"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н/д</w:t>
            </w:r>
          </w:p>
        </w:tc>
        <w:tc>
          <w:tcPr>
            <w:tcW w:w="917" w:type="pct"/>
            <w:tcBorders>
              <w:top w:val="nil"/>
              <w:left w:val="nil"/>
              <w:bottom w:val="single" w:sz="4" w:space="0" w:color="auto"/>
              <w:right w:val="single" w:sz="4" w:space="0" w:color="auto"/>
            </w:tcBorders>
            <w:shd w:val="clear" w:color="auto" w:fill="auto"/>
            <w:noWrap/>
            <w:vAlign w:val="center"/>
            <w:hideMark/>
          </w:tcPr>
          <w:p w:rsidR="00994CCE" w:rsidRPr="0053720C" w:rsidRDefault="00994CCE" w:rsidP="00994CCE">
            <w:pPr>
              <w:spacing w:after="0" w:line="240" w:lineRule="auto"/>
              <w:jc w:val="center"/>
              <w:rPr>
                <w:sz w:val="20"/>
                <w:szCs w:val="20"/>
                <w:lang w:eastAsia="ru-RU"/>
              </w:rPr>
            </w:pPr>
            <w:r w:rsidRPr="0053720C">
              <w:rPr>
                <w:sz w:val="20"/>
                <w:szCs w:val="20"/>
                <w:lang w:eastAsia="ru-RU"/>
              </w:rPr>
              <w:t>8,6</w:t>
            </w:r>
          </w:p>
        </w:tc>
        <w:tc>
          <w:tcPr>
            <w:tcW w:w="552"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62706C">
              <w:rPr>
                <w:color w:val="000000"/>
                <w:sz w:val="20"/>
                <w:szCs w:val="20"/>
                <w:lang w:eastAsia="ru-RU"/>
              </w:rPr>
              <w:t>95</w:t>
            </w:r>
          </w:p>
        </w:tc>
      </w:tr>
      <w:tr w:rsidR="00994CCE" w:rsidRPr="0053720C" w:rsidTr="00994CCE">
        <w:trPr>
          <w:trHeight w:val="20"/>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12</w:t>
            </w:r>
          </w:p>
        </w:tc>
        <w:tc>
          <w:tcPr>
            <w:tcW w:w="866"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sz w:val="20"/>
                <w:szCs w:val="20"/>
                <w:lang w:eastAsia="ru-RU"/>
              </w:rPr>
            </w:pPr>
            <w:proofErr w:type="spellStart"/>
            <w:r w:rsidRPr="0053720C">
              <w:rPr>
                <w:sz w:val="20"/>
                <w:szCs w:val="20"/>
                <w:lang w:eastAsia="ru-RU"/>
              </w:rPr>
              <w:t>с</w:t>
            </w:r>
            <w:proofErr w:type="gramStart"/>
            <w:r w:rsidRPr="0053720C">
              <w:rPr>
                <w:sz w:val="20"/>
                <w:szCs w:val="20"/>
                <w:lang w:eastAsia="ru-RU"/>
              </w:rPr>
              <w:t>.М</w:t>
            </w:r>
            <w:proofErr w:type="gramEnd"/>
            <w:r w:rsidRPr="0053720C">
              <w:rPr>
                <w:sz w:val="20"/>
                <w:szCs w:val="20"/>
                <w:lang w:eastAsia="ru-RU"/>
              </w:rPr>
              <w:t>анаенки</w:t>
            </w:r>
            <w:proofErr w:type="spellEnd"/>
          </w:p>
        </w:tc>
        <w:tc>
          <w:tcPr>
            <w:tcW w:w="1306" w:type="pct"/>
            <w:tcBorders>
              <w:top w:val="nil"/>
              <w:left w:val="nil"/>
              <w:bottom w:val="single" w:sz="4" w:space="0" w:color="auto"/>
              <w:right w:val="single" w:sz="4" w:space="0" w:color="auto"/>
            </w:tcBorders>
            <w:shd w:val="clear" w:color="auto" w:fill="auto"/>
            <w:noWrap/>
            <w:vAlign w:val="center"/>
            <w:hideMark/>
          </w:tcPr>
          <w:p w:rsidR="00994CCE" w:rsidRPr="0053720C" w:rsidRDefault="00994CCE" w:rsidP="00994CCE">
            <w:pPr>
              <w:spacing w:after="0" w:line="240" w:lineRule="auto"/>
              <w:jc w:val="center"/>
              <w:rPr>
                <w:sz w:val="20"/>
                <w:szCs w:val="20"/>
                <w:lang w:eastAsia="ru-RU"/>
              </w:rPr>
            </w:pPr>
            <w:r w:rsidRPr="0053720C">
              <w:rPr>
                <w:sz w:val="20"/>
                <w:szCs w:val="20"/>
                <w:lang w:eastAsia="ru-RU"/>
              </w:rPr>
              <w:t>МО Арсеньевский район</w:t>
            </w:r>
          </w:p>
        </w:tc>
        <w:tc>
          <w:tcPr>
            <w:tcW w:w="1079" w:type="pct"/>
            <w:tcBorders>
              <w:top w:val="nil"/>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н/д</w:t>
            </w:r>
          </w:p>
        </w:tc>
        <w:tc>
          <w:tcPr>
            <w:tcW w:w="917" w:type="pct"/>
            <w:tcBorders>
              <w:top w:val="nil"/>
              <w:left w:val="nil"/>
              <w:bottom w:val="single" w:sz="4" w:space="0" w:color="auto"/>
              <w:right w:val="single" w:sz="4" w:space="0" w:color="auto"/>
            </w:tcBorders>
            <w:shd w:val="clear" w:color="auto" w:fill="auto"/>
            <w:noWrap/>
            <w:vAlign w:val="center"/>
            <w:hideMark/>
          </w:tcPr>
          <w:p w:rsidR="00994CCE" w:rsidRPr="0053720C" w:rsidRDefault="00994CCE" w:rsidP="00994CCE">
            <w:pPr>
              <w:spacing w:after="0" w:line="240" w:lineRule="auto"/>
              <w:jc w:val="center"/>
              <w:rPr>
                <w:sz w:val="20"/>
                <w:szCs w:val="20"/>
                <w:lang w:eastAsia="ru-RU"/>
              </w:rPr>
            </w:pPr>
            <w:r w:rsidRPr="0053720C">
              <w:rPr>
                <w:sz w:val="20"/>
                <w:szCs w:val="20"/>
                <w:lang w:eastAsia="ru-RU"/>
              </w:rPr>
              <w:t>3</w:t>
            </w:r>
          </w:p>
        </w:tc>
        <w:tc>
          <w:tcPr>
            <w:tcW w:w="552" w:type="pct"/>
            <w:tcBorders>
              <w:top w:val="nil"/>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62706C">
              <w:rPr>
                <w:color w:val="000000"/>
                <w:sz w:val="20"/>
                <w:szCs w:val="20"/>
                <w:lang w:eastAsia="ru-RU"/>
              </w:rPr>
              <w:t>95</w:t>
            </w:r>
          </w:p>
        </w:tc>
      </w:tr>
      <w:tr w:rsidR="0053720C" w:rsidRPr="0053720C" w:rsidTr="00994CCE">
        <w:trPr>
          <w:trHeight w:val="20"/>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720C" w:rsidRPr="0053720C" w:rsidRDefault="0053720C" w:rsidP="00994CCE">
            <w:pPr>
              <w:spacing w:after="0" w:line="240" w:lineRule="auto"/>
              <w:jc w:val="center"/>
              <w:rPr>
                <w:color w:val="000000"/>
                <w:sz w:val="20"/>
                <w:szCs w:val="20"/>
                <w:lang w:eastAsia="ru-RU"/>
              </w:rPr>
            </w:pPr>
            <w:r w:rsidRPr="0053720C">
              <w:rPr>
                <w:color w:val="000000"/>
                <w:sz w:val="20"/>
                <w:szCs w:val="20"/>
                <w:lang w:eastAsia="ru-RU"/>
              </w:rPr>
              <w:t>13</w:t>
            </w: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53720C" w:rsidRPr="0053720C" w:rsidRDefault="0053720C" w:rsidP="00994CCE">
            <w:pPr>
              <w:spacing w:after="0" w:line="240" w:lineRule="auto"/>
              <w:jc w:val="center"/>
              <w:rPr>
                <w:sz w:val="20"/>
                <w:szCs w:val="20"/>
                <w:lang w:eastAsia="ru-RU"/>
              </w:rPr>
            </w:pPr>
            <w:proofErr w:type="spellStart"/>
            <w:r w:rsidRPr="0053720C">
              <w:rPr>
                <w:sz w:val="20"/>
                <w:szCs w:val="20"/>
                <w:lang w:eastAsia="ru-RU"/>
              </w:rPr>
              <w:t>с</w:t>
            </w:r>
            <w:proofErr w:type="gramStart"/>
            <w:r w:rsidRPr="0053720C">
              <w:rPr>
                <w:sz w:val="20"/>
                <w:szCs w:val="20"/>
                <w:lang w:eastAsia="ru-RU"/>
              </w:rPr>
              <w:t>.М</w:t>
            </w:r>
            <w:proofErr w:type="gramEnd"/>
            <w:r w:rsidRPr="0053720C">
              <w:rPr>
                <w:sz w:val="20"/>
                <w:szCs w:val="20"/>
                <w:lang w:eastAsia="ru-RU"/>
              </w:rPr>
              <w:t>анаенки</w:t>
            </w:r>
            <w:proofErr w:type="spellEnd"/>
          </w:p>
        </w:tc>
        <w:tc>
          <w:tcPr>
            <w:tcW w:w="1306" w:type="pct"/>
            <w:tcBorders>
              <w:top w:val="single" w:sz="4" w:space="0" w:color="auto"/>
              <w:left w:val="nil"/>
              <w:bottom w:val="single" w:sz="4" w:space="0" w:color="auto"/>
              <w:right w:val="single" w:sz="4" w:space="0" w:color="auto"/>
            </w:tcBorders>
            <w:shd w:val="clear" w:color="auto" w:fill="auto"/>
            <w:vAlign w:val="center"/>
            <w:hideMark/>
          </w:tcPr>
          <w:p w:rsidR="0053720C" w:rsidRPr="0053720C" w:rsidRDefault="0053720C" w:rsidP="00994CCE">
            <w:pPr>
              <w:spacing w:after="0" w:line="240" w:lineRule="auto"/>
              <w:jc w:val="center"/>
              <w:rPr>
                <w:sz w:val="20"/>
                <w:szCs w:val="20"/>
                <w:lang w:eastAsia="ru-RU"/>
              </w:rPr>
            </w:pPr>
            <w:r w:rsidRPr="0053720C">
              <w:rPr>
                <w:sz w:val="20"/>
                <w:szCs w:val="20"/>
                <w:lang w:eastAsia="ru-RU"/>
              </w:rPr>
              <w:t>МО Арсеньевский район</w:t>
            </w:r>
          </w:p>
        </w:tc>
        <w:tc>
          <w:tcPr>
            <w:tcW w:w="1079" w:type="pct"/>
            <w:tcBorders>
              <w:top w:val="single" w:sz="4" w:space="0" w:color="auto"/>
              <w:left w:val="nil"/>
              <w:bottom w:val="single" w:sz="4" w:space="0" w:color="auto"/>
              <w:right w:val="single" w:sz="4" w:space="0" w:color="auto"/>
            </w:tcBorders>
            <w:shd w:val="clear" w:color="auto" w:fill="auto"/>
            <w:vAlign w:val="center"/>
            <w:hideMark/>
          </w:tcPr>
          <w:p w:rsidR="0053720C" w:rsidRPr="0053720C" w:rsidRDefault="0053720C" w:rsidP="00994CCE">
            <w:pPr>
              <w:spacing w:after="0" w:line="240" w:lineRule="auto"/>
              <w:jc w:val="center"/>
              <w:rPr>
                <w:color w:val="000000"/>
                <w:sz w:val="20"/>
                <w:szCs w:val="20"/>
                <w:lang w:eastAsia="ru-RU"/>
              </w:rPr>
            </w:pPr>
            <w:r w:rsidRPr="0053720C">
              <w:rPr>
                <w:color w:val="000000"/>
                <w:sz w:val="20"/>
                <w:szCs w:val="20"/>
                <w:lang w:eastAsia="ru-RU"/>
              </w:rPr>
              <w:t>н/д</w:t>
            </w:r>
          </w:p>
        </w:tc>
        <w:tc>
          <w:tcPr>
            <w:tcW w:w="917" w:type="pct"/>
            <w:tcBorders>
              <w:top w:val="single" w:sz="4" w:space="0" w:color="auto"/>
              <w:left w:val="nil"/>
              <w:bottom w:val="single" w:sz="4" w:space="0" w:color="auto"/>
              <w:right w:val="single" w:sz="4" w:space="0" w:color="auto"/>
            </w:tcBorders>
            <w:shd w:val="clear" w:color="auto" w:fill="auto"/>
            <w:noWrap/>
            <w:vAlign w:val="center"/>
            <w:hideMark/>
          </w:tcPr>
          <w:p w:rsidR="0053720C" w:rsidRPr="0053720C" w:rsidRDefault="0053720C" w:rsidP="00994CCE">
            <w:pPr>
              <w:spacing w:after="0" w:line="240" w:lineRule="auto"/>
              <w:jc w:val="center"/>
              <w:rPr>
                <w:sz w:val="20"/>
                <w:szCs w:val="20"/>
                <w:lang w:eastAsia="ru-RU"/>
              </w:rPr>
            </w:pPr>
            <w:r w:rsidRPr="0053720C">
              <w:rPr>
                <w:sz w:val="20"/>
                <w:szCs w:val="20"/>
                <w:lang w:eastAsia="ru-RU"/>
              </w:rPr>
              <w:t>1,4</w:t>
            </w:r>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53720C" w:rsidRPr="0053720C" w:rsidRDefault="0053720C" w:rsidP="00994CCE">
            <w:pPr>
              <w:spacing w:after="0" w:line="240" w:lineRule="auto"/>
              <w:jc w:val="center"/>
              <w:rPr>
                <w:color w:val="000000"/>
                <w:sz w:val="20"/>
                <w:szCs w:val="20"/>
                <w:lang w:eastAsia="ru-RU"/>
              </w:rPr>
            </w:pPr>
            <w:r w:rsidRPr="0053720C">
              <w:rPr>
                <w:color w:val="000000"/>
                <w:sz w:val="20"/>
                <w:szCs w:val="20"/>
                <w:lang w:eastAsia="ru-RU"/>
              </w:rPr>
              <w:t>92</w:t>
            </w:r>
          </w:p>
        </w:tc>
      </w:tr>
      <w:tr w:rsidR="00994CCE" w:rsidRPr="0053720C" w:rsidTr="00994CCE">
        <w:trPr>
          <w:trHeight w:val="20"/>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14</w:t>
            </w:r>
          </w:p>
        </w:tc>
        <w:tc>
          <w:tcPr>
            <w:tcW w:w="866" w:type="pct"/>
            <w:tcBorders>
              <w:top w:val="single" w:sz="4" w:space="0" w:color="auto"/>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sz w:val="20"/>
                <w:szCs w:val="20"/>
                <w:lang w:eastAsia="ru-RU"/>
              </w:rPr>
            </w:pPr>
            <w:proofErr w:type="spellStart"/>
            <w:r w:rsidRPr="0053720C">
              <w:rPr>
                <w:sz w:val="20"/>
                <w:szCs w:val="20"/>
                <w:lang w:eastAsia="ru-RU"/>
              </w:rPr>
              <w:t>д</w:t>
            </w:r>
            <w:proofErr w:type="gramStart"/>
            <w:r w:rsidRPr="0053720C">
              <w:rPr>
                <w:sz w:val="20"/>
                <w:szCs w:val="20"/>
                <w:lang w:eastAsia="ru-RU"/>
              </w:rPr>
              <w:t>.М</w:t>
            </w:r>
            <w:proofErr w:type="gramEnd"/>
            <w:r w:rsidRPr="0053720C">
              <w:rPr>
                <w:sz w:val="20"/>
                <w:szCs w:val="20"/>
                <w:lang w:eastAsia="ru-RU"/>
              </w:rPr>
              <w:t>иново</w:t>
            </w:r>
            <w:proofErr w:type="spellEnd"/>
          </w:p>
        </w:tc>
        <w:tc>
          <w:tcPr>
            <w:tcW w:w="1306" w:type="pct"/>
            <w:tcBorders>
              <w:top w:val="single" w:sz="4" w:space="0" w:color="auto"/>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sz w:val="20"/>
                <w:szCs w:val="20"/>
                <w:lang w:eastAsia="ru-RU"/>
              </w:rPr>
            </w:pPr>
            <w:r w:rsidRPr="0053720C">
              <w:rPr>
                <w:sz w:val="20"/>
                <w:szCs w:val="20"/>
                <w:lang w:eastAsia="ru-RU"/>
              </w:rPr>
              <w:t>МО Арсеньевский район</w:t>
            </w:r>
          </w:p>
        </w:tc>
        <w:tc>
          <w:tcPr>
            <w:tcW w:w="1079" w:type="pct"/>
            <w:tcBorders>
              <w:top w:val="single" w:sz="4" w:space="0" w:color="auto"/>
              <w:left w:val="nil"/>
              <w:bottom w:val="single" w:sz="4" w:space="0" w:color="auto"/>
              <w:right w:val="single" w:sz="4" w:space="0" w:color="auto"/>
            </w:tcBorders>
            <w:shd w:val="clear" w:color="auto" w:fill="auto"/>
            <w:vAlign w:val="center"/>
            <w:hideMark/>
          </w:tcPr>
          <w:p w:rsidR="00994CCE" w:rsidRPr="0053720C" w:rsidRDefault="00994CCE" w:rsidP="00994CCE">
            <w:pPr>
              <w:spacing w:after="0" w:line="240" w:lineRule="auto"/>
              <w:jc w:val="center"/>
              <w:rPr>
                <w:color w:val="000000"/>
                <w:sz w:val="20"/>
                <w:szCs w:val="20"/>
                <w:lang w:eastAsia="ru-RU"/>
              </w:rPr>
            </w:pPr>
            <w:r w:rsidRPr="0053720C">
              <w:rPr>
                <w:color w:val="000000"/>
                <w:sz w:val="20"/>
                <w:szCs w:val="20"/>
                <w:lang w:eastAsia="ru-RU"/>
              </w:rPr>
              <w:t>н/д</w:t>
            </w:r>
          </w:p>
        </w:tc>
        <w:tc>
          <w:tcPr>
            <w:tcW w:w="917" w:type="pct"/>
            <w:tcBorders>
              <w:top w:val="single" w:sz="4" w:space="0" w:color="auto"/>
              <w:left w:val="nil"/>
              <w:bottom w:val="single" w:sz="4" w:space="0" w:color="auto"/>
              <w:right w:val="single" w:sz="4" w:space="0" w:color="auto"/>
            </w:tcBorders>
            <w:shd w:val="clear" w:color="auto" w:fill="auto"/>
            <w:noWrap/>
            <w:vAlign w:val="center"/>
            <w:hideMark/>
          </w:tcPr>
          <w:p w:rsidR="00994CCE" w:rsidRPr="0053720C" w:rsidRDefault="00994CCE" w:rsidP="00994CCE">
            <w:pPr>
              <w:spacing w:after="0" w:line="240" w:lineRule="auto"/>
              <w:jc w:val="center"/>
              <w:rPr>
                <w:sz w:val="20"/>
                <w:szCs w:val="20"/>
                <w:lang w:eastAsia="ru-RU"/>
              </w:rPr>
            </w:pPr>
            <w:r w:rsidRPr="0053720C">
              <w:rPr>
                <w:sz w:val="20"/>
                <w:szCs w:val="20"/>
                <w:lang w:eastAsia="ru-RU"/>
              </w:rPr>
              <w:t>0,517</w:t>
            </w:r>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994CCE" w:rsidRDefault="00994CCE" w:rsidP="00994CCE">
            <w:pPr>
              <w:spacing w:after="0"/>
              <w:jc w:val="center"/>
            </w:pPr>
            <w:r w:rsidRPr="00345FBF">
              <w:rPr>
                <w:color w:val="000000"/>
                <w:sz w:val="20"/>
                <w:szCs w:val="20"/>
                <w:lang w:eastAsia="ru-RU"/>
              </w:rPr>
              <w:t>95</w:t>
            </w:r>
          </w:p>
        </w:tc>
      </w:tr>
      <w:tr w:rsidR="00994CCE" w:rsidRPr="0053720C" w:rsidTr="00994CCE">
        <w:trPr>
          <w:trHeight w:val="20"/>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994CCE" w:rsidRPr="0053720C" w:rsidRDefault="00994CCE" w:rsidP="00994CCE">
            <w:pPr>
              <w:spacing w:after="0" w:line="240" w:lineRule="auto"/>
              <w:jc w:val="center"/>
              <w:rPr>
                <w:color w:val="000000"/>
                <w:sz w:val="20"/>
                <w:szCs w:val="20"/>
                <w:lang w:eastAsia="ru-RU"/>
              </w:rPr>
            </w:pPr>
            <w:r>
              <w:rPr>
                <w:color w:val="000000"/>
                <w:sz w:val="20"/>
                <w:szCs w:val="20"/>
                <w:lang w:eastAsia="ru-RU"/>
              </w:rPr>
              <w:t>15</w:t>
            </w:r>
          </w:p>
        </w:tc>
        <w:tc>
          <w:tcPr>
            <w:tcW w:w="866" w:type="pct"/>
            <w:tcBorders>
              <w:top w:val="single" w:sz="4" w:space="0" w:color="auto"/>
              <w:left w:val="nil"/>
              <w:bottom w:val="single" w:sz="4" w:space="0" w:color="auto"/>
              <w:right w:val="single" w:sz="4" w:space="0" w:color="auto"/>
            </w:tcBorders>
            <w:shd w:val="clear" w:color="auto" w:fill="auto"/>
            <w:vAlign w:val="center"/>
          </w:tcPr>
          <w:p w:rsidR="00994CCE" w:rsidRDefault="00994CCE" w:rsidP="00994CCE">
            <w:pPr>
              <w:spacing w:after="0"/>
              <w:jc w:val="center"/>
            </w:pPr>
            <w:proofErr w:type="spellStart"/>
            <w:r>
              <w:t>д</w:t>
            </w:r>
            <w:proofErr w:type="gramStart"/>
            <w:r>
              <w:t>.К</w:t>
            </w:r>
            <w:proofErr w:type="gramEnd"/>
            <w:r>
              <w:t>орытинка</w:t>
            </w:r>
            <w:proofErr w:type="spellEnd"/>
          </w:p>
        </w:tc>
        <w:tc>
          <w:tcPr>
            <w:tcW w:w="1306" w:type="pct"/>
            <w:tcBorders>
              <w:top w:val="single" w:sz="4" w:space="0" w:color="auto"/>
              <w:left w:val="nil"/>
              <w:bottom w:val="single" w:sz="4" w:space="0" w:color="auto"/>
              <w:right w:val="single" w:sz="4" w:space="0" w:color="auto"/>
            </w:tcBorders>
            <w:shd w:val="clear" w:color="auto" w:fill="auto"/>
          </w:tcPr>
          <w:p w:rsidR="00994CCE" w:rsidRDefault="00994CCE" w:rsidP="00994CCE">
            <w:pPr>
              <w:spacing w:after="0"/>
            </w:pPr>
            <w:r w:rsidRPr="0054692C">
              <w:rPr>
                <w:sz w:val="20"/>
                <w:szCs w:val="20"/>
                <w:lang w:eastAsia="ru-RU"/>
              </w:rPr>
              <w:t>МО Арсеньевский район</w:t>
            </w:r>
          </w:p>
        </w:tc>
        <w:tc>
          <w:tcPr>
            <w:tcW w:w="1079" w:type="pct"/>
            <w:tcBorders>
              <w:top w:val="single" w:sz="4" w:space="0" w:color="auto"/>
              <w:left w:val="nil"/>
              <w:bottom w:val="single" w:sz="4" w:space="0" w:color="auto"/>
              <w:right w:val="single" w:sz="4" w:space="0" w:color="auto"/>
            </w:tcBorders>
            <w:shd w:val="clear" w:color="auto" w:fill="auto"/>
            <w:vAlign w:val="center"/>
          </w:tcPr>
          <w:p w:rsidR="00994CCE" w:rsidRDefault="00994CCE" w:rsidP="00994CCE">
            <w:pPr>
              <w:spacing w:after="0"/>
              <w:jc w:val="center"/>
            </w:pPr>
            <w:r w:rsidRPr="00EF1C0C">
              <w:rPr>
                <w:color w:val="000000"/>
                <w:sz w:val="20"/>
                <w:szCs w:val="20"/>
                <w:lang w:eastAsia="ru-RU"/>
              </w:rPr>
              <w:t>н/д</w:t>
            </w:r>
          </w:p>
        </w:tc>
        <w:tc>
          <w:tcPr>
            <w:tcW w:w="917" w:type="pct"/>
            <w:tcBorders>
              <w:top w:val="single" w:sz="4" w:space="0" w:color="auto"/>
              <w:left w:val="nil"/>
              <w:bottom w:val="single" w:sz="4" w:space="0" w:color="auto"/>
              <w:right w:val="single" w:sz="4" w:space="0" w:color="auto"/>
            </w:tcBorders>
            <w:shd w:val="clear" w:color="auto" w:fill="auto"/>
            <w:noWrap/>
            <w:vAlign w:val="center"/>
          </w:tcPr>
          <w:p w:rsidR="00994CCE" w:rsidRDefault="00994CCE" w:rsidP="00994CCE">
            <w:pPr>
              <w:spacing w:after="0"/>
              <w:jc w:val="center"/>
            </w:pPr>
            <w:r>
              <w:t>0,382</w:t>
            </w:r>
          </w:p>
        </w:tc>
        <w:tc>
          <w:tcPr>
            <w:tcW w:w="552" w:type="pct"/>
            <w:tcBorders>
              <w:top w:val="single" w:sz="4" w:space="0" w:color="auto"/>
              <w:left w:val="nil"/>
              <w:bottom w:val="single" w:sz="4" w:space="0" w:color="auto"/>
              <w:right w:val="single" w:sz="4" w:space="0" w:color="auto"/>
            </w:tcBorders>
            <w:shd w:val="clear" w:color="auto" w:fill="auto"/>
            <w:vAlign w:val="center"/>
          </w:tcPr>
          <w:p w:rsidR="00994CCE" w:rsidRDefault="00994CCE" w:rsidP="00994CCE">
            <w:pPr>
              <w:spacing w:after="0"/>
              <w:jc w:val="center"/>
            </w:pPr>
            <w:r w:rsidRPr="00345FBF">
              <w:rPr>
                <w:color w:val="000000"/>
                <w:sz w:val="20"/>
                <w:szCs w:val="20"/>
                <w:lang w:eastAsia="ru-RU"/>
              </w:rPr>
              <w:t>95</w:t>
            </w:r>
          </w:p>
        </w:tc>
      </w:tr>
      <w:tr w:rsidR="00994CCE" w:rsidRPr="0053720C" w:rsidTr="00994CCE">
        <w:trPr>
          <w:trHeight w:val="20"/>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994CCE" w:rsidRPr="0053720C" w:rsidRDefault="00994CCE" w:rsidP="00994CCE">
            <w:pPr>
              <w:spacing w:after="0" w:line="240" w:lineRule="auto"/>
              <w:jc w:val="center"/>
              <w:rPr>
                <w:color w:val="000000"/>
                <w:sz w:val="20"/>
                <w:szCs w:val="20"/>
                <w:lang w:eastAsia="ru-RU"/>
              </w:rPr>
            </w:pPr>
            <w:r>
              <w:rPr>
                <w:color w:val="000000"/>
                <w:sz w:val="20"/>
                <w:szCs w:val="20"/>
                <w:lang w:eastAsia="ru-RU"/>
              </w:rPr>
              <w:t>16</w:t>
            </w:r>
          </w:p>
        </w:tc>
        <w:tc>
          <w:tcPr>
            <w:tcW w:w="866" w:type="pct"/>
            <w:tcBorders>
              <w:top w:val="single" w:sz="4" w:space="0" w:color="auto"/>
              <w:left w:val="nil"/>
              <w:bottom w:val="single" w:sz="4" w:space="0" w:color="auto"/>
              <w:right w:val="single" w:sz="4" w:space="0" w:color="auto"/>
            </w:tcBorders>
            <w:shd w:val="clear" w:color="auto" w:fill="auto"/>
            <w:vAlign w:val="center"/>
          </w:tcPr>
          <w:p w:rsidR="00994CCE" w:rsidRDefault="00994CCE" w:rsidP="00994CCE">
            <w:pPr>
              <w:spacing w:after="0"/>
              <w:jc w:val="center"/>
            </w:pPr>
            <w:proofErr w:type="spellStart"/>
            <w:r>
              <w:t>д</w:t>
            </w:r>
            <w:proofErr w:type="gramStart"/>
            <w:r>
              <w:t>.Б</w:t>
            </w:r>
            <w:proofErr w:type="gramEnd"/>
            <w:r>
              <w:t>андиково</w:t>
            </w:r>
            <w:proofErr w:type="spellEnd"/>
          </w:p>
        </w:tc>
        <w:tc>
          <w:tcPr>
            <w:tcW w:w="1306" w:type="pct"/>
            <w:tcBorders>
              <w:top w:val="single" w:sz="4" w:space="0" w:color="auto"/>
              <w:left w:val="nil"/>
              <w:bottom w:val="single" w:sz="4" w:space="0" w:color="auto"/>
              <w:right w:val="single" w:sz="4" w:space="0" w:color="auto"/>
            </w:tcBorders>
            <w:shd w:val="clear" w:color="auto" w:fill="auto"/>
          </w:tcPr>
          <w:p w:rsidR="00994CCE" w:rsidRDefault="00994CCE" w:rsidP="00994CCE">
            <w:pPr>
              <w:spacing w:after="0"/>
            </w:pPr>
            <w:r w:rsidRPr="0054692C">
              <w:rPr>
                <w:sz w:val="20"/>
                <w:szCs w:val="20"/>
                <w:lang w:eastAsia="ru-RU"/>
              </w:rPr>
              <w:t>МО Арсеньевский район</w:t>
            </w:r>
          </w:p>
        </w:tc>
        <w:tc>
          <w:tcPr>
            <w:tcW w:w="1079" w:type="pct"/>
            <w:tcBorders>
              <w:top w:val="single" w:sz="4" w:space="0" w:color="auto"/>
              <w:left w:val="nil"/>
              <w:bottom w:val="single" w:sz="4" w:space="0" w:color="auto"/>
              <w:right w:val="single" w:sz="4" w:space="0" w:color="auto"/>
            </w:tcBorders>
            <w:shd w:val="clear" w:color="auto" w:fill="auto"/>
            <w:vAlign w:val="center"/>
          </w:tcPr>
          <w:p w:rsidR="00994CCE" w:rsidRDefault="00994CCE" w:rsidP="00994CCE">
            <w:pPr>
              <w:spacing w:after="0"/>
              <w:jc w:val="center"/>
            </w:pPr>
            <w:r w:rsidRPr="00EF1C0C">
              <w:rPr>
                <w:color w:val="000000"/>
                <w:sz w:val="20"/>
                <w:szCs w:val="20"/>
                <w:lang w:eastAsia="ru-RU"/>
              </w:rPr>
              <w:t>н/д</w:t>
            </w:r>
          </w:p>
        </w:tc>
        <w:tc>
          <w:tcPr>
            <w:tcW w:w="917" w:type="pct"/>
            <w:tcBorders>
              <w:top w:val="single" w:sz="4" w:space="0" w:color="auto"/>
              <w:left w:val="nil"/>
              <w:bottom w:val="single" w:sz="4" w:space="0" w:color="auto"/>
              <w:right w:val="single" w:sz="4" w:space="0" w:color="auto"/>
            </w:tcBorders>
            <w:shd w:val="clear" w:color="auto" w:fill="auto"/>
            <w:noWrap/>
            <w:vAlign w:val="center"/>
          </w:tcPr>
          <w:p w:rsidR="00994CCE" w:rsidRDefault="00994CCE" w:rsidP="00994CCE">
            <w:pPr>
              <w:spacing w:after="0"/>
              <w:jc w:val="center"/>
            </w:pPr>
            <w:r>
              <w:t>1,646</w:t>
            </w:r>
          </w:p>
        </w:tc>
        <w:tc>
          <w:tcPr>
            <w:tcW w:w="552" w:type="pct"/>
            <w:tcBorders>
              <w:top w:val="single" w:sz="4" w:space="0" w:color="auto"/>
              <w:left w:val="nil"/>
              <w:bottom w:val="single" w:sz="4" w:space="0" w:color="auto"/>
              <w:right w:val="single" w:sz="4" w:space="0" w:color="auto"/>
            </w:tcBorders>
            <w:shd w:val="clear" w:color="auto" w:fill="auto"/>
            <w:vAlign w:val="center"/>
          </w:tcPr>
          <w:p w:rsidR="00994CCE" w:rsidRDefault="00994CCE" w:rsidP="00994CCE">
            <w:pPr>
              <w:spacing w:after="0"/>
              <w:jc w:val="center"/>
            </w:pPr>
            <w:r w:rsidRPr="00345FBF">
              <w:rPr>
                <w:color w:val="000000"/>
                <w:sz w:val="20"/>
                <w:szCs w:val="20"/>
                <w:lang w:eastAsia="ru-RU"/>
              </w:rPr>
              <w:t>95</w:t>
            </w:r>
          </w:p>
        </w:tc>
      </w:tr>
      <w:tr w:rsidR="00994CCE" w:rsidRPr="0053720C" w:rsidTr="00994CCE">
        <w:trPr>
          <w:trHeight w:val="20"/>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994CCE" w:rsidRPr="0053720C" w:rsidRDefault="00994CCE" w:rsidP="00994CCE">
            <w:pPr>
              <w:spacing w:after="0" w:line="240" w:lineRule="auto"/>
              <w:jc w:val="center"/>
              <w:rPr>
                <w:color w:val="000000"/>
                <w:sz w:val="20"/>
                <w:szCs w:val="20"/>
                <w:lang w:eastAsia="ru-RU"/>
              </w:rPr>
            </w:pPr>
            <w:r>
              <w:rPr>
                <w:color w:val="000000"/>
                <w:sz w:val="20"/>
                <w:szCs w:val="20"/>
                <w:lang w:eastAsia="ru-RU"/>
              </w:rPr>
              <w:t>17</w:t>
            </w:r>
          </w:p>
        </w:tc>
        <w:tc>
          <w:tcPr>
            <w:tcW w:w="866" w:type="pct"/>
            <w:tcBorders>
              <w:top w:val="single" w:sz="4" w:space="0" w:color="auto"/>
              <w:left w:val="nil"/>
              <w:bottom w:val="single" w:sz="4" w:space="0" w:color="auto"/>
              <w:right w:val="single" w:sz="4" w:space="0" w:color="auto"/>
            </w:tcBorders>
            <w:shd w:val="clear" w:color="auto" w:fill="auto"/>
            <w:vAlign w:val="center"/>
          </w:tcPr>
          <w:p w:rsidR="00994CCE" w:rsidRDefault="00994CCE" w:rsidP="00994CCE">
            <w:pPr>
              <w:spacing w:after="0"/>
              <w:jc w:val="center"/>
            </w:pPr>
            <w:proofErr w:type="spellStart"/>
            <w:r>
              <w:t>д</w:t>
            </w:r>
            <w:proofErr w:type="gramStart"/>
            <w:r>
              <w:t>.С</w:t>
            </w:r>
            <w:proofErr w:type="gramEnd"/>
            <w:r>
              <w:t>трикино</w:t>
            </w:r>
            <w:proofErr w:type="spellEnd"/>
          </w:p>
        </w:tc>
        <w:tc>
          <w:tcPr>
            <w:tcW w:w="1306" w:type="pct"/>
            <w:tcBorders>
              <w:top w:val="single" w:sz="4" w:space="0" w:color="auto"/>
              <w:left w:val="nil"/>
              <w:bottom w:val="single" w:sz="4" w:space="0" w:color="auto"/>
              <w:right w:val="single" w:sz="4" w:space="0" w:color="auto"/>
            </w:tcBorders>
            <w:shd w:val="clear" w:color="auto" w:fill="auto"/>
          </w:tcPr>
          <w:p w:rsidR="00994CCE" w:rsidRDefault="00994CCE" w:rsidP="00994CCE">
            <w:pPr>
              <w:spacing w:after="0"/>
            </w:pPr>
            <w:r w:rsidRPr="0054692C">
              <w:rPr>
                <w:sz w:val="20"/>
                <w:szCs w:val="20"/>
                <w:lang w:eastAsia="ru-RU"/>
              </w:rPr>
              <w:t>МО Арсеньевский район</w:t>
            </w:r>
          </w:p>
        </w:tc>
        <w:tc>
          <w:tcPr>
            <w:tcW w:w="1079" w:type="pct"/>
            <w:tcBorders>
              <w:top w:val="single" w:sz="4" w:space="0" w:color="auto"/>
              <w:left w:val="nil"/>
              <w:bottom w:val="single" w:sz="4" w:space="0" w:color="auto"/>
              <w:right w:val="single" w:sz="4" w:space="0" w:color="auto"/>
            </w:tcBorders>
            <w:shd w:val="clear" w:color="auto" w:fill="auto"/>
            <w:vAlign w:val="center"/>
          </w:tcPr>
          <w:p w:rsidR="00994CCE" w:rsidRDefault="00994CCE" w:rsidP="00994CCE">
            <w:pPr>
              <w:spacing w:after="0"/>
              <w:jc w:val="center"/>
            </w:pPr>
            <w:r w:rsidRPr="00EF1C0C">
              <w:rPr>
                <w:color w:val="000000"/>
                <w:sz w:val="20"/>
                <w:szCs w:val="20"/>
                <w:lang w:eastAsia="ru-RU"/>
              </w:rPr>
              <w:t>н/д</w:t>
            </w:r>
          </w:p>
        </w:tc>
        <w:tc>
          <w:tcPr>
            <w:tcW w:w="917" w:type="pct"/>
            <w:tcBorders>
              <w:top w:val="single" w:sz="4" w:space="0" w:color="auto"/>
              <w:left w:val="nil"/>
              <w:bottom w:val="single" w:sz="4" w:space="0" w:color="auto"/>
              <w:right w:val="single" w:sz="4" w:space="0" w:color="auto"/>
            </w:tcBorders>
            <w:shd w:val="clear" w:color="auto" w:fill="auto"/>
            <w:noWrap/>
            <w:vAlign w:val="center"/>
          </w:tcPr>
          <w:p w:rsidR="00994CCE" w:rsidRDefault="00994CCE" w:rsidP="00994CCE">
            <w:pPr>
              <w:spacing w:after="0"/>
              <w:jc w:val="center"/>
            </w:pPr>
            <w:r>
              <w:t>0,862</w:t>
            </w:r>
          </w:p>
        </w:tc>
        <w:tc>
          <w:tcPr>
            <w:tcW w:w="552" w:type="pct"/>
            <w:tcBorders>
              <w:top w:val="single" w:sz="4" w:space="0" w:color="auto"/>
              <w:left w:val="nil"/>
              <w:bottom w:val="single" w:sz="4" w:space="0" w:color="auto"/>
              <w:right w:val="single" w:sz="4" w:space="0" w:color="auto"/>
            </w:tcBorders>
            <w:shd w:val="clear" w:color="auto" w:fill="auto"/>
            <w:vAlign w:val="center"/>
          </w:tcPr>
          <w:p w:rsidR="00994CCE" w:rsidRDefault="00994CCE" w:rsidP="00994CCE">
            <w:pPr>
              <w:spacing w:after="0"/>
              <w:jc w:val="center"/>
            </w:pPr>
            <w:r w:rsidRPr="00345FBF">
              <w:rPr>
                <w:color w:val="000000"/>
                <w:sz w:val="20"/>
                <w:szCs w:val="20"/>
                <w:lang w:eastAsia="ru-RU"/>
              </w:rPr>
              <w:t>95</w:t>
            </w:r>
          </w:p>
        </w:tc>
      </w:tr>
      <w:tr w:rsidR="00994CCE" w:rsidRPr="0053720C" w:rsidTr="00994CCE">
        <w:trPr>
          <w:trHeight w:val="20"/>
        </w:trPr>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994CCE" w:rsidRPr="0053720C" w:rsidRDefault="00994CCE" w:rsidP="00994CCE">
            <w:pPr>
              <w:spacing w:after="0" w:line="240" w:lineRule="auto"/>
              <w:jc w:val="center"/>
              <w:rPr>
                <w:color w:val="000000"/>
                <w:sz w:val="20"/>
                <w:szCs w:val="20"/>
                <w:lang w:eastAsia="ru-RU"/>
              </w:rPr>
            </w:pPr>
            <w:r>
              <w:rPr>
                <w:color w:val="000000"/>
                <w:sz w:val="20"/>
                <w:szCs w:val="20"/>
                <w:lang w:eastAsia="ru-RU"/>
              </w:rPr>
              <w:t>18</w:t>
            </w:r>
          </w:p>
        </w:tc>
        <w:tc>
          <w:tcPr>
            <w:tcW w:w="866" w:type="pct"/>
            <w:tcBorders>
              <w:top w:val="single" w:sz="4" w:space="0" w:color="auto"/>
              <w:left w:val="nil"/>
              <w:bottom w:val="single" w:sz="4" w:space="0" w:color="auto"/>
              <w:right w:val="single" w:sz="4" w:space="0" w:color="auto"/>
            </w:tcBorders>
            <w:shd w:val="clear" w:color="auto" w:fill="auto"/>
            <w:vAlign w:val="center"/>
          </w:tcPr>
          <w:p w:rsidR="00994CCE" w:rsidRDefault="00994CCE" w:rsidP="00994CCE">
            <w:pPr>
              <w:spacing w:after="0"/>
              <w:jc w:val="center"/>
            </w:pPr>
            <w:proofErr w:type="spellStart"/>
            <w:r>
              <w:t>п</w:t>
            </w:r>
            <w:proofErr w:type="gramStart"/>
            <w:r>
              <w:t>.М</w:t>
            </w:r>
            <w:proofErr w:type="gramEnd"/>
            <w:r>
              <w:t>ощевский</w:t>
            </w:r>
            <w:proofErr w:type="spellEnd"/>
          </w:p>
        </w:tc>
        <w:tc>
          <w:tcPr>
            <w:tcW w:w="1306" w:type="pct"/>
            <w:tcBorders>
              <w:top w:val="single" w:sz="4" w:space="0" w:color="auto"/>
              <w:left w:val="nil"/>
              <w:bottom w:val="single" w:sz="4" w:space="0" w:color="auto"/>
              <w:right w:val="single" w:sz="4" w:space="0" w:color="auto"/>
            </w:tcBorders>
            <w:shd w:val="clear" w:color="auto" w:fill="auto"/>
          </w:tcPr>
          <w:p w:rsidR="00994CCE" w:rsidRDefault="00994CCE" w:rsidP="00994CCE">
            <w:pPr>
              <w:spacing w:after="0"/>
            </w:pPr>
            <w:r w:rsidRPr="0054692C">
              <w:rPr>
                <w:sz w:val="20"/>
                <w:szCs w:val="20"/>
                <w:lang w:eastAsia="ru-RU"/>
              </w:rPr>
              <w:t>МО Арсеньевский район</w:t>
            </w:r>
          </w:p>
        </w:tc>
        <w:tc>
          <w:tcPr>
            <w:tcW w:w="1079" w:type="pct"/>
            <w:tcBorders>
              <w:top w:val="single" w:sz="4" w:space="0" w:color="auto"/>
              <w:left w:val="nil"/>
              <w:bottom w:val="single" w:sz="4" w:space="0" w:color="auto"/>
              <w:right w:val="single" w:sz="4" w:space="0" w:color="auto"/>
            </w:tcBorders>
            <w:shd w:val="clear" w:color="auto" w:fill="auto"/>
            <w:vAlign w:val="center"/>
          </w:tcPr>
          <w:p w:rsidR="00994CCE" w:rsidRDefault="00994CCE" w:rsidP="00994CCE">
            <w:pPr>
              <w:spacing w:after="0"/>
              <w:jc w:val="center"/>
            </w:pPr>
            <w:r w:rsidRPr="00EF1C0C">
              <w:rPr>
                <w:color w:val="000000"/>
                <w:sz w:val="20"/>
                <w:szCs w:val="20"/>
                <w:lang w:eastAsia="ru-RU"/>
              </w:rPr>
              <w:t>н/д</w:t>
            </w:r>
          </w:p>
        </w:tc>
        <w:tc>
          <w:tcPr>
            <w:tcW w:w="917" w:type="pct"/>
            <w:tcBorders>
              <w:top w:val="single" w:sz="4" w:space="0" w:color="auto"/>
              <w:left w:val="nil"/>
              <w:bottom w:val="single" w:sz="4" w:space="0" w:color="auto"/>
              <w:right w:val="single" w:sz="4" w:space="0" w:color="auto"/>
            </w:tcBorders>
            <w:shd w:val="clear" w:color="auto" w:fill="auto"/>
            <w:noWrap/>
            <w:vAlign w:val="center"/>
          </w:tcPr>
          <w:p w:rsidR="00994CCE" w:rsidRDefault="00994CCE" w:rsidP="00994CCE">
            <w:pPr>
              <w:spacing w:after="0"/>
              <w:jc w:val="center"/>
            </w:pPr>
            <w:r>
              <w:t>0,554</w:t>
            </w:r>
          </w:p>
        </w:tc>
        <w:tc>
          <w:tcPr>
            <w:tcW w:w="552" w:type="pct"/>
            <w:tcBorders>
              <w:top w:val="single" w:sz="4" w:space="0" w:color="auto"/>
              <w:left w:val="nil"/>
              <w:bottom w:val="single" w:sz="4" w:space="0" w:color="auto"/>
              <w:right w:val="single" w:sz="4" w:space="0" w:color="auto"/>
            </w:tcBorders>
            <w:shd w:val="clear" w:color="auto" w:fill="auto"/>
            <w:vAlign w:val="center"/>
          </w:tcPr>
          <w:p w:rsidR="00994CCE" w:rsidRDefault="00994CCE" w:rsidP="00994CCE">
            <w:pPr>
              <w:spacing w:after="0"/>
              <w:jc w:val="center"/>
            </w:pPr>
            <w:r w:rsidRPr="00345FBF">
              <w:rPr>
                <w:color w:val="000000"/>
                <w:sz w:val="20"/>
                <w:szCs w:val="20"/>
                <w:lang w:eastAsia="ru-RU"/>
              </w:rPr>
              <w:t>95</w:t>
            </w:r>
          </w:p>
        </w:tc>
      </w:tr>
    </w:tbl>
    <w:p w:rsidR="00156E22" w:rsidRDefault="00156E22" w:rsidP="006619D1">
      <w:pPr>
        <w:spacing w:before="240" w:after="0"/>
        <w:ind w:firstLine="709"/>
        <w:jc w:val="both"/>
        <w:rPr>
          <w:sz w:val="24"/>
          <w:szCs w:val="24"/>
        </w:rPr>
      </w:pPr>
    </w:p>
    <w:p w:rsidR="006619D1" w:rsidRPr="0053720C" w:rsidRDefault="006619D1" w:rsidP="006619D1">
      <w:pPr>
        <w:spacing w:before="240" w:after="0"/>
        <w:ind w:firstLine="709"/>
        <w:jc w:val="both"/>
        <w:rPr>
          <w:sz w:val="24"/>
          <w:szCs w:val="24"/>
        </w:rPr>
      </w:pPr>
      <w:r w:rsidRPr="0053720C">
        <w:rPr>
          <w:sz w:val="24"/>
          <w:szCs w:val="24"/>
        </w:rPr>
        <w:t xml:space="preserve">На территории городского поселения имеются водопроводные сети протяженностью </w:t>
      </w:r>
      <w:r w:rsidR="00156E22">
        <w:rPr>
          <w:sz w:val="24"/>
          <w:szCs w:val="24"/>
        </w:rPr>
        <w:t>34,691</w:t>
      </w:r>
      <w:r w:rsidRPr="0053720C">
        <w:rPr>
          <w:sz w:val="24"/>
          <w:szCs w:val="24"/>
        </w:rPr>
        <w:t xml:space="preserve"> км. </w:t>
      </w:r>
    </w:p>
    <w:p w:rsidR="006619D1" w:rsidRPr="0053720C" w:rsidRDefault="0053720C" w:rsidP="00655576">
      <w:pPr>
        <w:spacing w:before="240" w:after="0"/>
        <w:ind w:firstLine="709"/>
        <w:jc w:val="both"/>
        <w:rPr>
          <w:sz w:val="24"/>
          <w:szCs w:val="24"/>
        </w:rPr>
      </w:pPr>
      <w:r w:rsidRPr="0053720C">
        <w:rPr>
          <w:sz w:val="24"/>
          <w:szCs w:val="24"/>
        </w:rPr>
        <w:t>Н</w:t>
      </w:r>
      <w:r w:rsidR="00620AE1" w:rsidRPr="0053720C">
        <w:rPr>
          <w:sz w:val="24"/>
          <w:szCs w:val="24"/>
        </w:rPr>
        <w:t xml:space="preserve">екоторые участки </w:t>
      </w:r>
      <w:r w:rsidR="006619D1" w:rsidRPr="0053720C">
        <w:rPr>
          <w:sz w:val="24"/>
          <w:szCs w:val="24"/>
        </w:rPr>
        <w:t xml:space="preserve">имеют высокий процент износа. </w:t>
      </w:r>
      <w:r w:rsidRPr="0053720C">
        <w:rPr>
          <w:sz w:val="24"/>
          <w:szCs w:val="24"/>
        </w:rPr>
        <w:t>В</w:t>
      </w:r>
      <w:r w:rsidR="006619D1" w:rsidRPr="0053720C">
        <w:rPr>
          <w:sz w:val="24"/>
          <w:szCs w:val="24"/>
        </w:rPr>
        <w:t xml:space="preserve">одопроводы необходимо </w:t>
      </w:r>
      <w:proofErr w:type="gramStart"/>
      <w:r w:rsidR="006619D1" w:rsidRPr="0053720C">
        <w:rPr>
          <w:sz w:val="24"/>
          <w:szCs w:val="24"/>
        </w:rPr>
        <w:t>заменить на трубы</w:t>
      </w:r>
      <w:proofErr w:type="gramEnd"/>
      <w:r w:rsidR="006619D1" w:rsidRPr="0053720C">
        <w:rPr>
          <w:sz w:val="24"/>
          <w:szCs w:val="24"/>
        </w:rPr>
        <w:t xml:space="preserve"> из полиэтилена, для обеспечения качества воды в процессе транспортировки по этим сетям.</w:t>
      </w:r>
    </w:p>
    <w:p w:rsidR="00655576" w:rsidRPr="0053720C" w:rsidRDefault="00655576" w:rsidP="00655576">
      <w:pPr>
        <w:spacing w:before="240"/>
        <w:ind w:firstLine="708"/>
        <w:jc w:val="both"/>
        <w:rPr>
          <w:sz w:val="24"/>
        </w:rPr>
      </w:pPr>
      <w:r w:rsidRPr="0053720C">
        <w:rPr>
          <w:sz w:val="24"/>
        </w:rPr>
        <w:t>Перечень аварий, остановок оборудования за 2021-2023 годы приведен в таблице ниже.</w:t>
      </w:r>
    </w:p>
    <w:p w:rsidR="00655576" w:rsidRPr="0053720C" w:rsidRDefault="00655576" w:rsidP="00655576">
      <w:pPr>
        <w:pStyle w:val="af6"/>
        <w:keepNext/>
        <w:spacing w:after="0"/>
        <w:rPr>
          <w:color w:val="auto"/>
          <w:sz w:val="20"/>
        </w:rPr>
      </w:pPr>
      <w:r w:rsidRPr="0053720C">
        <w:rPr>
          <w:color w:val="auto"/>
          <w:sz w:val="20"/>
        </w:rPr>
        <w:t xml:space="preserve">Таблица </w:t>
      </w:r>
      <w:r w:rsidRPr="0053720C">
        <w:rPr>
          <w:color w:val="auto"/>
          <w:sz w:val="20"/>
        </w:rPr>
        <w:fldChar w:fldCharType="begin"/>
      </w:r>
      <w:r w:rsidRPr="0053720C">
        <w:rPr>
          <w:color w:val="auto"/>
          <w:sz w:val="20"/>
        </w:rPr>
        <w:instrText xml:space="preserve"> SEQ Таблица \* ARABIC </w:instrText>
      </w:r>
      <w:r w:rsidRPr="0053720C">
        <w:rPr>
          <w:color w:val="auto"/>
          <w:sz w:val="20"/>
        </w:rPr>
        <w:fldChar w:fldCharType="separate"/>
      </w:r>
      <w:r w:rsidR="006E3AAC">
        <w:rPr>
          <w:noProof/>
          <w:color w:val="auto"/>
          <w:sz w:val="20"/>
        </w:rPr>
        <w:t>13</w:t>
      </w:r>
      <w:r w:rsidRPr="0053720C">
        <w:rPr>
          <w:color w:val="auto"/>
          <w:sz w:val="20"/>
        </w:rPr>
        <w:fldChar w:fldCharType="end"/>
      </w:r>
      <w:r w:rsidRPr="0053720C">
        <w:rPr>
          <w:color w:val="auto"/>
          <w:sz w:val="20"/>
        </w:rPr>
        <w:t xml:space="preserve"> Перечень аварий, остановок оборудования</w:t>
      </w:r>
    </w:p>
    <w:tbl>
      <w:tblPr>
        <w:tblW w:w="5000" w:type="pct"/>
        <w:tblLook w:val="04A0" w:firstRow="1" w:lastRow="0" w:firstColumn="1" w:lastColumn="0" w:noHBand="0" w:noVBand="1"/>
      </w:tblPr>
      <w:tblGrid>
        <w:gridCol w:w="1299"/>
        <w:gridCol w:w="2922"/>
        <w:gridCol w:w="2571"/>
        <w:gridCol w:w="3220"/>
      </w:tblGrid>
      <w:tr w:rsidR="00655576" w:rsidRPr="0053720C" w:rsidTr="00994CCE">
        <w:trPr>
          <w:trHeight w:val="900"/>
          <w:tblHeader/>
        </w:trPr>
        <w:tc>
          <w:tcPr>
            <w:tcW w:w="6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5576" w:rsidRPr="0053720C" w:rsidRDefault="00655576" w:rsidP="005D2241">
            <w:pPr>
              <w:spacing w:after="0" w:line="240" w:lineRule="auto"/>
              <w:jc w:val="center"/>
              <w:rPr>
                <w:color w:val="000000"/>
                <w:lang w:eastAsia="ru-RU"/>
              </w:rPr>
            </w:pPr>
            <w:r w:rsidRPr="0053720C">
              <w:rPr>
                <w:color w:val="000000"/>
                <w:lang w:eastAsia="ru-RU"/>
              </w:rPr>
              <w:t>Год</w:t>
            </w:r>
          </w:p>
        </w:tc>
        <w:tc>
          <w:tcPr>
            <w:tcW w:w="1459" w:type="pct"/>
            <w:tcBorders>
              <w:top w:val="single" w:sz="4" w:space="0" w:color="auto"/>
              <w:left w:val="nil"/>
              <w:bottom w:val="single" w:sz="4" w:space="0" w:color="auto"/>
              <w:right w:val="single" w:sz="4" w:space="0" w:color="auto"/>
            </w:tcBorders>
            <w:shd w:val="clear" w:color="auto" w:fill="auto"/>
            <w:vAlign w:val="center"/>
            <w:hideMark/>
          </w:tcPr>
          <w:p w:rsidR="00655576" w:rsidRPr="0053720C" w:rsidRDefault="0053720C" w:rsidP="005D2241">
            <w:pPr>
              <w:spacing w:after="0" w:line="240" w:lineRule="auto"/>
              <w:jc w:val="center"/>
              <w:rPr>
                <w:color w:val="000000"/>
                <w:lang w:eastAsia="ru-RU"/>
              </w:rPr>
            </w:pPr>
            <w:r w:rsidRPr="0053720C">
              <w:rPr>
                <w:color w:val="000000"/>
                <w:lang w:eastAsia="ru-RU"/>
              </w:rPr>
              <w:t>Наименование МО</w:t>
            </w:r>
          </w:p>
        </w:tc>
        <w:tc>
          <w:tcPr>
            <w:tcW w:w="1284" w:type="pct"/>
            <w:tcBorders>
              <w:top w:val="single" w:sz="4" w:space="0" w:color="auto"/>
              <w:left w:val="nil"/>
              <w:bottom w:val="single" w:sz="4" w:space="0" w:color="auto"/>
              <w:right w:val="single" w:sz="4" w:space="0" w:color="auto"/>
            </w:tcBorders>
            <w:shd w:val="clear" w:color="auto" w:fill="auto"/>
            <w:vAlign w:val="center"/>
            <w:hideMark/>
          </w:tcPr>
          <w:p w:rsidR="00655576" w:rsidRPr="0053720C" w:rsidRDefault="00655576" w:rsidP="005D2241">
            <w:pPr>
              <w:spacing w:after="0" w:line="240" w:lineRule="auto"/>
              <w:jc w:val="center"/>
              <w:rPr>
                <w:color w:val="000000"/>
                <w:lang w:eastAsia="ru-RU"/>
              </w:rPr>
            </w:pPr>
            <w:r w:rsidRPr="0053720C">
              <w:rPr>
                <w:color w:val="000000"/>
                <w:lang w:eastAsia="ru-RU"/>
              </w:rPr>
              <w:t>Замена насосов, труб на скважинах, ед.</w:t>
            </w:r>
          </w:p>
        </w:tc>
        <w:tc>
          <w:tcPr>
            <w:tcW w:w="1608" w:type="pct"/>
            <w:tcBorders>
              <w:top w:val="single" w:sz="4" w:space="0" w:color="auto"/>
              <w:left w:val="nil"/>
              <w:bottom w:val="single" w:sz="4" w:space="0" w:color="auto"/>
              <w:right w:val="single" w:sz="4" w:space="0" w:color="auto"/>
            </w:tcBorders>
            <w:shd w:val="clear" w:color="auto" w:fill="auto"/>
            <w:vAlign w:val="center"/>
            <w:hideMark/>
          </w:tcPr>
          <w:p w:rsidR="00655576" w:rsidRPr="0053720C" w:rsidRDefault="00655576" w:rsidP="005D2241">
            <w:pPr>
              <w:spacing w:after="0" w:line="240" w:lineRule="auto"/>
              <w:jc w:val="center"/>
              <w:rPr>
                <w:color w:val="000000"/>
                <w:lang w:eastAsia="ru-RU"/>
              </w:rPr>
            </w:pPr>
            <w:r w:rsidRPr="0053720C">
              <w:rPr>
                <w:color w:val="000000"/>
                <w:lang w:eastAsia="ru-RU"/>
              </w:rPr>
              <w:t>Порывы на водоводах, ед.</w:t>
            </w:r>
          </w:p>
        </w:tc>
      </w:tr>
      <w:tr w:rsidR="00655576" w:rsidRPr="0053720C" w:rsidTr="006619D1">
        <w:trPr>
          <w:trHeight w:val="300"/>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rsidR="00655576" w:rsidRPr="0053720C" w:rsidRDefault="00655576" w:rsidP="005D2241">
            <w:pPr>
              <w:spacing w:after="0" w:line="240" w:lineRule="auto"/>
              <w:jc w:val="center"/>
              <w:rPr>
                <w:color w:val="000000"/>
                <w:lang w:eastAsia="ru-RU"/>
              </w:rPr>
            </w:pPr>
            <w:r w:rsidRPr="0053720C">
              <w:rPr>
                <w:color w:val="000000"/>
                <w:lang w:eastAsia="ru-RU"/>
              </w:rPr>
              <w:lastRenderedPageBreak/>
              <w:t>2021</w:t>
            </w:r>
          </w:p>
        </w:tc>
        <w:tc>
          <w:tcPr>
            <w:tcW w:w="1459" w:type="pct"/>
            <w:vMerge w:val="restart"/>
            <w:tcBorders>
              <w:top w:val="nil"/>
              <w:left w:val="single" w:sz="4" w:space="0" w:color="auto"/>
              <w:bottom w:val="single" w:sz="4" w:space="0" w:color="000000"/>
              <w:right w:val="single" w:sz="4" w:space="0" w:color="auto"/>
            </w:tcBorders>
            <w:shd w:val="clear" w:color="auto" w:fill="auto"/>
            <w:vAlign w:val="center"/>
            <w:hideMark/>
          </w:tcPr>
          <w:p w:rsidR="00655576" w:rsidRPr="0053720C" w:rsidRDefault="0053720C" w:rsidP="00620AE1">
            <w:pPr>
              <w:spacing w:after="0" w:line="240" w:lineRule="auto"/>
              <w:jc w:val="center"/>
              <w:rPr>
                <w:color w:val="000000"/>
                <w:lang w:eastAsia="ru-RU"/>
              </w:rPr>
            </w:pPr>
            <w:r w:rsidRPr="0053720C">
              <w:rPr>
                <w:color w:val="000000"/>
                <w:lang w:eastAsia="ru-RU"/>
              </w:rPr>
              <w:t xml:space="preserve">МО </w:t>
            </w:r>
            <w:proofErr w:type="spellStart"/>
            <w:r w:rsidRPr="0053720C">
              <w:rPr>
                <w:color w:val="000000"/>
                <w:lang w:eastAsia="ru-RU"/>
              </w:rPr>
              <w:t>Манаенское</w:t>
            </w:r>
            <w:proofErr w:type="spellEnd"/>
          </w:p>
        </w:tc>
        <w:tc>
          <w:tcPr>
            <w:tcW w:w="1284" w:type="pct"/>
            <w:tcBorders>
              <w:top w:val="nil"/>
              <w:left w:val="nil"/>
              <w:bottom w:val="single" w:sz="4" w:space="0" w:color="auto"/>
              <w:right w:val="single" w:sz="4" w:space="0" w:color="auto"/>
            </w:tcBorders>
            <w:shd w:val="clear" w:color="auto" w:fill="auto"/>
            <w:noWrap/>
            <w:vAlign w:val="center"/>
          </w:tcPr>
          <w:p w:rsidR="00655576" w:rsidRPr="0053720C" w:rsidRDefault="0053720C" w:rsidP="005D2241">
            <w:pPr>
              <w:spacing w:after="0" w:line="240" w:lineRule="auto"/>
              <w:jc w:val="center"/>
              <w:rPr>
                <w:color w:val="000000"/>
                <w:lang w:eastAsia="ru-RU"/>
              </w:rPr>
            </w:pPr>
            <w:r w:rsidRPr="0053720C">
              <w:rPr>
                <w:color w:val="000000"/>
                <w:lang w:eastAsia="ru-RU"/>
              </w:rPr>
              <w:t>9</w:t>
            </w:r>
          </w:p>
        </w:tc>
        <w:tc>
          <w:tcPr>
            <w:tcW w:w="1608" w:type="pct"/>
            <w:tcBorders>
              <w:top w:val="nil"/>
              <w:left w:val="nil"/>
              <w:bottom w:val="single" w:sz="4" w:space="0" w:color="auto"/>
              <w:right w:val="single" w:sz="4" w:space="0" w:color="auto"/>
            </w:tcBorders>
            <w:shd w:val="clear" w:color="auto" w:fill="auto"/>
            <w:noWrap/>
            <w:vAlign w:val="center"/>
          </w:tcPr>
          <w:p w:rsidR="00655576" w:rsidRPr="0053720C" w:rsidRDefault="0053720C" w:rsidP="005D2241">
            <w:pPr>
              <w:spacing w:after="0" w:line="240" w:lineRule="auto"/>
              <w:jc w:val="center"/>
              <w:rPr>
                <w:color w:val="000000"/>
                <w:lang w:eastAsia="ru-RU"/>
              </w:rPr>
            </w:pPr>
            <w:r w:rsidRPr="0053720C">
              <w:rPr>
                <w:color w:val="000000"/>
                <w:lang w:eastAsia="ru-RU"/>
              </w:rPr>
              <w:t>33</w:t>
            </w:r>
          </w:p>
        </w:tc>
      </w:tr>
      <w:tr w:rsidR="00655576" w:rsidRPr="0053720C" w:rsidTr="006619D1">
        <w:trPr>
          <w:trHeight w:val="300"/>
        </w:trPr>
        <w:tc>
          <w:tcPr>
            <w:tcW w:w="649" w:type="pct"/>
            <w:tcBorders>
              <w:top w:val="nil"/>
              <w:left w:val="single" w:sz="4" w:space="0" w:color="auto"/>
              <w:bottom w:val="single" w:sz="4" w:space="0" w:color="auto"/>
              <w:right w:val="single" w:sz="4" w:space="0" w:color="auto"/>
            </w:tcBorders>
            <w:shd w:val="clear" w:color="auto" w:fill="auto"/>
            <w:hideMark/>
          </w:tcPr>
          <w:p w:rsidR="00655576" w:rsidRPr="0053720C" w:rsidRDefault="00655576" w:rsidP="005D2241">
            <w:pPr>
              <w:spacing w:after="0" w:line="240" w:lineRule="auto"/>
              <w:jc w:val="center"/>
              <w:rPr>
                <w:color w:val="000000"/>
                <w:lang w:eastAsia="ru-RU"/>
              </w:rPr>
            </w:pPr>
            <w:r w:rsidRPr="0053720C">
              <w:rPr>
                <w:color w:val="000000"/>
                <w:lang w:eastAsia="ru-RU"/>
              </w:rPr>
              <w:t>2022</w:t>
            </w:r>
          </w:p>
        </w:tc>
        <w:tc>
          <w:tcPr>
            <w:tcW w:w="1459" w:type="pct"/>
            <w:vMerge/>
            <w:tcBorders>
              <w:top w:val="nil"/>
              <w:left w:val="single" w:sz="4" w:space="0" w:color="auto"/>
              <w:bottom w:val="single" w:sz="4" w:space="0" w:color="000000"/>
              <w:right w:val="single" w:sz="4" w:space="0" w:color="auto"/>
            </w:tcBorders>
            <w:vAlign w:val="center"/>
            <w:hideMark/>
          </w:tcPr>
          <w:p w:rsidR="00655576" w:rsidRPr="0053720C" w:rsidRDefault="00655576" w:rsidP="005D2241">
            <w:pPr>
              <w:spacing w:after="0" w:line="240" w:lineRule="auto"/>
              <w:rPr>
                <w:color w:val="000000"/>
                <w:lang w:eastAsia="ru-RU"/>
              </w:rPr>
            </w:pPr>
          </w:p>
        </w:tc>
        <w:tc>
          <w:tcPr>
            <w:tcW w:w="1284" w:type="pct"/>
            <w:tcBorders>
              <w:top w:val="nil"/>
              <w:left w:val="nil"/>
              <w:bottom w:val="single" w:sz="4" w:space="0" w:color="auto"/>
              <w:right w:val="single" w:sz="4" w:space="0" w:color="auto"/>
            </w:tcBorders>
            <w:shd w:val="clear" w:color="auto" w:fill="auto"/>
            <w:noWrap/>
            <w:vAlign w:val="bottom"/>
          </w:tcPr>
          <w:p w:rsidR="00655576" w:rsidRPr="0053720C" w:rsidRDefault="0053720C" w:rsidP="005D2241">
            <w:pPr>
              <w:spacing w:after="0" w:line="240" w:lineRule="auto"/>
              <w:jc w:val="center"/>
              <w:rPr>
                <w:color w:val="000000"/>
                <w:lang w:eastAsia="ru-RU"/>
              </w:rPr>
            </w:pPr>
            <w:r w:rsidRPr="0053720C">
              <w:rPr>
                <w:color w:val="000000"/>
                <w:lang w:eastAsia="ru-RU"/>
              </w:rPr>
              <w:t>4</w:t>
            </w:r>
          </w:p>
        </w:tc>
        <w:tc>
          <w:tcPr>
            <w:tcW w:w="1608" w:type="pct"/>
            <w:tcBorders>
              <w:top w:val="nil"/>
              <w:left w:val="nil"/>
              <w:bottom w:val="single" w:sz="4" w:space="0" w:color="auto"/>
              <w:right w:val="single" w:sz="4" w:space="0" w:color="auto"/>
            </w:tcBorders>
            <w:shd w:val="clear" w:color="auto" w:fill="auto"/>
            <w:noWrap/>
            <w:vAlign w:val="bottom"/>
          </w:tcPr>
          <w:p w:rsidR="00655576" w:rsidRPr="0053720C" w:rsidRDefault="0053720C" w:rsidP="005D2241">
            <w:pPr>
              <w:spacing w:after="0" w:line="240" w:lineRule="auto"/>
              <w:jc w:val="center"/>
              <w:rPr>
                <w:color w:val="000000"/>
                <w:lang w:eastAsia="ru-RU"/>
              </w:rPr>
            </w:pPr>
            <w:r w:rsidRPr="0053720C">
              <w:rPr>
                <w:color w:val="000000"/>
                <w:lang w:eastAsia="ru-RU"/>
              </w:rPr>
              <w:t>21</w:t>
            </w:r>
          </w:p>
        </w:tc>
      </w:tr>
      <w:tr w:rsidR="00655576" w:rsidRPr="0053720C" w:rsidTr="006619D1">
        <w:trPr>
          <w:trHeight w:val="300"/>
        </w:trPr>
        <w:tc>
          <w:tcPr>
            <w:tcW w:w="649" w:type="pct"/>
            <w:tcBorders>
              <w:top w:val="nil"/>
              <w:left w:val="single" w:sz="4" w:space="0" w:color="auto"/>
              <w:bottom w:val="single" w:sz="4" w:space="0" w:color="auto"/>
              <w:right w:val="single" w:sz="4" w:space="0" w:color="auto"/>
            </w:tcBorders>
            <w:shd w:val="clear" w:color="auto" w:fill="auto"/>
            <w:hideMark/>
          </w:tcPr>
          <w:p w:rsidR="00655576" w:rsidRPr="0053720C" w:rsidRDefault="00655576" w:rsidP="005D2241">
            <w:pPr>
              <w:spacing w:after="0" w:line="240" w:lineRule="auto"/>
              <w:jc w:val="center"/>
              <w:rPr>
                <w:color w:val="000000"/>
                <w:lang w:eastAsia="ru-RU"/>
              </w:rPr>
            </w:pPr>
            <w:r w:rsidRPr="0053720C">
              <w:rPr>
                <w:color w:val="000000"/>
                <w:lang w:eastAsia="ru-RU"/>
              </w:rPr>
              <w:t>2023</w:t>
            </w:r>
          </w:p>
        </w:tc>
        <w:tc>
          <w:tcPr>
            <w:tcW w:w="1459" w:type="pct"/>
            <w:vMerge/>
            <w:tcBorders>
              <w:top w:val="nil"/>
              <w:left w:val="single" w:sz="4" w:space="0" w:color="auto"/>
              <w:bottom w:val="single" w:sz="4" w:space="0" w:color="000000"/>
              <w:right w:val="single" w:sz="4" w:space="0" w:color="auto"/>
            </w:tcBorders>
            <w:vAlign w:val="center"/>
            <w:hideMark/>
          </w:tcPr>
          <w:p w:rsidR="00655576" w:rsidRPr="0053720C" w:rsidRDefault="00655576" w:rsidP="005D2241">
            <w:pPr>
              <w:spacing w:after="0" w:line="240" w:lineRule="auto"/>
              <w:rPr>
                <w:color w:val="000000"/>
                <w:lang w:eastAsia="ru-RU"/>
              </w:rPr>
            </w:pPr>
          </w:p>
        </w:tc>
        <w:tc>
          <w:tcPr>
            <w:tcW w:w="1284" w:type="pct"/>
            <w:tcBorders>
              <w:top w:val="nil"/>
              <w:left w:val="nil"/>
              <w:bottom w:val="single" w:sz="4" w:space="0" w:color="auto"/>
              <w:right w:val="single" w:sz="4" w:space="0" w:color="auto"/>
            </w:tcBorders>
            <w:shd w:val="clear" w:color="auto" w:fill="auto"/>
            <w:noWrap/>
            <w:vAlign w:val="bottom"/>
          </w:tcPr>
          <w:p w:rsidR="00655576" w:rsidRPr="0053720C" w:rsidRDefault="0053720C" w:rsidP="005D2241">
            <w:pPr>
              <w:spacing w:after="0" w:line="240" w:lineRule="auto"/>
              <w:jc w:val="center"/>
              <w:rPr>
                <w:color w:val="000000"/>
                <w:lang w:eastAsia="ru-RU"/>
              </w:rPr>
            </w:pPr>
            <w:r w:rsidRPr="0053720C">
              <w:rPr>
                <w:color w:val="000000"/>
                <w:lang w:eastAsia="ru-RU"/>
              </w:rPr>
              <w:t>3</w:t>
            </w:r>
          </w:p>
        </w:tc>
        <w:tc>
          <w:tcPr>
            <w:tcW w:w="1608" w:type="pct"/>
            <w:tcBorders>
              <w:top w:val="nil"/>
              <w:left w:val="nil"/>
              <w:bottom w:val="single" w:sz="4" w:space="0" w:color="auto"/>
              <w:right w:val="single" w:sz="4" w:space="0" w:color="auto"/>
            </w:tcBorders>
            <w:shd w:val="clear" w:color="auto" w:fill="auto"/>
            <w:noWrap/>
            <w:vAlign w:val="bottom"/>
          </w:tcPr>
          <w:p w:rsidR="00655576" w:rsidRPr="0053720C" w:rsidRDefault="0053720C" w:rsidP="005D2241">
            <w:pPr>
              <w:spacing w:after="0" w:line="240" w:lineRule="auto"/>
              <w:jc w:val="center"/>
              <w:rPr>
                <w:color w:val="000000"/>
                <w:lang w:eastAsia="ru-RU"/>
              </w:rPr>
            </w:pPr>
            <w:r w:rsidRPr="0053720C">
              <w:rPr>
                <w:color w:val="000000"/>
                <w:lang w:eastAsia="ru-RU"/>
              </w:rPr>
              <w:t>19</w:t>
            </w:r>
          </w:p>
        </w:tc>
      </w:tr>
    </w:tbl>
    <w:p w:rsidR="00655576" w:rsidRPr="0053720C" w:rsidRDefault="00655576" w:rsidP="00655576"/>
    <w:p w:rsidR="00964A79" w:rsidRPr="0053720C" w:rsidRDefault="00070A7F" w:rsidP="005E7C78">
      <w:pPr>
        <w:pStyle w:val="5"/>
        <w:ind w:firstLine="709"/>
        <w:jc w:val="both"/>
        <w:rPr>
          <w:sz w:val="24"/>
          <w:szCs w:val="24"/>
        </w:rPr>
      </w:pPr>
      <w:r w:rsidRPr="0053720C">
        <w:rPr>
          <w:sz w:val="24"/>
          <w:szCs w:val="24"/>
        </w:rPr>
        <w:t xml:space="preserve">Описание существующих технических и технологических проблем в </w:t>
      </w:r>
      <w:r w:rsidR="00E1372D" w:rsidRPr="0053720C">
        <w:rPr>
          <w:sz w:val="24"/>
          <w:szCs w:val="24"/>
        </w:rPr>
        <w:t xml:space="preserve"> в</w:t>
      </w:r>
      <w:r w:rsidRPr="0053720C">
        <w:rPr>
          <w:sz w:val="24"/>
          <w:szCs w:val="24"/>
        </w:rPr>
        <w:t xml:space="preserve">одоснабжении </w:t>
      </w:r>
    </w:p>
    <w:p w:rsidR="006619D1" w:rsidRPr="0053720C" w:rsidRDefault="006619D1" w:rsidP="005B0B1B">
      <w:pPr>
        <w:spacing w:after="0"/>
        <w:ind w:firstLine="708"/>
        <w:jc w:val="both"/>
        <w:rPr>
          <w:sz w:val="24"/>
          <w:szCs w:val="24"/>
        </w:rPr>
      </w:pPr>
      <w:r w:rsidRPr="0053720C">
        <w:rPr>
          <w:sz w:val="24"/>
          <w:szCs w:val="24"/>
        </w:rPr>
        <w:t xml:space="preserve">Основные проблемы функционирования системы водоснабжения: </w:t>
      </w:r>
    </w:p>
    <w:p w:rsidR="006619D1" w:rsidRPr="0053720C" w:rsidRDefault="006619D1" w:rsidP="005B0B1B">
      <w:pPr>
        <w:spacing w:after="0"/>
        <w:ind w:firstLine="708"/>
        <w:jc w:val="both"/>
        <w:rPr>
          <w:sz w:val="24"/>
          <w:szCs w:val="24"/>
        </w:rPr>
      </w:pPr>
      <w:r w:rsidRPr="0053720C">
        <w:rPr>
          <w:sz w:val="24"/>
          <w:szCs w:val="24"/>
        </w:rPr>
        <w:t xml:space="preserve">- высокая степень износа водонапорных башен; </w:t>
      </w:r>
    </w:p>
    <w:p w:rsidR="00620AE1" w:rsidRPr="0053720C" w:rsidRDefault="00620AE1" w:rsidP="005B0B1B">
      <w:pPr>
        <w:spacing w:after="0"/>
        <w:ind w:firstLine="708"/>
        <w:jc w:val="both"/>
        <w:rPr>
          <w:sz w:val="24"/>
          <w:szCs w:val="24"/>
        </w:rPr>
      </w:pPr>
      <w:r w:rsidRPr="0053720C">
        <w:rPr>
          <w:sz w:val="24"/>
          <w:szCs w:val="24"/>
        </w:rPr>
        <w:t>- частые поломки насосного оборудования</w:t>
      </w:r>
    </w:p>
    <w:p w:rsidR="006619D1" w:rsidRPr="0053720C" w:rsidRDefault="006619D1" w:rsidP="005B0B1B">
      <w:pPr>
        <w:spacing w:after="0"/>
        <w:ind w:firstLine="708"/>
        <w:jc w:val="both"/>
        <w:rPr>
          <w:sz w:val="24"/>
          <w:szCs w:val="24"/>
        </w:rPr>
      </w:pPr>
      <w:r w:rsidRPr="0053720C">
        <w:rPr>
          <w:sz w:val="24"/>
          <w:szCs w:val="24"/>
        </w:rPr>
        <w:t xml:space="preserve">- недостаточная степень техногенной надежности; </w:t>
      </w:r>
    </w:p>
    <w:p w:rsidR="006619D1" w:rsidRPr="0053720C" w:rsidRDefault="006619D1" w:rsidP="005B0B1B">
      <w:pPr>
        <w:spacing w:after="0"/>
        <w:ind w:firstLine="708"/>
        <w:jc w:val="both"/>
        <w:rPr>
          <w:sz w:val="24"/>
          <w:szCs w:val="24"/>
        </w:rPr>
      </w:pPr>
      <w:r w:rsidRPr="0053720C">
        <w:rPr>
          <w:sz w:val="24"/>
          <w:szCs w:val="24"/>
        </w:rPr>
        <w:t xml:space="preserve">Согласно генеральному плану поселения общее состояние имеющихся скважинных систем водоснабжения оценивается как неудовлетворительное. Водопроводные сооружения (скважины, водонапорные башни) и сети водопровода изношены и находятся в критическом состоянии. Существующая система водоснабжения не позволяет </w:t>
      </w:r>
      <w:proofErr w:type="spellStart"/>
      <w:r w:rsidRPr="0053720C">
        <w:rPr>
          <w:sz w:val="24"/>
          <w:szCs w:val="24"/>
        </w:rPr>
        <w:t>надѐжно</w:t>
      </w:r>
      <w:proofErr w:type="spellEnd"/>
      <w:r w:rsidRPr="0053720C">
        <w:rPr>
          <w:sz w:val="24"/>
          <w:szCs w:val="24"/>
        </w:rPr>
        <w:t xml:space="preserve"> обеспечить потребителей подземными водами. В связи с длительным сроком эксплуатации водозаборных скважин, сетчатые фильтры последних подвержены </w:t>
      </w:r>
      <w:proofErr w:type="spellStart"/>
      <w:r w:rsidRPr="0053720C">
        <w:rPr>
          <w:sz w:val="24"/>
          <w:szCs w:val="24"/>
        </w:rPr>
        <w:t>кольматации</w:t>
      </w:r>
      <w:proofErr w:type="spellEnd"/>
      <w:r w:rsidRPr="0053720C">
        <w:rPr>
          <w:sz w:val="24"/>
          <w:szCs w:val="24"/>
        </w:rPr>
        <w:t xml:space="preserve"> железистыми соединениями. Старение скважин отражается на росте гидравлических сопротивлений и увеличении понижений динамического уровня воды. Часть скважин требуют замены, так как отработали свой нормативный ресурс, или находятся в санитарно-защитной зоне производственных объектов. Общая протяженность водопроводных сетей в населенных пунктах составляет </w:t>
      </w:r>
      <w:r w:rsidR="00156E22">
        <w:rPr>
          <w:sz w:val="24"/>
          <w:szCs w:val="24"/>
        </w:rPr>
        <w:t>34,691</w:t>
      </w:r>
      <w:r w:rsidR="00214C65">
        <w:rPr>
          <w:sz w:val="24"/>
          <w:szCs w:val="24"/>
        </w:rPr>
        <w:t xml:space="preserve"> км.</w:t>
      </w:r>
      <w:r w:rsidR="00214C65" w:rsidRPr="0053720C">
        <w:rPr>
          <w:sz w:val="24"/>
          <w:szCs w:val="24"/>
        </w:rPr>
        <w:t xml:space="preserve"> </w:t>
      </w:r>
      <w:r w:rsidRPr="0053720C">
        <w:rPr>
          <w:sz w:val="24"/>
          <w:szCs w:val="24"/>
        </w:rPr>
        <w:t xml:space="preserve">Анализ существующих систем водоснабжения и водоотведения показал необходимость: </w:t>
      </w:r>
    </w:p>
    <w:p w:rsidR="006619D1" w:rsidRPr="0053720C" w:rsidRDefault="006619D1" w:rsidP="005B0B1B">
      <w:pPr>
        <w:spacing w:after="0"/>
        <w:ind w:firstLine="708"/>
        <w:jc w:val="both"/>
        <w:rPr>
          <w:sz w:val="24"/>
          <w:szCs w:val="24"/>
        </w:rPr>
      </w:pPr>
      <w:r w:rsidRPr="0053720C">
        <w:rPr>
          <w:sz w:val="24"/>
          <w:szCs w:val="24"/>
        </w:rPr>
        <w:t xml:space="preserve">- замены труб водоснабжения, имеющих сильный износ; </w:t>
      </w:r>
    </w:p>
    <w:p w:rsidR="006619D1" w:rsidRPr="0053720C" w:rsidRDefault="006619D1" w:rsidP="005B0B1B">
      <w:pPr>
        <w:spacing w:after="0"/>
        <w:ind w:firstLine="708"/>
        <w:jc w:val="both"/>
        <w:rPr>
          <w:sz w:val="24"/>
          <w:szCs w:val="24"/>
        </w:rPr>
      </w:pPr>
      <w:r w:rsidRPr="0053720C">
        <w:rPr>
          <w:sz w:val="24"/>
          <w:szCs w:val="24"/>
        </w:rPr>
        <w:t>Исполнения предписаний органов, осуществляющих государственный надзор, муниципальный контроль, об устранении нарушений</w:t>
      </w:r>
      <w:r w:rsidR="00620AE1" w:rsidRPr="0053720C">
        <w:rPr>
          <w:sz w:val="24"/>
          <w:szCs w:val="24"/>
        </w:rPr>
        <w:t>,</w:t>
      </w:r>
      <w:r w:rsidRPr="0053720C">
        <w:rPr>
          <w:sz w:val="24"/>
          <w:szCs w:val="24"/>
        </w:rPr>
        <w:t xml:space="preserve"> влияющих на качество и безопасность воды</w:t>
      </w:r>
      <w:r w:rsidR="00620AE1" w:rsidRPr="0053720C">
        <w:rPr>
          <w:sz w:val="24"/>
          <w:szCs w:val="24"/>
        </w:rPr>
        <w:t>,</w:t>
      </w:r>
      <w:r w:rsidRPr="0053720C">
        <w:rPr>
          <w:sz w:val="24"/>
          <w:szCs w:val="24"/>
        </w:rPr>
        <w:t xml:space="preserve"> выполняется своевременно. </w:t>
      </w:r>
    </w:p>
    <w:p w:rsidR="006619D1" w:rsidRPr="0053720C" w:rsidRDefault="006619D1" w:rsidP="005B0B1B">
      <w:pPr>
        <w:spacing w:after="0"/>
        <w:ind w:firstLine="708"/>
        <w:jc w:val="both"/>
      </w:pPr>
    </w:p>
    <w:p w:rsidR="00070A7F" w:rsidRPr="0053720C" w:rsidRDefault="00070A7F" w:rsidP="005E7C78">
      <w:pPr>
        <w:pStyle w:val="5"/>
        <w:ind w:firstLine="709"/>
        <w:jc w:val="both"/>
        <w:rPr>
          <w:sz w:val="24"/>
          <w:szCs w:val="24"/>
        </w:rPr>
      </w:pPr>
      <w:r w:rsidRPr="0053720C">
        <w:rPr>
          <w:sz w:val="24"/>
          <w:szCs w:val="24"/>
        </w:rPr>
        <w:t>Описание централизованной системы горячего водоснабжения с использованием закрытых систем горячего водоснабжения</w:t>
      </w:r>
    </w:p>
    <w:p w:rsidR="00252C31" w:rsidRPr="0053720C" w:rsidRDefault="00483153" w:rsidP="00252C31">
      <w:pPr>
        <w:pStyle w:val="1a"/>
        <w:spacing w:before="240"/>
        <w:rPr>
          <w:szCs w:val="24"/>
          <w:lang w:eastAsia="ru-RU"/>
        </w:rPr>
      </w:pPr>
      <w:r w:rsidRPr="0053720C">
        <w:rPr>
          <w:szCs w:val="24"/>
          <w:lang w:eastAsia="ru-RU"/>
        </w:rPr>
        <w:t xml:space="preserve">Централизованная система ГВС </w:t>
      </w:r>
      <w:r w:rsidR="00252C31" w:rsidRPr="0053720C">
        <w:rPr>
          <w:szCs w:val="24"/>
          <w:lang w:eastAsia="ru-RU"/>
        </w:rPr>
        <w:t>отсутствует.</w:t>
      </w:r>
    </w:p>
    <w:p w:rsidR="00707758" w:rsidRPr="0053720C" w:rsidRDefault="00707758" w:rsidP="00252C31">
      <w:pPr>
        <w:pStyle w:val="1a"/>
        <w:spacing w:before="240"/>
        <w:rPr>
          <w:szCs w:val="24"/>
          <w:lang w:eastAsia="ru-RU"/>
        </w:rPr>
      </w:pPr>
    </w:p>
    <w:p w:rsidR="00070A7F" w:rsidRPr="0053720C" w:rsidRDefault="00442E98" w:rsidP="00AD5152">
      <w:pPr>
        <w:pStyle w:val="31"/>
      </w:pPr>
      <w:bookmarkStart w:id="25" w:name="_Toc379439684"/>
      <w:r w:rsidRPr="0053720C">
        <w:t xml:space="preserve"> </w:t>
      </w:r>
      <w:bookmarkStart w:id="26" w:name="_Toc181216398"/>
      <w:r w:rsidR="00070A7F" w:rsidRPr="0053720C">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25"/>
      <w:bookmarkEnd w:id="26"/>
    </w:p>
    <w:p w:rsidR="00F020F0" w:rsidRPr="0053720C" w:rsidRDefault="00F020F0" w:rsidP="008C154B">
      <w:pPr>
        <w:spacing w:before="240"/>
        <w:ind w:firstLine="709"/>
        <w:jc w:val="both"/>
        <w:rPr>
          <w:sz w:val="24"/>
          <w:szCs w:val="24"/>
        </w:rPr>
      </w:pPr>
      <w:bookmarkStart w:id="27" w:name="_Toc379439685"/>
      <w:r w:rsidRPr="0053720C">
        <w:rPr>
          <w:sz w:val="24"/>
          <w:szCs w:val="24"/>
        </w:rPr>
        <w:t>Вечномерзлые грунты отсутствуют.</w:t>
      </w:r>
    </w:p>
    <w:p w:rsidR="00164EDE" w:rsidRPr="0053720C" w:rsidRDefault="00164EDE" w:rsidP="008C154B">
      <w:pPr>
        <w:spacing w:before="240"/>
        <w:ind w:firstLine="709"/>
        <w:jc w:val="both"/>
        <w:rPr>
          <w:sz w:val="24"/>
          <w:szCs w:val="24"/>
        </w:rPr>
      </w:pPr>
    </w:p>
    <w:p w:rsidR="00070A7F" w:rsidRPr="006E5EEB" w:rsidRDefault="00442E98" w:rsidP="00AD5152">
      <w:pPr>
        <w:pStyle w:val="31"/>
      </w:pPr>
      <w:r w:rsidRPr="006E5EEB">
        <w:lastRenderedPageBreak/>
        <w:t xml:space="preserve"> </w:t>
      </w:r>
      <w:bookmarkStart w:id="28" w:name="_Toc181216399"/>
      <w:r w:rsidR="00070A7F" w:rsidRPr="006E5EEB">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7"/>
      <w:bookmarkEnd w:id="28"/>
    </w:p>
    <w:p w:rsidR="00164EDE" w:rsidRPr="006E5EEB" w:rsidRDefault="00BD6B1F" w:rsidP="00526A61">
      <w:pPr>
        <w:spacing w:before="240" w:after="0"/>
        <w:ind w:right="20" w:firstLine="709"/>
        <w:jc w:val="both"/>
        <w:rPr>
          <w:sz w:val="24"/>
        </w:rPr>
      </w:pPr>
      <w:r w:rsidRPr="006E5EEB">
        <w:rPr>
          <w:sz w:val="24"/>
        </w:rPr>
        <w:t>Собственником</w:t>
      </w:r>
      <w:r w:rsidR="00164EDE" w:rsidRPr="006E5EEB">
        <w:rPr>
          <w:sz w:val="24"/>
        </w:rPr>
        <w:t xml:space="preserve"> объектов централизованной системы водоснабжения</w:t>
      </w:r>
      <w:r w:rsidRPr="006E5EEB">
        <w:rPr>
          <w:sz w:val="24"/>
        </w:rPr>
        <w:t xml:space="preserve"> является</w:t>
      </w:r>
      <w:r w:rsidR="00164EDE" w:rsidRPr="006E5EEB">
        <w:rPr>
          <w:sz w:val="24"/>
        </w:rPr>
        <w:t xml:space="preserve"> </w:t>
      </w:r>
      <w:r w:rsidRPr="006E5EEB">
        <w:rPr>
          <w:sz w:val="24"/>
        </w:rPr>
        <w:t>МО Арсеньевский район</w:t>
      </w:r>
      <w:r w:rsidR="0010029F" w:rsidRPr="006E5EEB">
        <w:rPr>
          <w:sz w:val="24"/>
        </w:rPr>
        <w:t xml:space="preserve">. На праве хозяйственного ведения объекты </w:t>
      </w:r>
      <w:r w:rsidRPr="006E5EEB">
        <w:rPr>
          <w:sz w:val="24"/>
        </w:rPr>
        <w:t>МУП  МО Арсеньевский район "</w:t>
      </w:r>
      <w:r w:rsidR="006E5EEB" w:rsidRPr="006E5EEB">
        <w:rPr>
          <w:sz w:val="24"/>
        </w:rPr>
        <w:t xml:space="preserve"> </w:t>
      </w:r>
      <w:r w:rsidR="006E5EEB" w:rsidRPr="007B47CA">
        <w:rPr>
          <w:sz w:val="24"/>
        </w:rPr>
        <w:t>Жилищно коммунальное  хозяйство</w:t>
      </w:r>
      <w:r w:rsidR="006E5EEB" w:rsidRPr="006E5EEB">
        <w:rPr>
          <w:sz w:val="24"/>
        </w:rPr>
        <w:t xml:space="preserve"> </w:t>
      </w:r>
      <w:r w:rsidRPr="006E5EEB">
        <w:rPr>
          <w:sz w:val="24"/>
        </w:rPr>
        <w:t>"</w:t>
      </w:r>
      <w:r w:rsidR="0010029F" w:rsidRPr="006E5EEB">
        <w:rPr>
          <w:sz w:val="24"/>
        </w:rPr>
        <w:t>.</w:t>
      </w:r>
    </w:p>
    <w:p w:rsidR="00D52B34" w:rsidRPr="006E5EEB" w:rsidRDefault="00D52B34">
      <w:pPr>
        <w:spacing w:after="0" w:line="240" w:lineRule="auto"/>
        <w:rPr>
          <w:rFonts w:eastAsia="Arial Unicode MS"/>
          <w:color w:val="000000"/>
          <w:sz w:val="24"/>
          <w:szCs w:val="24"/>
          <w:lang w:eastAsia="ru-RU"/>
        </w:rPr>
      </w:pPr>
    </w:p>
    <w:p w:rsidR="006E5EEB" w:rsidRPr="006E5EEB" w:rsidRDefault="006E5EEB" w:rsidP="006E5EEB">
      <w:pPr>
        <w:pStyle w:val="af6"/>
        <w:keepNext/>
        <w:spacing w:after="0"/>
        <w:rPr>
          <w:color w:val="auto"/>
          <w:sz w:val="20"/>
        </w:rPr>
      </w:pPr>
      <w:r w:rsidRPr="006E5EEB">
        <w:rPr>
          <w:color w:val="auto"/>
          <w:sz w:val="20"/>
        </w:rPr>
        <w:t xml:space="preserve">Таблица </w:t>
      </w:r>
      <w:r w:rsidRPr="006E5EEB">
        <w:rPr>
          <w:color w:val="auto"/>
          <w:sz w:val="20"/>
        </w:rPr>
        <w:fldChar w:fldCharType="begin"/>
      </w:r>
      <w:r w:rsidRPr="006E5EEB">
        <w:rPr>
          <w:color w:val="auto"/>
          <w:sz w:val="20"/>
        </w:rPr>
        <w:instrText xml:space="preserve"> SEQ Таблица \* ARABIC </w:instrText>
      </w:r>
      <w:r w:rsidRPr="006E5EEB">
        <w:rPr>
          <w:color w:val="auto"/>
          <w:sz w:val="20"/>
        </w:rPr>
        <w:fldChar w:fldCharType="separate"/>
      </w:r>
      <w:r w:rsidR="006E3AAC">
        <w:rPr>
          <w:noProof/>
          <w:color w:val="auto"/>
          <w:sz w:val="20"/>
        </w:rPr>
        <w:t>14</w:t>
      </w:r>
      <w:r w:rsidRPr="006E5EEB">
        <w:rPr>
          <w:color w:val="auto"/>
          <w:sz w:val="20"/>
        </w:rPr>
        <w:fldChar w:fldCharType="end"/>
      </w:r>
      <w:r w:rsidRPr="006E5EEB">
        <w:rPr>
          <w:color w:val="auto"/>
          <w:sz w:val="20"/>
        </w:rPr>
        <w:t xml:space="preserve"> Водозаборное оборудование</w:t>
      </w:r>
    </w:p>
    <w:tbl>
      <w:tblPr>
        <w:tblW w:w="5000" w:type="pct"/>
        <w:tblLayout w:type="fixed"/>
        <w:tblLook w:val="04A0" w:firstRow="1" w:lastRow="0" w:firstColumn="1" w:lastColumn="0" w:noHBand="0" w:noVBand="1"/>
      </w:tblPr>
      <w:tblGrid>
        <w:gridCol w:w="501"/>
        <w:gridCol w:w="1522"/>
        <w:gridCol w:w="1918"/>
        <w:gridCol w:w="1556"/>
        <w:gridCol w:w="1982"/>
        <w:gridCol w:w="2533"/>
      </w:tblGrid>
      <w:tr w:rsidR="006E5EEB" w:rsidRPr="006E5EEB" w:rsidTr="006E5EEB">
        <w:trPr>
          <w:trHeight w:val="20"/>
          <w:tblHeader/>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lang w:eastAsia="ru-RU"/>
              </w:rPr>
            </w:pPr>
            <w:r w:rsidRPr="007B47CA">
              <w:rPr>
                <w:lang w:eastAsia="ru-RU"/>
              </w:rPr>
              <w:t xml:space="preserve">№ </w:t>
            </w:r>
            <w:proofErr w:type="gramStart"/>
            <w:r w:rsidRPr="007B47CA">
              <w:rPr>
                <w:lang w:eastAsia="ru-RU"/>
              </w:rPr>
              <w:t>п</w:t>
            </w:r>
            <w:proofErr w:type="gramEnd"/>
            <w:r w:rsidRPr="007B47CA">
              <w:rPr>
                <w:lang w:eastAsia="ru-RU"/>
              </w:rPr>
              <w:t>/п</w:t>
            </w:r>
          </w:p>
        </w:tc>
        <w:tc>
          <w:tcPr>
            <w:tcW w:w="760" w:type="pct"/>
            <w:tcBorders>
              <w:top w:val="single" w:sz="4" w:space="0" w:color="auto"/>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lang w:eastAsia="ru-RU"/>
              </w:rPr>
            </w:pPr>
            <w:r w:rsidRPr="007B47CA">
              <w:rPr>
                <w:lang w:eastAsia="ru-RU"/>
              </w:rPr>
              <w:t xml:space="preserve">Наименование </w:t>
            </w:r>
          </w:p>
        </w:tc>
        <w:tc>
          <w:tcPr>
            <w:tcW w:w="958" w:type="pct"/>
            <w:tcBorders>
              <w:top w:val="single" w:sz="4" w:space="0" w:color="auto"/>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lang w:eastAsia="ru-RU"/>
              </w:rPr>
            </w:pPr>
            <w:r w:rsidRPr="007B47CA">
              <w:rPr>
                <w:lang w:eastAsia="ru-RU"/>
              </w:rPr>
              <w:t>Адрес</w:t>
            </w:r>
          </w:p>
        </w:tc>
        <w:tc>
          <w:tcPr>
            <w:tcW w:w="777" w:type="pct"/>
            <w:tcBorders>
              <w:top w:val="single" w:sz="4" w:space="0" w:color="auto"/>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lang w:eastAsia="ru-RU"/>
              </w:rPr>
            </w:pPr>
            <w:r w:rsidRPr="007B47CA">
              <w:rPr>
                <w:lang w:eastAsia="ru-RU"/>
              </w:rPr>
              <w:t xml:space="preserve"> Собственник</w:t>
            </w:r>
          </w:p>
        </w:tc>
        <w:tc>
          <w:tcPr>
            <w:tcW w:w="990" w:type="pct"/>
            <w:tcBorders>
              <w:top w:val="single" w:sz="4" w:space="0" w:color="auto"/>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lang w:eastAsia="ru-RU"/>
              </w:rPr>
            </w:pPr>
            <w:r w:rsidRPr="007B47CA">
              <w:rPr>
                <w:lang w:eastAsia="ru-RU"/>
              </w:rPr>
              <w:t>Обслуживающая организация</w:t>
            </w:r>
          </w:p>
        </w:tc>
        <w:tc>
          <w:tcPr>
            <w:tcW w:w="1265" w:type="pct"/>
            <w:tcBorders>
              <w:top w:val="single" w:sz="4" w:space="0" w:color="auto"/>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lang w:eastAsia="ru-RU"/>
              </w:rPr>
            </w:pPr>
            <w:r w:rsidRPr="007B47CA">
              <w:rPr>
                <w:lang w:eastAsia="ru-RU"/>
              </w:rPr>
              <w:t>Пояснения</w:t>
            </w:r>
          </w:p>
        </w:tc>
      </w:tr>
      <w:tr w:rsidR="006E5EEB" w:rsidRPr="006E5EEB" w:rsidTr="006E5EEB">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1</w:t>
            </w:r>
          </w:p>
        </w:tc>
        <w:tc>
          <w:tcPr>
            <w:tcW w:w="76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958"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.С</w:t>
            </w:r>
            <w:proofErr w:type="gramEnd"/>
            <w:r w:rsidRPr="007B47CA">
              <w:rPr>
                <w:color w:val="000000"/>
                <w:lang w:eastAsia="ru-RU"/>
              </w:rPr>
              <w:t>трикино</w:t>
            </w:r>
            <w:proofErr w:type="spellEnd"/>
            <w:r w:rsidRPr="007B47CA">
              <w:rPr>
                <w:color w:val="000000"/>
                <w:lang w:eastAsia="ru-RU"/>
              </w:rPr>
              <w:t>, 21а</w:t>
            </w:r>
          </w:p>
        </w:tc>
        <w:tc>
          <w:tcPr>
            <w:tcW w:w="777"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МО Арсеньевский район</w:t>
            </w:r>
          </w:p>
        </w:tc>
        <w:tc>
          <w:tcPr>
            <w:tcW w:w="99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МУП  МО Арсеньевский район "Жилищно коммунальное  хозяйство"</w:t>
            </w:r>
          </w:p>
        </w:tc>
        <w:tc>
          <w:tcPr>
            <w:tcW w:w="1265"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свидетельство  о государственной регистрации права серия 71-АД № 296197 от 26.12.2014, запись регистрации №71-71-16/014/2014-256 от 26.12.2014</w:t>
            </w:r>
          </w:p>
        </w:tc>
      </w:tr>
      <w:tr w:rsidR="006E5EEB" w:rsidRPr="007B47CA" w:rsidTr="006E5EEB">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2</w:t>
            </w:r>
          </w:p>
        </w:tc>
        <w:tc>
          <w:tcPr>
            <w:tcW w:w="76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958"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.Х</w:t>
            </w:r>
            <w:proofErr w:type="gramEnd"/>
            <w:r w:rsidRPr="007B47CA">
              <w:rPr>
                <w:color w:val="000000"/>
                <w:lang w:eastAsia="ru-RU"/>
              </w:rPr>
              <w:t>лопово</w:t>
            </w:r>
            <w:proofErr w:type="spellEnd"/>
            <w:r w:rsidRPr="007B47CA">
              <w:rPr>
                <w:color w:val="000000"/>
                <w:lang w:eastAsia="ru-RU"/>
              </w:rPr>
              <w:t>, ул.Центральная,1а</w:t>
            </w:r>
          </w:p>
        </w:tc>
        <w:tc>
          <w:tcPr>
            <w:tcW w:w="777"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МО Арсеньевский район</w:t>
            </w:r>
          </w:p>
        </w:tc>
        <w:tc>
          <w:tcPr>
            <w:tcW w:w="99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МУП  МО Арсеньевский район "Жилищно коммунальное  хозяйство"</w:t>
            </w:r>
          </w:p>
        </w:tc>
        <w:tc>
          <w:tcPr>
            <w:tcW w:w="1265"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свидетельство о государственной регистрации права серия 71-АД № 296198 от 26.12.2014, запись регистрации №71-71-16/014/2014-255 от 26.12.2014</w:t>
            </w:r>
          </w:p>
        </w:tc>
      </w:tr>
      <w:tr w:rsidR="006E5EEB" w:rsidRPr="007B47CA" w:rsidTr="006E5EEB">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3</w:t>
            </w:r>
          </w:p>
        </w:tc>
        <w:tc>
          <w:tcPr>
            <w:tcW w:w="76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958"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Тульская обл., Арсеньевский район, п</w:t>
            </w:r>
            <w:proofErr w:type="gramStart"/>
            <w:r w:rsidRPr="007B47CA">
              <w:rPr>
                <w:color w:val="000000"/>
                <w:lang w:eastAsia="ru-RU"/>
              </w:rPr>
              <w:t>.М</w:t>
            </w:r>
            <w:proofErr w:type="gramEnd"/>
            <w:r w:rsidRPr="007B47CA">
              <w:rPr>
                <w:color w:val="000000"/>
                <w:lang w:eastAsia="ru-RU"/>
              </w:rPr>
              <w:t>ощевский,5а</w:t>
            </w:r>
          </w:p>
        </w:tc>
        <w:tc>
          <w:tcPr>
            <w:tcW w:w="777"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МО Арсеньевский район</w:t>
            </w:r>
          </w:p>
        </w:tc>
        <w:tc>
          <w:tcPr>
            <w:tcW w:w="99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МУП  МО Арсеньевский район "Жилищно коммунальное  хозяйство"</w:t>
            </w:r>
          </w:p>
        </w:tc>
        <w:tc>
          <w:tcPr>
            <w:tcW w:w="1265"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свидетельство  о государственной регистрации права серия 71-АД № 296199 от 26.12.2014, запись регистрации №71-71-16/014/2014-254 от 26.12.2014</w:t>
            </w:r>
          </w:p>
        </w:tc>
      </w:tr>
      <w:tr w:rsidR="006E5EEB" w:rsidRPr="007B47CA" w:rsidTr="006E5EEB">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4</w:t>
            </w:r>
          </w:p>
        </w:tc>
        <w:tc>
          <w:tcPr>
            <w:tcW w:w="76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958"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Тульская обл., Арсеньевский район, д</w:t>
            </w:r>
            <w:proofErr w:type="gramStart"/>
            <w:r w:rsidRPr="007B47CA">
              <w:rPr>
                <w:color w:val="000000"/>
                <w:lang w:eastAsia="ru-RU"/>
              </w:rPr>
              <w:t>.Б</w:t>
            </w:r>
            <w:proofErr w:type="gramEnd"/>
            <w:r w:rsidRPr="007B47CA">
              <w:rPr>
                <w:color w:val="000000"/>
                <w:lang w:eastAsia="ru-RU"/>
              </w:rPr>
              <w:t>андиково,21</w:t>
            </w:r>
          </w:p>
        </w:tc>
        <w:tc>
          <w:tcPr>
            <w:tcW w:w="777"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МО Арсеньевский район</w:t>
            </w:r>
          </w:p>
        </w:tc>
        <w:tc>
          <w:tcPr>
            <w:tcW w:w="99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МУП  МО Арсеньевский район "Жилищно коммунальное  хозяйство"</w:t>
            </w:r>
          </w:p>
        </w:tc>
        <w:tc>
          <w:tcPr>
            <w:tcW w:w="1265"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свидетельство  о государственной регистрации права серия 71-АД № 296201 от 26.12.2014, запись регистрации №71-71-16/014/2014-253 от 26.12.2014</w:t>
            </w:r>
          </w:p>
        </w:tc>
      </w:tr>
      <w:tr w:rsidR="006E5EEB" w:rsidRPr="007B47CA" w:rsidTr="006E5EEB">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5</w:t>
            </w:r>
          </w:p>
        </w:tc>
        <w:tc>
          <w:tcPr>
            <w:tcW w:w="76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958"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Тульская обл., Арсеньевский район, д</w:t>
            </w:r>
            <w:proofErr w:type="gramStart"/>
            <w:r w:rsidRPr="007B47CA">
              <w:rPr>
                <w:color w:val="000000"/>
                <w:lang w:eastAsia="ru-RU"/>
              </w:rPr>
              <w:t>.К</w:t>
            </w:r>
            <w:proofErr w:type="gramEnd"/>
            <w:r w:rsidRPr="007B47CA">
              <w:rPr>
                <w:color w:val="000000"/>
                <w:lang w:eastAsia="ru-RU"/>
              </w:rPr>
              <w:t>орытинка,2а</w:t>
            </w:r>
          </w:p>
        </w:tc>
        <w:tc>
          <w:tcPr>
            <w:tcW w:w="777"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МО Арсеньевский район</w:t>
            </w:r>
          </w:p>
        </w:tc>
        <w:tc>
          <w:tcPr>
            <w:tcW w:w="99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МУП  МО Арсеньевский район "Жилищно коммунальное  хозяйство"</w:t>
            </w:r>
          </w:p>
        </w:tc>
        <w:tc>
          <w:tcPr>
            <w:tcW w:w="1265"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свидетельство  о государственной регистрации права серия 71-АД № 296200 от 26.12.2014, запись регистрации №71-71-16/014/2014-259 от 26.12.2014</w:t>
            </w:r>
          </w:p>
        </w:tc>
      </w:tr>
      <w:tr w:rsidR="006E5EEB" w:rsidRPr="007B47CA" w:rsidTr="006E5EEB">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6</w:t>
            </w:r>
          </w:p>
        </w:tc>
        <w:tc>
          <w:tcPr>
            <w:tcW w:w="76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w:t>
            </w:r>
            <w:r w:rsidRPr="007B47CA">
              <w:rPr>
                <w:color w:val="000000"/>
                <w:lang w:eastAsia="ru-RU"/>
              </w:rPr>
              <w:lastRenderedPageBreak/>
              <w:t>водонапорной башней</w:t>
            </w:r>
          </w:p>
        </w:tc>
        <w:tc>
          <w:tcPr>
            <w:tcW w:w="958"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lastRenderedPageBreak/>
              <w:t xml:space="preserve">Тульская обл., Арсеньевский </w:t>
            </w:r>
            <w:r w:rsidRPr="007B47CA">
              <w:rPr>
                <w:color w:val="000000"/>
                <w:lang w:eastAsia="ru-RU"/>
              </w:rPr>
              <w:lastRenderedPageBreak/>
              <w:t xml:space="preserve">район, </w:t>
            </w:r>
            <w:proofErr w:type="spellStart"/>
            <w:r w:rsidRPr="007B47CA">
              <w:rPr>
                <w:color w:val="000000"/>
                <w:lang w:eastAsia="ru-RU"/>
              </w:rPr>
              <w:t>д</w:t>
            </w:r>
            <w:proofErr w:type="gramStart"/>
            <w:r w:rsidRPr="007B47CA">
              <w:rPr>
                <w:color w:val="000000"/>
                <w:lang w:eastAsia="ru-RU"/>
              </w:rPr>
              <w:t>.П</w:t>
            </w:r>
            <w:proofErr w:type="gramEnd"/>
            <w:r w:rsidRPr="007B47CA">
              <w:rPr>
                <w:color w:val="000000"/>
                <w:lang w:eastAsia="ru-RU"/>
              </w:rPr>
              <w:t>есочное</w:t>
            </w:r>
            <w:proofErr w:type="spellEnd"/>
            <w:r w:rsidRPr="007B47CA">
              <w:rPr>
                <w:color w:val="000000"/>
                <w:lang w:eastAsia="ru-RU"/>
              </w:rPr>
              <w:t xml:space="preserve">, </w:t>
            </w:r>
            <w:proofErr w:type="spellStart"/>
            <w:r w:rsidRPr="007B47CA">
              <w:rPr>
                <w:color w:val="000000"/>
                <w:lang w:eastAsia="ru-RU"/>
              </w:rPr>
              <w:t>ул.Хуторская</w:t>
            </w:r>
            <w:proofErr w:type="spellEnd"/>
            <w:r w:rsidRPr="007B47CA">
              <w:rPr>
                <w:color w:val="000000"/>
                <w:lang w:eastAsia="ru-RU"/>
              </w:rPr>
              <w:t>, 7а</w:t>
            </w:r>
          </w:p>
        </w:tc>
        <w:tc>
          <w:tcPr>
            <w:tcW w:w="777"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lastRenderedPageBreak/>
              <w:t xml:space="preserve">МО Арсеньевский </w:t>
            </w:r>
            <w:r w:rsidRPr="007B47CA">
              <w:rPr>
                <w:color w:val="000000"/>
                <w:lang w:eastAsia="ru-RU"/>
              </w:rPr>
              <w:lastRenderedPageBreak/>
              <w:t>район</w:t>
            </w:r>
          </w:p>
        </w:tc>
        <w:tc>
          <w:tcPr>
            <w:tcW w:w="99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lastRenderedPageBreak/>
              <w:t xml:space="preserve">МУП  МО Арсеньевский </w:t>
            </w:r>
            <w:r w:rsidRPr="007B47CA">
              <w:rPr>
                <w:color w:val="000000"/>
                <w:lang w:eastAsia="ru-RU"/>
              </w:rPr>
              <w:lastRenderedPageBreak/>
              <w:t>район "Жилищно коммунальное  хозяйство"</w:t>
            </w:r>
          </w:p>
        </w:tc>
        <w:tc>
          <w:tcPr>
            <w:tcW w:w="1265"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lastRenderedPageBreak/>
              <w:t xml:space="preserve">свидетельство  о государственной </w:t>
            </w:r>
            <w:r w:rsidRPr="007B47CA">
              <w:rPr>
                <w:color w:val="000000"/>
                <w:lang w:eastAsia="ru-RU"/>
              </w:rPr>
              <w:lastRenderedPageBreak/>
              <w:t>регистрации права серия 71-АД № 296208 от 26.12.2014,запись регистрации №71-71-16/014/2014-268 от 26.12.2014</w:t>
            </w:r>
          </w:p>
        </w:tc>
      </w:tr>
      <w:tr w:rsidR="006E5EEB" w:rsidRPr="007B47CA" w:rsidTr="006E5EEB">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lastRenderedPageBreak/>
              <w:t>7</w:t>
            </w:r>
          </w:p>
        </w:tc>
        <w:tc>
          <w:tcPr>
            <w:tcW w:w="76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958"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с</w:t>
            </w:r>
            <w:proofErr w:type="gramStart"/>
            <w:r w:rsidRPr="007B47CA">
              <w:rPr>
                <w:color w:val="000000"/>
                <w:lang w:eastAsia="ru-RU"/>
              </w:rPr>
              <w:t>.А</w:t>
            </w:r>
            <w:proofErr w:type="gramEnd"/>
            <w:r w:rsidRPr="007B47CA">
              <w:rPr>
                <w:color w:val="000000"/>
                <w:lang w:eastAsia="ru-RU"/>
              </w:rPr>
              <w:t>раны</w:t>
            </w:r>
            <w:proofErr w:type="spellEnd"/>
            <w:r w:rsidRPr="007B47CA">
              <w:rPr>
                <w:color w:val="000000"/>
                <w:lang w:eastAsia="ru-RU"/>
              </w:rPr>
              <w:t xml:space="preserve">, </w:t>
            </w:r>
            <w:proofErr w:type="spellStart"/>
            <w:r w:rsidRPr="007B47CA">
              <w:rPr>
                <w:color w:val="000000"/>
                <w:lang w:eastAsia="ru-RU"/>
              </w:rPr>
              <w:t>ул.Новая</w:t>
            </w:r>
            <w:proofErr w:type="spellEnd"/>
            <w:r w:rsidRPr="007B47CA">
              <w:rPr>
                <w:color w:val="000000"/>
                <w:lang w:eastAsia="ru-RU"/>
              </w:rPr>
              <w:t>, 5а</w:t>
            </w:r>
          </w:p>
        </w:tc>
        <w:tc>
          <w:tcPr>
            <w:tcW w:w="777"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МО Арсеньевский район</w:t>
            </w:r>
          </w:p>
        </w:tc>
        <w:tc>
          <w:tcPr>
            <w:tcW w:w="99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МУП  МО Арсеньевский район "Жилищно коммунальное  хозяйство"</w:t>
            </w:r>
          </w:p>
        </w:tc>
        <w:tc>
          <w:tcPr>
            <w:tcW w:w="1265"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свидетельство  о государственной регистрации права серия 71-АД № 296194 от 26.12.2014, запись регистрации №71-71-16/014/2014-267 от 26.12.2014</w:t>
            </w:r>
          </w:p>
        </w:tc>
      </w:tr>
      <w:tr w:rsidR="006E5EEB" w:rsidRPr="007B47CA" w:rsidTr="006E5EEB">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8</w:t>
            </w:r>
          </w:p>
        </w:tc>
        <w:tc>
          <w:tcPr>
            <w:tcW w:w="76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958"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п</w:t>
            </w:r>
            <w:proofErr w:type="gramStart"/>
            <w:r w:rsidRPr="007B47CA">
              <w:rPr>
                <w:color w:val="000000"/>
                <w:lang w:eastAsia="ru-RU"/>
              </w:rPr>
              <w:t>.Р</w:t>
            </w:r>
            <w:proofErr w:type="gramEnd"/>
            <w:r w:rsidRPr="007B47CA">
              <w:rPr>
                <w:color w:val="000000"/>
                <w:lang w:eastAsia="ru-RU"/>
              </w:rPr>
              <w:t>ыбкин</w:t>
            </w:r>
            <w:proofErr w:type="spellEnd"/>
            <w:r w:rsidRPr="007B47CA">
              <w:rPr>
                <w:color w:val="000000"/>
                <w:lang w:eastAsia="ru-RU"/>
              </w:rPr>
              <w:t xml:space="preserve"> 1,2а</w:t>
            </w:r>
          </w:p>
        </w:tc>
        <w:tc>
          <w:tcPr>
            <w:tcW w:w="777"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МО Арсеньевский район</w:t>
            </w:r>
          </w:p>
        </w:tc>
        <w:tc>
          <w:tcPr>
            <w:tcW w:w="99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МУП  МО Арсеньевский район "Жилищно коммунальное  хозяйство"</w:t>
            </w:r>
          </w:p>
        </w:tc>
        <w:tc>
          <w:tcPr>
            <w:tcW w:w="1265"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свидетельство  о государственной регистрации права серия 71-АД № 296196 от 26.12.2014, запись регистрации №71-71-16/014/2014-266 от 26.12.2014</w:t>
            </w:r>
          </w:p>
        </w:tc>
      </w:tr>
      <w:tr w:rsidR="006E5EEB" w:rsidRPr="007B47CA" w:rsidTr="006E5EEB">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9</w:t>
            </w:r>
          </w:p>
        </w:tc>
        <w:tc>
          <w:tcPr>
            <w:tcW w:w="76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958"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.М</w:t>
            </w:r>
            <w:proofErr w:type="gramEnd"/>
            <w:r w:rsidRPr="007B47CA">
              <w:rPr>
                <w:color w:val="000000"/>
                <w:lang w:eastAsia="ru-RU"/>
              </w:rPr>
              <w:t>алые</w:t>
            </w:r>
            <w:proofErr w:type="spellEnd"/>
            <w:r w:rsidRPr="007B47CA">
              <w:rPr>
                <w:color w:val="000000"/>
                <w:lang w:eastAsia="ru-RU"/>
              </w:rPr>
              <w:t xml:space="preserve">  Голубочки, 25</w:t>
            </w:r>
          </w:p>
        </w:tc>
        <w:tc>
          <w:tcPr>
            <w:tcW w:w="777"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МО Арсеньевский район</w:t>
            </w:r>
          </w:p>
        </w:tc>
        <w:tc>
          <w:tcPr>
            <w:tcW w:w="99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МУП  МО Арсеньевский район "Жилищно коммунальное  хозяйство"</w:t>
            </w:r>
          </w:p>
        </w:tc>
        <w:tc>
          <w:tcPr>
            <w:tcW w:w="1265"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свидетельство  о государственной регистрации права серия 71-АД № 296205 от 26.12.2014, запись регистрации №71-71-16/014/2014-265 от 26.12.2014</w:t>
            </w:r>
          </w:p>
        </w:tc>
      </w:tr>
      <w:tr w:rsidR="006E5EEB" w:rsidRPr="007B47CA" w:rsidTr="006E5EEB">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10</w:t>
            </w:r>
          </w:p>
        </w:tc>
        <w:tc>
          <w:tcPr>
            <w:tcW w:w="76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958"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.Б</w:t>
            </w:r>
            <w:proofErr w:type="gramEnd"/>
            <w:r w:rsidRPr="007B47CA">
              <w:rPr>
                <w:color w:val="000000"/>
                <w:lang w:eastAsia="ru-RU"/>
              </w:rPr>
              <w:t>ольшие</w:t>
            </w:r>
            <w:proofErr w:type="spellEnd"/>
            <w:r w:rsidRPr="007B47CA">
              <w:rPr>
                <w:color w:val="000000"/>
                <w:lang w:eastAsia="ru-RU"/>
              </w:rPr>
              <w:t xml:space="preserve">  Голубочки, ул.Заречная,42</w:t>
            </w:r>
          </w:p>
        </w:tc>
        <w:tc>
          <w:tcPr>
            <w:tcW w:w="777"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МО Арсеньевский район</w:t>
            </w:r>
          </w:p>
        </w:tc>
        <w:tc>
          <w:tcPr>
            <w:tcW w:w="99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МУП  МО Арсеньевский район "Жилищно коммунальное  хозяйство"</w:t>
            </w:r>
          </w:p>
        </w:tc>
        <w:tc>
          <w:tcPr>
            <w:tcW w:w="1265"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свидетельств о государственной регистрации права серия 71-АД № 296192 от 26.12.2014, запись регистрации №71-71-16/014/2014-264 от 26.12.2014</w:t>
            </w:r>
          </w:p>
        </w:tc>
      </w:tr>
      <w:tr w:rsidR="006E5EEB" w:rsidRPr="007B47CA" w:rsidTr="006E5EEB">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11</w:t>
            </w:r>
          </w:p>
        </w:tc>
        <w:tc>
          <w:tcPr>
            <w:tcW w:w="76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958"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.К</w:t>
            </w:r>
            <w:proofErr w:type="gramEnd"/>
            <w:r w:rsidRPr="007B47CA">
              <w:rPr>
                <w:color w:val="000000"/>
                <w:lang w:eastAsia="ru-RU"/>
              </w:rPr>
              <w:t>омарево</w:t>
            </w:r>
            <w:proofErr w:type="spellEnd"/>
            <w:r w:rsidRPr="007B47CA">
              <w:rPr>
                <w:color w:val="000000"/>
                <w:lang w:eastAsia="ru-RU"/>
              </w:rPr>
              <w:t>, 44</w:t>
            </w:r>
          </w:p>
        </w:tc>
        <w:tc>
          <w:tcPr>
            <w:tcW w:w="777"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МО Арсеньевский район</w:t>
            </w:r>
          </w:p>
        </w:tc>
        <w:tc>
          <w:tcPr>
            <w:tcW w:w="99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МУП  МО Арсеньевский район "Жилищно коммунальное  хозяйство"</w:t>
            </w:r>
          </w:p>
        </w:tc>
        <w:tc>
          <w:tcPr>
            <w:tcW w:w="1265"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свидетельств о государственной регистрации права серия 71-АД № 296206 от 26.12.2014, запись регистрации №71-71-16/014/2014-260 от 26.12.2014</w:t>
            </w:r>
          </w:p>
        </w:tc>
      </w:tr>
      <w:tr w:rsidR="006E5EEB" w:rsidRPr="007B47CA" w:rsidTr="006E5EEB">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12</w:t>
            </w:r>
          </w:p>
        </w:tc>
        <w:tc>
          <w:tcPr>
            <w:tcW w:w="76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958"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с</w:t>
            </w:r>
            <w:proofErr w:type="gramStart"/>
            <w:r w:rsidRPr="007B47CA">
              <w:rPr>
                <w:color w:val="000000"/>
                <w:lang w:eastAsia="ru-RU"/>
              </w:rPr>
              <w:t>.Ф</w:t>
            </w:r>
            <w:proofErr w:type="gramEnd"/>
            <w:r w:rsidRPr="007B47CA">
              <w:rPr>
                <w:color w:val="000000"/>
                <w:lang w:eastAsia="ru-RU"/>
              </w:rPr>
              <w:t>урсово</w:t>
            </w:r>
            <w:proofErr w:type="spellEnd"/>
            <w:r w:rsidRPr="007B47CA">
              <w:rPr>
                <w:color w:val="000000"/>
                <w:lang w:eastAsia="ru-RU"/>
              </w:rPr>
              <w:t>, 75</w:t>
            </w:r>
          </w:p>
        </w:tc>
        <w:tc>
          <w:tcPr>
            <w:tcW w:w="777"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МО Арсеньевский район</w:t>
            </w:r>
          </w:p>
        </w:tc>
        <w:tc>
          <w:tcPr>
            <w:tcW w:w="99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МУП  МО Арсеньевский район "Жилищно коммунальное  хозяйство"</w:t>
            </w:r>
          </w:p>
        </w:tc>
        <w:tc>
          <w:tcPr>
            <w:tcW w:w="1265"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свидетельство  о государственной регистрации права серия 71-АД № 296202 от 26.12.2014, запись регистрации №71-71-16/014/2014-261 от 26.12.2014</w:t>
            </w:r>
          </w:p>
        </w:tc>
      </w:tr>
      <w:tr w:rsidR="006E5EEB" w:rsidRPr="007B47CA" w:rsidTr="006E5EEB">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lastRenderedPageBreak/>
              <w:t>13</w:t>
            </w:r>
          </w:p>
        </w:tc>
        <w:tc>
          <w:tcPr>
            <w:tcW w:w="76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с водонапорной башней</w:t>
            </w:r>
          </w:p>
        </w:tc>
        <w:tc>
          <w:tcPr>
            <w:tcW w:w="958"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.П</w:t>
            </w:r>
            <w:proofErr w:type="gramEnd"/>
            <w:r w:rsidRPr="007B47CA">
              <w:rPr>
                <w:color w:val="000000"/>
                <w:lang w:eastAsia="ru-RU"/>
              </w:rPr>
              <w:t>оляны</w:t>
            </w:r>
            <w:proofErr w:type="spellEnd"/>
            <w:r w:rsidRPr="007B47CA">
              <w:rPr>
                <w:color w:val="000000"/>
                <w:lang w:eastAsia="ru-RU"/>
              </w:rPr>
              <w:t>, 37</w:t>
            </w:r>
          </w:p>
        </w:tc>
        <w:tc>
          <w:tcPr>
            <w:tcW w:w="777"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МО Арсеньевский район</w:t>
            </w:r>
          </w:p>
        </w:tc>
        <w:tc>
          <w:tcPr>
            <w:tcW w:w="99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МУП  МО Арсеньевский район "Жилищно коммунальное  хозяйство"</w:t>
            </w:r>
          </w:p>
        </w:tc>
        <w:tc>
          <w:tcPr>
            <w:tcW w:w="1265"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свидетельство о государственной регистрации права серия 71-АД № 296203 от 26.12.2014, запись регистрации №71-71-16/014/2014-262 от 26.12.2014</w:t>
            </w:r>
          </w:p>
        </w:tc>
      </w:tr>
      <w:tr w:rsidR="006E5EEB" w:rsidRPr="007B47CA" w:rsidTr="006E5EEB">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14</w:t>
            </w:r>
          </w:p>
        </w:tc>
        <w:tc>
          <w:tcPr>
            <w:tcW w:w="76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 xml:space="preserve">Водонапорная башня с </w:t>
            </w:r>
            <w:proofErr w:type="spellStart"/>
            <w:r w:rsidRPr="007B47CA">
              <w:rPr>
                <w:color w:val="000000"/>
                <w:lang w:eastAsia="ru-RU"/>
              </w:rPr>
              <w:t>артскважиной</w:t>
            </w:r>
            <w:proofErr w:type="spellEnd"/>
          </w:p>
        </w:tc>
        <w:tc>
          <w:tcPr>
            <w:tcW w:w="958"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 xml:space="preserve">Тульская обл., Арсеньевский </w:t>
            </w:r>
            <w:proofErr w:type="spellStart"/>
            <w:r w:rsidRPr="007B47CA">
              <w:rPr>
                <w:color w:val="000000"/>
                <w:lang w:eastAsia="ru-RU"/>
              </w:rPr>
              <w:t>район,п</w:t>
            </w:r>
            <w:proofErr w:type="gramStart"/>
            <w:r w:rsidRPr="007B47CA">
              <w:rPr>
                <w:color w:val="000000"/>
                <w:lang w:eastAsia="ru-RU"/>
              </w:rPr>
              <w:t>.Ц</w:t>
            </w:r>
            <w:proofErr w:type="gramEnd"/>
            <w:r w:rsidRPr="007B47CA">
              <w:rPr>
                <w:color w:val="000000"/>
                <w:lang w:eastAsia="ru-RU"/>
              </w:rPr>
              <w:t>ентральный</w:t>
            </w:r>
            <w:proofErr w:type="spellEnd"/>
            <w:r w:rsidRPr="007B47CA">
              <w:rPr>
                <w:color w:val="000000"/>
                <w:lang w:eastAsia="ru-RU"/>
              </w:rPr>
              <w:t>, ул.Вокзальная,18/1</w:t>
            </w:r>
          </w:p>
        </w:tc>
        <w:tc>
          <w:tcPr>
            <w:tcW w:w="777"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МО Арсеньевский район</w:t>
            </w:r>
          </w:p>
        </w:tc>
        <w:tc>
          <w:tcPr>
            <w:tcW w:w="99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МУП  МО Арсеньевский район "Жилищно коммунальное  хозяйство"</w:t>
            </w:r>
          </w:p>
        </w:tc>
        <w:tc>
          <w:tcPr>
            <w:tcW w:w="1265"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свидетельств о государственной регистрации права серия  № 051773 от 07.08.2015, запись регистрации №71-71/016-71/016/002/2015-857/2 от 07.08.2015</w:t>
            </w:r>
          </w:p>
        </w:tc>
      </w:tr>
      <w:tr w:rsidR="006E5EEB" w:rsidRPr="007B47CA" w:rsidTr="006E5EEB">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15</w:t>
            </w:r>
          </w:p>
        </w:tc>
        <w:tc>
          <w:tcPr>
            <w:tcW w:w="76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 xml:space="preserve">Водонапорная башня с </w:t>
            </w:r>
            <w:proofErr w:type="spellStart"/>
            <w:r w:rsidRPr="007B47CA">
              <w:rPr>
                <w:color w:val="000000"/>
                <w:lang w:eastAsia="ru-RU"/>
              </w:rPr>
              <w:t>артскважиной</w:t>
            </w:r>
            <w:proofErr w:type="spellEnd"/>
          </w:p>
        </w:tc>
        <w:tc>
          <w:tcPr>
            <w:tcW w:w="958"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Тульская обл., Арсеньевский район, с</w:t>
            </w:r>
            <w:proofErr w:type="gramStart"/>
            <w:r w:rsidRPr="007B47CA">
              <w:rPr>
                <w:color w:val="000000"/>
                <w:lang w:eastAsia="ru-RU"/>
              </w:rPr>
              <w:t>.М</w:t>
            </w:r>
            <w:proofErr w:type="gramEnd"/>
            <w:r w:rsidRPr="007B47CA">
              <w:rPr>
                <w:color w:val="000000"/>
                <w:lang w:eastAsia="ru-RU"/>
              </w:rPr>
              <w:t>анаенки,ул.Кочереженка,1а</w:t>
            </w:r>
          </w:p>
        </w:tc>
        <w:tc>
          <w:tcPr>
            <w:tcW w:w="777"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МО Арсеньевский район</w:t>
            </w:r>
          </w:p>
        </w:tc>
        <w:tc>
          <w:tcPr>
            <w:tcW w:w="99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МУП  МО Арсеньевский район "Жилищно коммунальное  хозяйство"</w:t>
            </w:r>
          </w:p>
        </w:tc>
        <w:tc>
          <w:tcPr>
            <w:tcW w:w="1265"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свидетельство  о государственной регистрации права серия  № 051772 от 07.08.2015, запись регистрации №71-71/016-71/016/002/2015-859/2 от 07.08.2015</w:t>
            </w:r>
          </w:p>
        </w:tc>
      </w:tr>
      <w:tr w:rsidR="006E5EEB" w:rsidRPr="007B47CA" w:rsidTr="006E5EEB">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16</w:t>
            </w:r>
          </w:p>
        </w:tc>
        <w:tc>
          <w:tcPr>
            <w:tcW w:w="76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 xml:space="preserve">Водонапорная башня с </w:t>
            </w:r>
            <w:proofErr w:type="spellStart"/>
            <w:r w:rsidRPr="007B47CA">
              <w:rPr>
                <w:color w:val="000000"/>
                <w:lang w:eastAsia="ru-RU"/>
              </w:rPr>
              <w:t>артскважиной</w:t>
            </w:r>
            <w:proofErr w:type="spellEnd"/>
          </w:p>
        </w:tc>
        <w:tc>
          <w:tcPr>
            <w:tcW w:w="958"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.М</w:t>
            </w:r>
            <w:proofErr w:type="gramEnd"/>
            <w:r w:rsidRPr="007B47CA">
              <w:rPr>
                <w:color w:val="000000"/>
                <w:lang w:eastAsia="ru-RU"/>
              </w:rPr>
              <w:t>иново</w:t>
            </w:r>
            <w:proofErr w:type="spellEnd"/>
            <w:r w:rsidRPr="007B47CA">
              <w:rPr>
                <w:color w:val="000000"/>
                <w:lang w:eastAsia="ru-RU"/>
              </w:rPr>
              <w:t>, 1а</w:t>
            </w:r>
          </w:p>
        </w:tc>
        <w:tc>
          <w:tcPr>
            <w:tcW w:w="777"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МО Арсеньевский район</w:t>
            </w:r>
          </w:p>
        </w:tc>
        <w:tc>
          <w:tcPr>
            <w:tcW w:w="99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МУП  МО Арсеньевский район "Жилищно коммунальное  хозяйство"</w:t>
            </w:r>
          </w:p>
        </w:tc>
        <w:tc>
          <w:tcPr>
            <w:tcW w:w="1265"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свидетельство  о государственной регистрации права серия  № 051771 от 07.08.2015, запись регистрации №71-71/016-71/016/002/2015-858/2 от 07.08.2015</w:t>
            </w:r>
          </w:p>
        </w:tc>
      </w:tr>
      <w:tr w:rsidR="006E5EEB" w:rsidRPr="007B47CA" w:rsidTr="006E5EEB">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17</w:t>
            </w:r>
          </w:p>
        </w:tc>
        <w:tc>
          <w:tcPr>
            <w:tcW w:w="76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w:t>
            </w:r>
          </w:p>
        </w:tc>
        <w:tc>
          <w:tcPr>
            <w:tcW w:w="958"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с</w:t>
            </w:r>
            <w:proofErr w:type="gramStart"/>
            <w:r w:rsidRPr="007B47CA">
              <w:rPr>
                <w:color w:val="000000"/>
                <w:lang w:eastAsia="ru-RU"/>
              </w:rPr>
              <w:t>.К</w:t>
            </w:r>
            <w:proofErr w:type="gramEnd"/>
            <w:r w:rsidRPr="007B47CA">
              <w:rPr>
                <w:color w:val="000000"/>
                <w:lang w:eastAsia="ru-RU"/>
              </w:rPr>
              <w:t>узьменки,ул.Школьная</w:t>
            </w:r>
            <w:proofErr w:type="spellEnd"/>
            <w:r w:rsidRPr="007B47CA">
              <w:rPr>
                <w:color w:val="000000"/>
                <w:lang w:eastAsia="ru-RU"/>
              </w:rPr>
              <w:t>, стр.1а</w:t>
            </w:r>
          </w:p>
        </w:tc>
        <w:tc>
          <w:tcPr>
            <w:tcW w:w="777"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МО Арсеньевский район</w:t>
            </w:r>
          </w:p>
        </w:tc>
        <w:tc>
          <w:tcPr>
            <w:tcW w:w="99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МУП  МО Арсеньевский район "Жилищно коммунальное  хозяйство"</w:t>
            </w:r>
          </w:p>
        </w:tc>
        <w:tc>
          <w:tcPr>
            <w:tcW w:w="1265"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свидетельство о государственной регистрации права №177803 от 18.12.2015 запись регистрации №71-71/016-71/016/016/2015-449/2 от 18.12.2015</w:t>
            </w:r>
          </w:p>
        </w:tc>
      </w:tr>
      <w:tr w:rsidR="006E5EEB" w:rsidRPr="007B47CA" w:rsidTr="006E5EEB">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18</w:t>
            </w:r>
          </w:p>
        </w:tc>
        <w:tc>
          <w:tcPr>
            <w:tcW w:w="76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w:t>
            </w:r>
          </w:p>
        </w:tc>
        <w:tc>
          <w:tcPr>
            <w:tcW w:w="958"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.Л</w:t>
            </w:r>
            <w:proofErr w:type="gramEnd"/>
            <w:r w:rsidRPr="007B47CA">
              <w:rPr>
                <w:color w:val="000000"/>
                <w:lang w:eastAsia="ru-RU"/>
              </w:rPr>
              <w:t>елюхино</w:t>
            </w:r>
            <w:proofErr w:type="spellEnd"/>
            <w:r w:rsidRPr="007B47CA">
              <w:rPr>
                <w:color w:val="000000"/>
                <w:lang w:eastAsia="ru-RU"/>
              </w:rPr>
              <w:t>, стр.22а</w:t>
            </w:r>
          </w:p>
        </w:tc>
        <w:tc>
          <w:tcPr>
            <w:tcW w:w="777"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МО Арсеньевский район</w:t>
            </w:r>
          </w:p>
        </w:tc>
        <w:tc>
          <w:tcPr>
            <w:tcW w:w="99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МУП  МО Арсеньевский район "Жилищно коммунальное  хозяйство"</w:t>
            </w:r>
          </w:p>
        </w:tc>
        <w:tc>
          <w:tcPr>
            <w:tcW w:w="1265"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свидетельство о государственной регистрации права № 177801запись регистрации №71-71/016-71/016/016/2015-453/2 от 18.12.2015</w:t>
            </w:r>
          </w:p>
        </w:tc>
      </w:tr>
      <w:tr w:rsidR="006E5EEB" w:rsidRPr="007B47CA" w:rsidTr="006E5EEB">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19</w:t>
            </w:r>
          </w:p>
        </w:tc>
        <w:tc>
          <w:tcPr>
            <w:tcW w:w="76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w:t>
            </w:r>
          </w:p>
        </w:tc>
        <w:tc>
          <w:tcPr>
            <w:tcW w:w="958"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с</w:t>
            </w:r>
            <w:proofErr w:type="gramStart"/>
            <w:r w:rsidRPr="007B47CA">
              <w:rPr>
                <w:color w:val="000000"/>
                <w:lang w:eastAsia="ru-RU"/>
              </w:rPr>
              <w:t>.К</w:t>
            </w:r>
            <w:proofErr w:type="gramEnd"/>
            <w:r w:rsidRPr="007B47CA">
              <w:rPr>
                <w:color w:val="000000"/>
                <w:lang w:eastAsia="ru-RU"/>
              </w:rPr>
              <w:t>расноселье</w:t>
            </w:r>
            <w:proofErr w:type="spellEnd"/>
            <w:r w:rsidRPr="007B47CA">
              <w:rPr>
                <w:color w:val="000000"/>
                <w:lang w:eastAsia="ru-RU"/>
              </w:rPr>
              <w:t>, строение 1а</w:t>
            </w:r>
          </w:p>
        </w:tc>
        <w:tc>
          <w:tcPr>
            <w:tcW w:w="777"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МО Арсеньевский район</w:t>
            </w:r>
          </w:p>
        </w:tc>
        <w:tc>
          <w:tcPr>
            <w:tcW w:w="99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МУП  МО Арсеньевский район "Жилищно коммунальное  хозяйство"</w:t>
            </w:r>
          </w:p>
        </w:tc>
        <w:tc>
          <w:tcPr>
            <w:tcW w:w="1265"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свидетельство о государственной регистрации права № 177802 запись регистрации №71-71/016-71/016/016/2015-452/2 от 18.12.2015</w:t>
            </w:r>
          </w:p>
        </w:tc>
      </w:tr>
      <w:tr w:rsidR="006E5EEB" w:rsidRPr="007B47CA" w:rsidTr="006E5EEB">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lastRenderedPageBreak/>
              <w:t>20</w:t>
            </w:r>
          </w:p>
        </w:tc>
        <w:tc>
          <w:tcPr>
            <w:tcW w:w="76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proofErr w:type="spellStart"/>
            <w:r w:rsidRPr="007B47CA">
              <w:rPr>
                <w:color w:val="000000"/>
                <w:lang w:eastAsia="ru-RU"/>
              </w:rPr>
              <w:t>Артскважина</w:t>
            </w:r>
            <w:proofErr w:type="spellEnd"/>
            <w:r w:rsidRPr="007B47CA">
              <w:rPr>
                <w:color w:val="000000"/>
                <w:lang w:eastAsia="ru-RU"/>
              </w:rPr>
              <w:t xml:space="preserve"> </w:t>
            </w:r>
          </w:p>
        </w:tc>
        <w:tc>
          <w:tcPr>
            <w:tcW w:w="958"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 xml:space="preserve">Тульская обл., Арсеньевский район, </w:t>
            </w:r>
            <w:proofErr w:type="spellStart"/>
            <w:r w:rsidRPr="007B47CA">
              <w:rPr>
                <w:color w:val="000000"/>
                <w:lang w:eastAsia="ru-RU"/>
              </w:rPr>
              <w:t>д</w:t>
            </w:r>
            <w:proofErr w:type="gramStart"/>
            <w:r w:rsidRPr="007B47CA">
              <w:rPr>
                <w:color w:val="000000"/>
                <w:lang w:eastAsia="ru-RU"/>
              </w:rPr>
              <w:t>.С</w:t>
            </w:r>
            <w:proofErr w:type="gramEnd"/>
            <w:r w:rsidRPr="007B47CA">
              <w:rPr>
                <w:color w:val="000000"/>
                <w:lang w:eastAsia="ru-RU"/>
              </w:rPr>
              <w:t>ороколетово</w:t>
            </w:r>
            <w:proofErr w:type="spellEnd"/>
          </w:p>
        </w:tc>
        <w:tc>
          <w:tcPr>
            <w:tcW w:w="777"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МО Арсеньевский район</w:t>
            </w:r>
          </w:p>
        </w:tc>
        <w:tc>
          <w:tcPr>
            <w:tcW w:w="990"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МУП  МО Арсеньевский район "Жилищно коммунальное  хозяйство"</w:t>
            </w:r>
          </w:p>
        </w:tc>
        <w:tc>
          <w:tcPr>
            <w:tcW w:w="1265" w:type="pct"/>
            <w:tcBorders>
              <w:top w:val="nil"/>
              <w:left w:val="nil"/>
              <w:bottom w:val="single" w:sz="4" w:space="0" w:color="auto"/>
              <w:right w:val="single" w:sz="4" w:space="0" w:color="auto"/>
            </w:tcBorders>
            <w:shd w:val="clear" w:color="auto" w:fill="auto"/>
            <w:vAlign w:val="center"/>
            <w:hideMark/>
          </w:tcPr>
          <w:p w:rsidR="006E5EEB" w:rsidRPr="007B47CA" w:rsidRDefault="006E5EEB" w:rsidP="008B25F4">
            <w:pPr>
              <w:spacing w:after="0" w:line="240" w:lineRule="auto"/>
              <w:jc w:val="center"/>
              <w:rPr>
                <w:color w:val="000000"/>
                <w:lang w:eastAsia="ru-RU"/>
              </w:rPr>
            </w:pPr>
            <w:r w:rsidRPr="007B47CA">
              <w:rPr>
                <w:color w:val="000000"/>
                <w:lang w:eastAsia="ru-RU"/>
              </w:rPr>
              <w:t>выписка из ЕГРП запись регистрации №71-71/016-71/016/016/2015-451/2 от 18.12.2015</w:t>
            </w:r>
          </w:p>
        </w:tc>
      </w:tr>
    </w:tbl>
    <w:p w:rsidR="0053720C" w:rsidRDefault="00BD6B1F">
      <w:pPr>
        <w:spacing w:after="0" w:line="240" w:lineRule="auto"/>
        <w:rPr>
          <w:rFonts w:eastAsia="Arial Unicode MS"/>
          <w:color w:val="000000"/>
          <w:sz w:val="24"/>
          <w:szCs w:val="24"/>
          <w:highlight w:val="yellow"/>
          <w:lang w:eastAsia="ru-RU"/>
        </w:rPr>
      </w:pPr>
      <w:r w:rsidRPr="00B24CAB">
        <w:rPr>
          <w:rFonts w:eastAsia="Arial Unicode MS"/>
          <w:color w:val="000000"/>
          <w:sz w:val="24"/>
          <w:szCs w:val="24"/>
          <w:highlight w:val="yellow"/>
          <w:lang w:eastAsia="ru-RU"/>
        </w:rPr>
        <w:t xml:space="preserve"> </w:t>
      </w:r>
    </w:p>
    <w:p w:rsidR="006E5EEB" w:rsidRPr="006E5EEB" w:rsidRDefault="006E5EEB" w:rsidP="006E5EEB">
      <w:pPr>
        <w:pStyle w:val="af6"/>
        <w:keepNext/>
        <w:spacing w:after="0"/>
        <w:rPr>
          <w:color w:val="auto"/>
          <w:sz w:val="20"/>
        </w:rPr>
      </w:pPr>
      <w:r w:rsidRPr="006E5EEB">
        <w:rPr>
          <w:color w:val="auto"/>
          <w:sz w:val="20"/>
        </w:rPr>
        <w:t xml:space="preserve">Таблица </w:t>
      </w:r>
      <w:r w:rsidRPr="006E5EEB">
        <w:rPr>
          <w:color w:val="auto"/>
          <w:sz w:val="20"/>
        </w:rPr>
        <w:fldChar w:fldCharType="begin"/>
      </w:r>
      <w:r w:rsidRPr="006E5EEB">
        <w:rPr>
          <w:color w:val="auto"/>
          <w:sz w:val="20"/>
        </w:rPr>
        <w:instrText xml:space="preserve"> SEQ Таблица \* ARABIC </w:instrText>
      </w:r>
      <w:r w:rsidRPr="006E5EEB">
        <w:rPr>
          <w:color w:val="auto"/>
          <w:sz w:val="20"/>
        </w:rPr>
        <w:fldChar w:fldCharType="separate"/>
      </w:r>
      <w:r w:rsidR="006E3AAC">
        <w:rPr>
          <w:noProof/>
          <w:color w:val="auto"/>
          <w:sz w:val="20"/>
        </w:rPr>
        <w:t>15</w:t>
      </w:r>
      <w:r w:rsidRPr="006E5EEB">
        <w:rPr>
          <w:color w:val="auto"/>
          <w:sz w:val="20"/>
        </w:rPr>
        <w:fldChar w:fldCharType="end"/>
      </w:r>
      <w:r w:rsidRPr="006E5EEB">
        <w:rPr>
          <w:color w:val="auto"/>
          <w:sz w:val="20"/>
        </w:rPr>
        <w:t xml:space="preserve"> Водопроводные сети</w:t>
      </w:r>
    </w:p>
    <w:tbl>
      <w:tblPr>
        <w:tblW w:w="5000" w:type="pct"/>
        <w:tblLook w:val="04A0" w:firstRow="1" w:lastRow="0" w:firstColumn="1" w:lastColumn="0" w:noHBand="0" w:noVBand="1"/>
      </w:tblPr>
      <w:tblGrid>
        <w:gridCol w:w="642"/>
        <w:gridCol w:w="1594"/>
        <w:gridCol w:w="2345"/>
        <w:gridCol w:w="1771"/>
        <w:gridCol w:w="3660"/>
      </w:tblGrid>
      <w:tr w:rsidR="0053720C" w:rsidRPr="0053720C" w:rsidTr="0053720C">
        <w:trPr>
          <w:trHeight w:val="20"/>
          <w:tblHeader/>
        </w:trPr>
        <w:tc>
          <w:tcPr>
            <w:tcW w:w="3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b/>
                <w:bCs/>
                <w:sz w:val="20"/>
                <w:szCs w:val="20"/>
                <w:lang w:eastAsia="ru-RU"/>
              </w:rPr>
            </w:pPr>
            <w:r w:rsidRPr="0053720C">
              <w:rPr>
                <w:b/>
                <w:bCs/>
                <w:sz w:val="20"/>
                <w:szCs w:val="20"/>
                <w:lang w:eastAsia="ru-RU"/>
              </w:rPr>
              <w:t xml:space="preserve">№ </w:t>
            </w:r>
            <w:proofErr w:type="gramStart"/>
            <w:r w:rsidRPr="0053720C">
              <w:rPr>
                <w:b/>
                <w:bCs/>
                <w:sz w:val="20"/>
                <w:szCs w:val="20"/>
                <w:lang w:eastAsia="ru-RU"/>
              </w:rPr>
              <w:t>п</w:t>
            </w:r>
            <w:proofErr w:type="gramEnd"/>
            <w:r w:rsidRPr="0053720C">
              <w:rPr>
                <w:b/>
                <w:bCs/>
                <w:sz w:val="20"/>
                <w:szCs w:val="20"/>
                <w:lang w:eastAsia="ru-RU"/>
              </w:rPr>
              <w:t>/п</w:t>
            </w:r>
          </w:p>
        </w:tc>
        <w:tc>
          <w:tcPr>
            <w:tcW w:w="796" w:type="pct"/>
            <w:tcBorders>
              <w:top w:val="single" w:sz="4" w:space="0" w:color="auto"/>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b/>
                <w:bCs/>
                <w:sz w:val="20"/>
                <w:szCs w:val="20"/>
                <w:lang w:eastAsia="ru-RU"/>
              </w:rPr>
            </w:pPr>
            <w:r w:rsidRPr="0053720C">
              <w:rPr>
                <w:b/>
                <w:bCs/>
                <w:sz w:val="20"/>
                <w:szCs w:val="20"/>
                <w:lang w:eastAsia="ru-RU"/>
              </w:rPr>
              <w:t>Наименование населённого пункта</w:t>
            </w:r>
          </w:p>
        </w:tc>
        <w:tc>
          <w:tcPr>
            <w:tcW w:w="1171" w:type="pct"/>
            <w:tcBorders>
              <w:top w:val="single" w:sz="4" w:space="0" w:color="auto"/>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b/>
                <w:bCs/>
                <w:sz w:val="20"/>
                <w:szCs w:val="20"/>
                <w:lang w:eastAsia="ru-RU"/>
              </w:rPr>
            </w:pPr>
            <w:r w:rsidRPr="0053720C">
              <w:rPr>
                <w:b/>
                <w:bCs/>
                <w:sz w:val="20"/>
                <w:szCs w:val="20"/>
                <w:lang w:eastAsia="ru-RU"/>
              </w:rPr>
              <w:t xml:space="preserve">Собственник  </w:t>
            </w:r>
          </w:p>
        </w:tc>
        <w:tc>
          <w:tcPr>
            <w:tcW w:w="884" w:type="pct"/>
            <w:tcBorders>
              <w:top w:val="single" w:sz="4" w:space="0" w:color="auto"/>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b/>
                <w:bCs/>
                <w:sz w:val="20"/>
                <w:szCs w:val="20"/>
                <w:lang w:eastAsia="ru-RU"/>
              </w:rPr>
            </w:pPr>
            <w:r w:rsidRPr="0053720C">
              <w:rPr>
                <w:b/>
                <w:bCs/>
                <w:sz w:val="20"/>
                <w:szCs w:val="20"/>
                <w:lang w:eastAsia="ru-RU"/>
              </w:rPr>
              <w:t>Обслуживающая организация</w:t>
            </w:r>
          </w:p>
        </w:tc>
        <w:tc>
          <w:tcPr>
            <w:tcW w:w="1828" w:type="pct"/>
            <w:tcBorders>
              <w:top w:val="single" w:sz="4" w:space="0" w:color="auto"/>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b/>
                <w:bCs/>
                <w:sz w:val="20"/>
                <w:szCs w:val="20"/>
                <w:lang w:eastAsia="ru-RU"/>
              </w:rPr>
            </w:pPr>
            <w:r w:rsidRPr="0053720C">
              <w:rPr>
                <w:b/>
                <w:bCs/>
                <w:sz w:val="20"/>
                <w:szCs w:val="20"/>
                <w:lang w:eastAsia="ru-RU"/>
              </w:rPr>
              <w:t>наличие свидетельства о регистрации права собственности</w:t>
            </w:r>
          </w:p>
        </w:tc>
      </w:tr>
      <w:tr w:rsidR="0053720C" w:rsidRPr="0053720C" w:rsidTr="0053720C">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1</w:t>
            </w:r>
          </w:p>
        </w:tc>
        <w:tc>
          <w:tcPr>
            <w:tcW w:w="796"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proofErr w:type="spellStart"/>
            <w:r w:rsidRPr="0053720C">
              <w:rPr>
                <w:color w:val="000000"/>
                <w:sz w:val="20"/>
                <w:szCs w:val="20"/>
                <w:lang w:eastAsia="ru-RU"/>
              </w:rPr>
              <w:t>д</w:t>
            </w:r>
            <w:proofErr w:type="gramStart"/>
            <w:r w:rsidRPr="0053720C">
              <w:rPr>
                <w:color w:val="000000"/>
                <w:sz w:val="20"/>
                <w:szCs w:val="20"/>
                <w:lang w:eastAsia="ru-RU"/>
              </w:rPr>
              <w:t>.П</w:t>
            </w:r>
            <w:proofErr w:type="gramEnd"/>
            <w:r w:rsidRPr="0053720C">
              <w:rPr>
                <w:color w:val="000000"/>
                <w:sz w:val="20"/>
                <w:szCs w:val="20"/>
                <w:lang w:eastAsia="ru-RU"/>
              </w:rPr>
              <w:t>есочное</w:t>
            </w:r>
            <w:proofErr w:type="spellEnd"/>
          </w:p>
        </w:tc>
        <w:tc>
          <w:tcPr>
            <w:tcW w:w="1171"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МО Арсеньевский район</w:t>
            </w:r>
          </w:p>
        </w:tc>
        <w:tc>
          <w:tcPr>
            <w:tcW w:w="884"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МУП  МО Арсеньевский район "Жилищно коммунальное  хозяйство"</w:t>
            </w:r>
          </w:p>
        </w:tc>
        <w:tc>
          <w:tcPr>
            <w:tcW w:w="1828"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свидетельство о государственной регистрации права серия 71-АД № 294620 от 08.04.2015, запись регистрации №71-71/016-71/016/002/2015-302/1 от 08.04.2015</w:t>
            </w:r>
          </w:p>
        </w:tc>
      </w:tr>
      <w:tr w:rsidR="0053720C" w:rsidRPr="0053720C" w:rsidTr="0053720C">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2</w:t>
            </w:r>
          </w:p>
        </w:tc>
        <w:tc>
          <w:tcPr>
            <w:tcW w:w="796"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proofErr w:type="spellStart"/>
            <w:r w:rsidRPr="0053720C">
              <w:rPr>
                <w:color w:val="000000"/>
                <w:sz w:val="20"/>
                <w:szCs w:val="20"/>
                <w:lang w:eastAsia="ru-RU"/>
              </w:rPr>
              <w:t>д</w:t>
            </w:r>
            <w:proofErr w:type="gramStart"/>
            <w:r w:rsidRPr="0053720C">
              <w:rPr>
                <w:color w:val="000000"/>
                <w:sz w:val="20"/>
                <w:szCs w:val="20"/>
                <w:lang w:eastAsia="ru-RU"/>
              </w:rPr>
              <w:t>.М</w:t>
            </w:r>
            <w:proofErr w:type="gramEnd"/>
            <w:r w:rsidRPr="0053720C">
              <w:rPr>
                <w:color w:val="000000"/>
                <w:sz w:val="20"/>
                <w:szCs w:val="20"/>
                <w:lang w:eastAsia="ru-RU"/>
              </w:rPr>
              <w:t>алые</w:t>
            </w:r>
            <w:proofErr w:type="spellEnd"/>
            <w:r w:rsidRPr="0053720C">
              <w:rPr>
                <w:color w:val="000000"/>
                <w:sz w:val="20"/>
                <w:szCs w:val="20"/>
                <w:lang w:eastAsia="ru-RU"/>
              </w:rPr>
              <w:t xml:space="preserve"> Голубочки</w:t>
            </w:r>
          </w:p>
        </w:tc>
        <w:tc>
          <w:tcPr>
            <w:tcW w:w="1171"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МО Арсеньевский район</w:t>
            </w:r>
          </w:p>
        </w:tc>
        <w:tc>
          <w:tcPr>
            <w:tcW w:w="884"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МУП  МО Арсеньевский район "Жилищно коммунальное  хозяйство"</w:t>
            </w:r>
          </w:p>
        </w:tc>
        <w:tc>
          <w:tcPr>
            <w:tcW w:w="1828"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свидетельство о государственной регистрации права  серия 71-АД № 294619 от 08.04.2015, запись регистрации №71-71/016-71/016/002/2015-303/1 от 08.04.2015</w:t>
            </w:r>
          </w:p>
        </w:tc>
      </w:tr>
      <w:tr w:rsidR="0053720C" w:rsidRPr="0053720C" w:rsidTr="0053720C">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3</w:t>
            </w:r>
          </w:p>
        </w:tc>
        <w:tc>
          <w:tcPr>
            <w:tcW w:w="796"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proofErr w:type="spellStart"/>
            <w:r w:rsidRPr="0053720C">
              <w:rPr>
                <w:color w:val="000000"/>
                <w:sz w:val="20"/>
                <w:szCs w:val="20"/>
                <w:lang w:eastAsia="ru-RU"/>
              </w:rPr>
              <w:t>д</w:t>
            </w:r>
            <w:proofErr w:type="gramStart"/>
            <w:r w:rsidRPr="0053720C">
              <w:rPr>
                <w:color w:val="000000"/>
                <w:sz w:val="20"/>
                <w:szCs w:val="20"/>
                <w:lang w:eastAsia="ru-RU"/>
              </w:rPr>
              <w:t>.Б</w:t>
            </w:r>
            <w:proofErr w:type="gramEnd"/>
            <w:r w:rsidRPr="0053720C">
              <w:rPr>
                <w:color w:val="000000"/>
                <w:sz w:val="20"/>
                <w:szCs w:val="20"/>
                <w:lang w:eastAsia="ru-RU"/>
              </w:rPr>
              <w:t>ольшие</w:t>
            </w:r>
            <w:proofErr w:type="spellEnd"/>
            <w:r w:rsidRPr="0053720C">
              <w:rPr>
                <w:color w:val="000000"/>
                <w:sz w:val="20"/>
                <w:szCs w:val="20"/>
                <w:lang w:eastAsia="ru-RU"/>
              </w:rPr>
              <w:t xml:space="preserve"> Голубочки</w:t>
            </w:r>
          </w:p>
        </w:tc>
        <w:tc>
          <w:tcPr>
            <w:tcW w:w="1171"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МО Арсеньевский район</w:t>
            </w:r>
          </w:p>
        </w:tc>
        <w:tc>
          <w:tcPr>
            <w:tcW w:w="884"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МУП  МО Арсеньевский район "Жилищно коммунальное  хозяйство"</w:t>
            </w:r>
          </w:p>
        </w:tc>
        <w:tc>
          <w:tcPr>
            <w:tcW w:w="1828"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свидетельство  о государственной регистрации права № 011215 от 20.05.2015, запись регистрации №71-71/016-71/016/002/2015-446/1 от 20.05.2015</w:t>
            </w:r>
          </w:p>
        </w:tc>
      </w:tr>
      <w:tr w:rsidR="0053720C" w:rsidRPr="0053720C" w:rsidTr="0053720C">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4</w:t>
            </w:r>
          </w:p>
        </w:tc>
        <w:tc>
          <w:tcPr>
            <w:tcW w:w="796"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proofErr w:type="spellStart"/>
            <w:r w:rsidRPr="0053720C">
              <w:rPr>
                <w:color w:val="000000"/>
                <w:sz w:val="20"/>
                <w:szCs w:val="20"/>
                <w:lang w:eastAsia="ru-RU"/>
              </w:rPr>
              <w:t>с</w:t>
            </w:r>
            <w:proofErr w:type="gramStart"/>
            <w:r w:rsidRPr="0053720C">
              <w:rPr>
                <w:color w:val="000000"/>
                <w:sz w:val="20"/>
                <w:szCs w:val="20"/>
                <w:lang w:eastAsia="ru-RU"/>
              </w:rPr>
              <w:t>.А</w:t>
            </w:r>
            <w:proofErr w:type="gramEnd"/>
            <w:r w:rsidRPr="0053720C">
              <w:rPr>
                <w:color w:val="000000"/>
                <w:sz w:val="20"/>
                <w:szCs w:val="20"/>
                <w:lang w:eastAsia="ru-RU"/>
              </w:rPr>
              <w:t>раны</w:t>
            </w:r>
            <w:proofErr w:type="spellEnd"/>
          </w:p>
        </w:tc>
        <w:tc>
          <w:tcPr>
            <w:tcW w:w="1171"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МО Арсеньевский район</w:t>
            </w:r>
          </w:p>
        </w:tc>
        <w:tc>
          <w:tcPr>
            <w:tcW w:w="884"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МУП  МО Арсеньевский район "Жилищно коммунальное  хозяйство"</w:t>
            </w:r>
          </w:p>
        </w:tc>
        <w:tc>
          <w:tcPr>
            <w:tcW w:w="1828"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свидетельство  о государственной регистрации права № 011211 от 20.05.2015, запись регистрации №71-71/016-71/016/002/2015-469/1 от 20.05.2015</w:t>
            </w:r>
          </w:p>
        </w:tc>
      </w:tr>
      <w:tr w:rsidR="0053720C" w:rsidRPr="0053720C" w:rsidTr="0053720C">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5</w:t>
            </w:r>
          </w:p>
        </w:tc>
        <w:tc>
          <w:tcPr>
            <w:tcW w:w="796"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proofErr w:type="spellStart"/>
            <w:r w:rsidRPr="0053720C">
              <w:rPr>
                <w:color w:val="000000"/>
                <w:sz w:val="20"/>
                <w:szCs w:val="20"/>
                <w:lang w:eastAsia="ru-RU"/>
              </w:rPr>
              <w:t>д</w:t>
            </w:r>
            <w:proofErr w:type="gramStart"/>
            <w:r w:rsidRPr="0053720C">
              <w:rPr>
                <w:color w:val="000000"/>
                <w:sz w:val="20"/>
                <w:szCs w:val="20"/>
                <w:lang w:eastAsia="ru-RU"/>
              </w:rPr>
              <w:t>.Б</w:t>
            </w:r>
            <w:proofErr w:type="gramEnd"/>
            <w:r w:rsidRPr="0053720C">
              <w:rPr>
                <w:color w:val="000000"/>
                <w:sz w:val="20"/>
                <w:szCs w:val="20"/>
                <w:lang w:eastAsia="ru-RU"/>
              </w:rPr>
              <w:t>айдино</w:t>
            </w:r>
            <w:proofErr w:type="spellEnd"/>
          </w:p>
        </w:tc>
        <w:tc>
          <w:tcPr>
            <w:tcW w:w="1171"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МО Арсеньевский район</w:t>
            </w:r>
          </w:p>
        </w:tc>
        <w:tc>
          <w:tcPr>
            <w:tcW w:w="884"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МУП  МО Арсеньевский район "Жилищно коммунальное  хозяйство"</w:t>
            </w:r>
          </w:p>
        </w:tc>
        <w:tc>
          <w:tcPr>
            <w:tcW w:w="1828"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свидетельство  о государственной регистрации права № 011216 от 19.05.2015, запись регистрации №71-71/016-71/016/002/2015-447/1 от 19.05.2015</w:t>
            </w:r>
          </w:p>
        </w:tc>
      </w:tr>
      <w:tr w:rsidR="0053720C" w:rsidRPr="0053720C" w:rsidTr="0053720C">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6</w:t>
            </w:r>
          </w:p>
        </w:tc>
        <w:tc>
          <w:tcPr>
            <w:tcW w:w="796"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sz w:val="20"/>
                <w:szCs w:val="20"/>
                <w:lang w:eastAsia="ru-RU"/>
              </w:rPr>
            </w:pPr>
            <w:proofErr w:type="spellStart"/>
            <w:r w:rsidRPr="0053720C">
              <w:rPr>
                <w:sz w:val="20"/>
                <w:szCs w:val="20"/>
                <w:lang w:eastAsia="ru-RU"/>
              </w:rPr>
              <w:t>д</w:t>
            </w:r>
            <w:proofErr w:type="gramStart"/>
            <w:r w:rsidRPr="0053720C">
              <w:rPr>
                <w:sz w:val="20"/>
                <w:szCs w:val="20"/>
                <w:lang w:eastAsia="ru-RU"/>
              </w:rPr>
              <w:t>.Х</w:t>
            </w:r>
            <w:proofErr w:type="gramEnd"/>
            <w:r w:rsidRPr="0053720C">
              <w:rPr>
                <w:sz w:val="20"/>
                <w:szCs w:val="20"/>
                <w:lang w:eastAsia="ru-RU"/>
              </w:rPr>
              <w:t>лопово</w:t>
            </w:r>
            <w:proofErr w:type="spellEnd"/>
          </w:p>
        </w:tc>
        <w:tc>
          <w:tcPr>
            <w:tcW w:w="1171" w:type="pct"/>
            <w:tcBorders>
              <w:top w:val="nil"/>
              <w:left w:val="nil"/>
              <w:bottom w:val="single" w:sz="4" w:space="0" w:color="auto"/>
              <w:right w:val="single" w:sz="4" w:space="0" w:color="auto"/>
            </w:tcBorders>
            <w:shd w:val="clear" w:color="auto" w:fill="auto"/>
            <w:noWrap/>
            <w:vAlign w:val="center"/>
            <w:hideMark/>
          </w:tcPr>
          <w:p w:rsidR="0053720C" w:rsidRPr="0053720C" w:rsidRDefault="0053720C" w:rsidP="0053720C">
            <w:pPr>
              <w:spacing w:after="0" w:line="240" w:lineRule="auto"/>
              <w:jc w:val="center"/>
              <w:rPr>
                <w:sz w:val="20"/>
                <w:szCs w:val="20"/>
                <w:lang w:eastAsia="ru-RU"/>
              </w:rPr>
            </w:pPr>
            <w:r w:rsidRPr="0053720C">
              <w:rPr>
                <w:sz w:val="20"/>
                <w:szCs w:val="20"/>
                <w:lang w:eastAsia="ru-RU"/>
              </w:rPr>
              <w:t>МО Арсеньевский район</w:t>
            </w:r>
          </w:p>
        </w:tc>
        <w:tc>
          <w:tcPr>
            <w:tcW w:w="884"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МУП  МО Арсеньевский район "Жилищно коммунальное  хозяйство"</w:t>
            </w:r>
          </w:p>
        </w:tc>
        <w:tc>
          <w:tcPr>
            <w:tcW w:w="1828"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sz w:val="20"/>
                <w:szCs w:val="20"/>
                <w:lang w:eastAsia="ru-RU"/>
              </w:rPr>
            </w:pPr>
            <w:r w:rsidRPr="0053720C">
              <w:rPr>
                <w:sz w:val="20"/>
                <w:szCs w:val="20"/>
                <w:lang w:eastAsia="ru-RU"/>
              </w:rPr>
              <w:t>свидетельство  о государственной регистрации права № 011210 от 20.05.2015, запись регистрации №71-71/016-71/016/002/2015-470/1 от 20.05.2015</w:t>
            </w:r>
          </w:p>
        </w:tc>
      </w:tr>
      <w:tr w:rsidR="0053720C" w:rsidRPr="0053720C" w:rsidTr="0053720C">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7</w:t>
            </w:r>
          </w:p>
        </w:tc>
        <w:tc>
          <w:tcPr>
            <w:tcW w:w="796"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sz w:val="20"/>
                <w:szCs w:val="20"/>
                <w:lang w:eastAsia="ru-RU"/>
              </w:rPr>
            </w:pPr>
            <w:proofErr w:type="spellStart"/>
            <w:r w:rsidRPr="0053720C">
              <w:rPr>
                <w:sz w:val="20"/>
                <w:szCs w:val="20"/>
                <w:lang w:eastAsia="ru-RU"/>
              </w:rPr>
              <w:t>д</w:t>
            </w:r>
            <w:proofErr w:type="gramStart"/>
            <w:r w:rsidRPr="0053720C">
              <w:rPr>
                <w:sz w:val="20"/>
                <w:szCs w:val="20"/>
                <w:lang w:eastAsia="ru-RU"/>
              </w:rPr>
              <w:t>.Ф</w:t>
            </w:r>
            <w:proofErr w:type="gramEnd"/>
            <w:r w:rsidRPr="0053720C">
              <w:rPr>
                <w:sz w:val="20"/>
                <w:szCs w:val="20"/>
                <w:lang w:eastAsia="ru-RU"/>
              </w:rPr>
              <w:t>урсово</w:t>
            </w:r>
            <w:proofErr w:type="spellEnd"/>
          </w:p>
        </w:tc>
        <w:tc>
          <w:tcPr>
            <w:tcW w:w="1171" w:type="pct"/>
            <w:tcBorders>
              <w:top w:val="nil"/>
              <w:left w:val="nil"/>
              <w:bottom w:val="single" w:sz="4" w:space="0" w:color="auto"/>
              <w:right w:val="single" w:sz="4" w:space="0" w:color="auto"/>
            </w:tcBorders>
            <w:shd w:val="clear" w:color="auto" w:fill="auto"/>
            <w:noWrap/>
            <w:vAlign w:val="center"/>
            <w:hideMark/>
          </w:tcPr>
          <w:p w:rsidR="0053720C" w:rsidRPr="0053720C" w:rsidRDefault="0053720C" w:rsidP="0053720C">
            <w:pPr>
              <w:spacing w:after="0" w:line="240" w:lineRule="auto"/>
              <w:jc w:val="center"/>
              <w:rPr>
                <w:sz w:val="20"/>
                <w:szCs w:val="20"/>
                <w:lang w:eastAsia="ru-RU"/>
              </w:rPr>
            </w:pPr>
            <w:r w:rsidRPr="0053720C">
              <w:rPr>
                <w:sz w:val="20"/>
                <w:szCs w:val="20"/>
                <w:lang w:eastAsia="ru-RU"/>
              </w:rPr>
              <w:t>МО Арсеньевский район</w:t>
            </w:r>
          </w:p>
        </w:tc>
        <w:tc>
          <w:tcPr>
            <w:tcW w:w="884"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МУП  МО Арсеньевский район "Жилищно коммунальное  хозяйство"</w:t>
            </w:r>
          </w:p>
        </w:tc>
        <w:tc>
          <w:tcPr>
            <w:tcW w:w="1828"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sz w:val="20"/>
                <w:szCs w:val="20"/>
                <w:lang w:eastAsia="ru-RU"/>
              </w:rPr>
            </w:pPr>
            <w:r w:rsidRPr="0053720C">
              <w:rPr>
                <w:sz w:val="20"/>
                <w:szCs w:val="20"/>
                <w:lang w:eastAsia="ru-RU"/>
              </w:rPr>
              <w:t>свидетельство  о государственной регистрации права № 051437 от 15.06.2015, запись регистрации №71-71/016-71/016/002/2015-576/1 от 15.06.2015</w:t>
            </w:r>
          </w:p>
        </w:tc>
      </w:tr>
      <w:tr w:rsidR="0053720C" w:rsidRPr="0053720C" w:rsidTr="0053720C">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8</w:t>
            </w:r>
          </w:p>
        </w:tc>
        <w:tc>
          <w:tcPr>
            <w:tcW w:w="796"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sz w:val="20"/>
                <w:szCs w:val="20"/>
                <w:lang w:eastAsia="ru-RU"/>
              </w:rPr>
            </w:pPr>
            <w:proofErr w:type="spellStart"/>
            <w:r w:rsidRPr="0053720C">
              <w:rPr>
                <w:sz w:val="20"/>
                <w:szCs w:val="20"/>
                <w:lang w:eastAsia="ru-RU"/>
              </w:rPr>
              <w:t>д</w:t>
            </w:r>
            <w:proofErr w:type="gramStart"/>
            <w:r w:rsidRPr="0053720C">
              <w:rPr>
                <w:sz w:val="20"/>
                <w:szCs w:val="20"/>
                <w:lang w:eastAsia="ru-RU"/>
              </w:rPr>
              <w:t>.П</w:t>
            </w:r>
            <w:proofErr w:type="gramEnd"/>
            <w:r w:rsidRPr="0053720C">
              <w:rPr>
                <w:sz w:val="20"/>
                <w:szCs w:val="20"/>
                <w:lang w:eastAsia="ru-RU"/>
              </w:rPr>
              <w:t>оляны</w:t>
            </w:r>
            <w:proofErr w:type="spellEnd"/>
          </w:p>
        </w:tc>
        <w:tc>
          <w:tcPr>
            <w:tcW w:w="1171"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sz w:val="20"/>
                <w:szCs w:val="20"/>
                <w:lang w:eastAsia="ru-RU"/>
              </w:rPr>
            </w:pPr>
            <w:r w:rsidRPr="0053720C">
              <w:rPr>
                <w:sz w:val="20"/>
                <w:szCs w:val="20"/>
                <w:lang w:eastAsia="ru-RU"/>
              </w:rPr>
              <w:t>МО Арсеньевский район</w:t>
            </w:r>
          </w:p>
        </w:tc>
        <w:tc>
          <w:tcPr>
            <w:tcW w:w="884"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МУП  МО Арсеньевский район "Жилищно коммунальное  хозяйство"</w:t>
            </w:r>
          </w:p>
        </w:tc>
        <w:tc>
          <w:tcPr>
            <w:tcW w:w="1828"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sz w:val="20"/>
                <w:szCs w:val="20"/>
                <w:lang w:eastAsia="ru-RU"/>
              </w:rPr>
            </w:pPr>
            <w:r w:rsidRPr="0053720C">
              <w:rPr>
                <w:sz w:val="20"/>
                <w:szCs w:val="20"/>
                <w:lang w:eastAsia="ru-RU"/>
              </w:rPr>
              <w:t>свидетельство  о государственной регистрации права № 051438 от 15.06.2015, запись регистрации №71-71/016-71/016/002/2015-575/1 от 15.06.2015</w:t>
            </w:r>
          </w:p>
        </w:tc>
      </w:tr>
      <w:tr w:rsidR="0053720C" w:rsidRPr="0053720C" w:rsidTr="0053720C">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9</w:t>
            </w:r>
          </w:p>
        </w:tc>
        <w:tc>
          <w:tcPr>
            <w:tcW w:w="796"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sz w:val="20"/>
                <w:szCs w:val="20"/>
                <w:lang w:eastAsia="ru-RU"/>
              </w:rPr>
            </w:pPr>
            <w:proofErr w:type="spellStart"/>
            <w:r w:rsidRPr="0053720C">
              <w:rPr>
                <w:sz w:val="20"/>
                <w:szCs w:val="20"/>
                <w:lang w:eastAsia="ru-RU"/>
              </w:rPr>
              <w:t>с</w:t>
            </w:r>
            <w:proofErr w:type="gramStart"/>
            <w:r w:rsidRPr="0053720C">
              <w:rPr>
                <w:sz w:val="20"/>
                <w:szCs w:val="20"/>
                <w:lang w:eastAsia="ru-RU"/>
              </w:rPr>
              <w:t>.К</w:t>
            </w:r>
            <w:proofErr w:type="gramEnd"/>
            <w:r w:rsidRPr="0053720C">
              <w:rPr>
                <w:sz w:val="20"/>
                <w:szCs w:val="20"/>
                <w:lang w:eastAsia="ru-RU"/>
              </w:rPr>
              <w:t>омарево</w:t>
            </w:r>
            <w:proofErr w:type="spellEnd"/>
          </w:p>
        </w:tc>
        <w:tc>
          <w:tcPr>
            <w:tcW w:w="1171"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sz w:val="20"/>
                <w:szCs w:val="20"/>
                <w:lang w:eastAsia="ru-RU"/>
              </w:rPr>
            </w:pPr>
            <w:r w:rsidRPr="0053720C">
              <w:rPr>
                <w:sz w:val="20"/>
                <w:szCs w:val="20"/>
                <w:lang w:eastAsia="ru-RU"/>
              </w:rPr>
              <w:t>МО Арсеньевский район</w:t>
            </w:r>
          </w:p>
        </w:tc>
        <w:tc>
          <w:tcPr>
            <w:tcW w:w="884"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МУП  МО Арсеньевский район "Жилищно коммунальное  хозяйство"</w:t>
            </w:r>
          </w:p>
        </w:tc>
        <w:tc>
          <w:tcPr>
            <w:tcW w:w="1828"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sz w:val="20"/>
                <w:szCs w:val="20"/>
                <w:lang w:eastAsia="ru-RU"/>
              </w:rPr>
            </w:pPr>
            <w:r w:rsidRPr="0053720C">
              <w:rPr>
                <w:sz w:val="20"/>
                <w:szCs w:val="20"/>
                <w:lang w:eastAsia="ru-RU"/>
              </w:rPr>
              <w:t>свидетельство  о государственной регистрации права № 051439 от 15.06.2015, запись регистрации №71-71/016-71/016/002/2015-574/1 от 15.06.2015</w:t>
            </w:r>
          </w:p>
        </w:tc>
      </w:tr>
      <w:tr w:rsidR="0053720C" w:rsidRPr="0053720C" w:rsidTr="0053720C">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10</w:t>
            </w:r>
          </w:p>
        </w:tc>
        <w:tc>
          <w:tcPr>
            <w:tcW w:w="796"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sz w:val="20"/>
                <w:szCs w:val="20"/>
                <w:lang w:eastAsia="ru-RU"/>
              </w:rPr>
            </w:pPr>
            <w:proofErr w:type="spellStart"/>
            <w:r w:rsidRPr="0053720C">
              <w:rPr>
                <w:sz w:val="20"/>
                <w:szCs w:val="20"/>
                <w:lang w:eastAsia="ru-RU"/>
              </w:rPr>
              <w:t>п</w:t>
            </w:r>
            <w:proofErr w:type="gramStart"/>
            <w:r w:rsidRPr="0053720C">
              <w:rPr>
                <w:sz w:val="20"/>
                <w:szCs w:val="20"/>
                <w:lang w:eastAsia="ru-RU"/>
              </w:rPr>
              <w:t>.Р</w:t>
            </w:r>
            <w:proofErr w:type="gramEnd"/>
            <w:r w:rsidRPr="0053720C">
              <w:rPr>
                <w:sz w:val="20"/>
                <w:szCs w:val="20"/>
                <w:lang w:eastAsia="ru-RU"/>
              </w:rPr>
              <w:t>ыбкин</w:t>
            </w:r>
            <w:proofErr w:type="spellEnd"/>
          </w:p>
        </w:tc>
        <w:tc>
          <w:tcPr>
            <w:tcW w:w="1171"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sz w:val="20"/>
                <w:szCs w:val="20"/>
                <w:lang w:eastAsia="ru-RU"/>
              </w:rPr>
            </w:pPr>
            <w:r w:rsidRPr="0053720C">
              <w:rPr>
                <w:sz w:val="20"/>
                <w:szCs w:val="20"/>
                <w:lang w:eastAsia="ru-RU"/>
              </w:rPr>
              <w:t>МО Арсеньевский район</w:t>
            </w:r>
          </w:p>
        </w:tc>
        <w:tc>
          <w:tcPr>
            <w:tcW w:w="884"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 xml:space="preserve">МУП  МО Арсеньевский район "Жилищно коммунальное  </w:t>
            </w:r>
            <w:r w:rsidRPr="0053720C">
              <w:rPr>
                <w:color w:val="000000"/>
                <w:sz w:val="20"/>
                <w:szCs w:val="20"/>
                <w:lang w:eastAsia="ru-RU"/>
              </w:rPr>
              <w:lastRenderedPageBreak/>
              <w:t>хозяйство"</w:t>
            </w:r>
          </w:p>
        </w:tc>
        <w:tc>
          <w:tcPr>
            <w:tcW w:w="1828"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sz w:val="20"/>
                <w:szCs w:val="20"/>
                <w:lang w:eastAsia="ru-RU"/>
              </w:rPr>
            </w:pPr>
            <w:r w:rsidRPr="0053720C">
              <w:rPr>
                <w:sz w:val="20"/>
                <w:szCs w:val="20"/>
                <w:lang w:eastAsia="ru-RU"/>
              </w:rPr>
              <w:lastRenderedPageBreak/>
              <w:t xml:space="preserve">свидетельство  о государственной регистрации права № 051440 от 15.06.2015, запись регистрации №71-71/016-71/016/002/2015-560/1 от </w:t>
            </w:r>
            <w:r w:rsidRPr="0053720C">
              <w:rPr>
                <w:sz w:val="20"/>
                <w:szCs w:val="20"/>
                <w:lang w:eastAsia="ru-RU"/>
              </w:rPr>
              <w:lastRenderedPageBreak/>
              <w:t>15.06.2015</w:t>
            </w:r>
          </w:p>
        </w:tc>
      </w:tr>
      <w:tr w:rsidR="0053720C" w:rsidRPr="0053720C" w:rsidTr="0053720C">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lastRenderedPageBreak/>
              <w:t>11</w:t>
            </w:r>
          </w:p>
        </w:tc>
        <w:tc>
          <w:tcPr>
            <w:tcW w:w="796"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sz w:val="20"/>
                <w:szCs w:val="20"/>
                <w:lang w:eastAsia="ru-RU"/>
              </w:rPr>
            </w:pPr>
            <w:proofErr w:type="spellStart"/>
            <w:r w:rsidRPr="0053720C">
              <w:rPr>
                <w:sz w:val="20"/>
                <w:szCs w:val="20"/>
                <w:lang w:eastAsia="ru-RU"/>
              </w:rPr>
              <w:t>п</w:t>
            </w:r>
            <w:proofErr w:type="gramStart"/>
            <w:r w:rsidRPr="0053720C">
              <w:rPr>
                <w:sz w:val="20"/>
                <w:szCs w:val="20"/>
                <w:lang w:eastAsia="ru-RU"/>
              </w:rPr>
              <w:t>.Ц</w:t>
            </w:r>
            <w:proofErr w:type="gramEnd"/>
            <w:r w:rsidRPr="0053720C">
              <w:rPr>
                <w:sz w:val="20"/>
                <w:szCs w:val="20"/>
                <w:lang w:eastAsia="ru-RU"/>
              </w:rPr>
              <w:t>ентральный</w:t>
            </w:r>
            <w:proofErr w:type="spellEnd"/>
          </w:p>
        </w:tc>
        <w:tc>
          <w:tcPr>
            <w:tcW w:w="1171" w:type="pct"/>
            <w:tcBorders>
              <w:top w:val="nil"/>
              <w:left w:val="nil"/>
              <w:bottom w:val="single" w:sz="4" w:space="0" w:color="auto"/>
              <w:right w:val="single" w:sz="4" w:space="0" w:color="auto"/>
            </w:tcBorders>
            <w:shd w:val="clear" w:color="auto" w:fill="auto"/>
            <w:noWrap/>
            <w:vAlign w:val="center"/>
            <w:hideMark/>
          </w:tcPr>
          <w:p w:rsidR="0053720C" w:rsidRPr="0053720C" w:rsidRDefault="0053720C" w:rsidP="0053720C">
            <w:pPr>
              <w:spacing w:after="0" w:line="240" w:lineRule="auto"/>
              <w:jc w:val="center"/>
              <w:rPr>
                <w:sz w:val="20"/>
                <w:szCs w:val="20"/>
                <w:lang w:eastAsia="ru-RU"/>
              </w:rPr>
            </w:pPr>
            <w:r w:rsidRPr="0053720C">
              <w:rPr>
                <w:sz w:val="20"/>
                <w:szCs w:val="20"/>
                <w:lang w:eastAsia="ru-RU"/>
              </w:rPr>
              <w:t>МО Арсеньевский район</w:t>
            </w:r>
          </w:p>
        </w:tc>
        <w:tc>
          <w:tcPr>
            <w:tcW w:w="884"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МУП  МО Арсеньевский район "Жилищно коммунальное  хозяйство"</w:t>
            </w:r>
          </w:p>
        </w:tc>
        <w:tc>
          <w:tcPr>
            <w:tcW w:w="1828"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sz w:val="20"/>
                <w:szCs w:val="20"/>
                <w:lang w:eastAsia="ru-RU"/>
              </w:rPr>
            </w:pPr>
            <w:r w:rsidRPr="0053720C">
              <w:rPr>
                <w:sz w:val="20"/>
                <w:szCs w:val="20"/>
                <w:lang w:eastAsia="ru-RU"/>
              </w:rPr>
              <w:t>свидетельство  о государственной регистрации права № 011447 от 05.06.2015, запись регистрации №71-71/016-71/016/002/2015-549/1 от 05.06.2015</w:t>
            </w:r>
          </w:p>
        </w:tc>
      </w:tr>
      <w:tr w:rsidR="0053720C" w:rsidRPr="0053720C" w:rsidTr="0053720C">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12</w:t>
            </w:r>
          </w:p>
        </w:tc>
        <w:tc>
          <w:tcPr>
            <w:tcW w:w="796"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sz w:val="20"/>
                <w:szCs w:val="20"/>
                <w:lang w:eastAsia="ru-RU"/>
              </w:rPr>
            </w:pPr>
            <w:proofErr w:type="spellStart"/>
            <w:r w:rsidRPr="0053720C">
              <w:rPr>
                <w:sz w:val="20"/>
                <w:szCs w:val="20"/>
                <w:lang w:eastAsia="ru-RU"/>
              </w:rPr>
              <w:t>с</w:t>
            </w:r>
            <w:proofErr w:type="gramStart"/>
            <w:r w:rsidRPr="0053720C">
              <w:rPr>
                <w:sz w:val="20"/>
                <w:szCs w:val="20"/>
                <w:lang w:eastAsia="ru-RU"/>
              </w:rPr>
              <w:t>.М</w:t>
            </w:r>
            <w:proofErr w:type="gramEnd"/>
            <w:r w:rsidRPr="0053720C">
              <w:rPr>
                <w:sz w:val="20"/>
                <w:szCs w:val="20"/>
                <w:lang w:eastAsia="ru-RU"/>
              </w:rPr>
              <w:t>анаенки</w:t>
            </w:r>
            <w:proofErr w:type="spellEnd"/>
          </w:p>
        </w:tc>
        <w:tc>
          <w:tcPr>
            <w:tcW w:w="1171" w:type="pct"/>
            <w:tcBorders>
              <w:top w:val="nil"/>
              <w:left w:val="nil"/>
              <w:bottom w:val="single" w:sz="4" w:space="0" w:color="auto"/>
              <w:right w:val="single" w:sz="4" w:space="0" w:color="auto"/>
            </w:tcBorders>
            <w:shd w:val="clear" w:color="auto" w:fill="auto"/>
            <w:noWrap/>
            <w:vAlign w:val="center"/>
            <w:hideMark/>
          </w:tcPr>
          <w:p w:rsidR="0053720C" w:rsidRPr="0053720C" w:rsidRDefault="0053720C" w:rsidP="0053720C">
            <w:pPr>
              <w:spacing w:after="0" w:line="240" w:lineRule="auto"/>
              <w:jc w:val="center"/>
              <w:rPr>
                <w:sz w:val="20"/>
                <w:szCs w:val="20"/>
                <w:lang w:eastAsia="ru-RU"/>
              </w:rPr>
            </w:pPr>
            <w:r w:rsidRPr="0053720C">
              <w:rPr>
                <w:sz w:val="20"/>
                <w:szCs w:val="20"/>
                <w:lang w:eastAsia="ru-RU"/>
              </w:rPr>
              <w:t>МО Арсеньевский район</w:t>
            </w:r>
          </w:p>
        </w:tc>
        <w:tc>
          <w:tcPr>
            <w:tcW w:w="884"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МУП  МО Арсеньевский район "Жилищно коммунальное  хозяйство"</w:t>
            </w:r>
          </w:p>
        </w:tc>
        <w:tc>
          <w:tcPr>
            <w:tcW w:w="1828"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sz w:val="20"/>
                <w:szCs w:val="20"/>
                <w:lang w:eastAsia="ru-RU"/>
              </w:rPr>
            </w:pPr>
            <w:r w:rsidRPr="0053720C">
              <w:rPr>
                <w:sz w:val="20"/>
                <w:szCs w:val="20"/>
                <w:lang w:eastAsia="ru-RU"/>
              </w:rPr>
              <w:t>свидетельство  о государственной регистрации права № 011285 от 14.05.2015, запись регистрации №71-71/016-71/016/002/2015-432/1 от 14.05.2015</w:t>
            </w:r>
          </w:p>
        </w:tc>
      </w:tr>
      <w:tr w:rsidR="0053720C" w:rsidRPr="0053720C" w:rsidTr="0053720C">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13</w:t>
            </w:r>
          </w:p>
        </w:tc>
        <w:tc>
          <w:tcPr>
            <w:tcW w:w="796"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sz w:val="20"/>
                <w:szCs w:val="20"/>
                <w:lang w:eastAsia="ru-RU"/>
              </w:rPr>
            </w:pPr>
            <w:proofErr w:type="spellStart"/>
            <w:r w:rsidRPr="0053720C">
              <w:rPr>
                <w:sz w:val="20"/>
                <w:szCs w:val="20"/>
                <w:lang w:eastAsia="ru-RU"/>
              </w:rPr>
              <w:t>с</w:t>
            </w:r>
            <w:proofErr w:type="gramStart"/>
            <w:r w:rsidRPr="0053720C">
              <w:rPr>
                <w:sz w:val="20"/>
                <w:szCs w:val="20"/>
                <w:lang w:eastAsia="ru-RU"/>
              </w:rPr>
              <w:t>.М</w:t>
            </w:r>
            <w:proofErr w:type="gramEnd"/>
            <w:r w:rsidRPr="0053720C">
              <w:rPr>
                <w:sz w:val="20"/>
                <w:szCs w:val="20"/>
                <w:lang w:eastAsia="ru-RU"/>
              </w:rPr>
              <w:t>анаенки</w:t>
            </w:r>
            <w:proofErr w:type="spellEnd"/>
          </w:p>
        </w:tc>
        <w:tc>
          <w:tcPr>
            <w:tcW w:w="1171"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sz w:val="20"/>
                <w:szCs w:val="20"/>
                <w:lang w:eastAsia="ru-RU"/>
              </w:rPr>
            </w:pPr>
            <w:r w:rsidRPr="0053720C">
              <w:rPr>
                <w:sz w:val="20"/>
                <w:szCs w:val="20"/>
                <w:lang w:eastAsia="ru-RU"/>
              </w:rPr>
              <w:t>МО Арсеньевский район</w:t>
            </w:r>
          </w:p>
        </w:tc>
        <w:tc>
          <w:tcPr>
            <w:tcW w:w="884"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МУП  МО Арсеньевский район "Жилищно коммунальное  хозяйство"</w:t>
            </w:r>
          </w:p>
        </w:tc>
        <w:tc>
          <w:tcPr>
            <w:tcW w:w="1828"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sz w:val="20"/>
                <w:szCs w:val="20"/>
                <w:lang w:eastAsia="ru-RU"/>
              </w:rPr>
            </w:pPr>
            <w:r w:rsidRPr="0053720C">
              <w:rPr>
                <w:sz w:val="20"/>
                <w:szCs w:val="20"/>
                <w:lang w:eastAsia="ru-RU"/>
              </w:rPr>
              <w:t>свидетельство  о государственной регистрации права № 011287 от 14.05.2015, запись регистрации №71-71/016-71/016/002/2015-430/1 от 14.05.2015</w:t>
            </w:r>
          </w:p>
        </w:tc>
      </w:tr>
      <w:tr w:rsidR="0053720C" w:rsidRPr="0053720C" w:rsidTr="0053720C">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14</w:t>
            </w:r>
          </w:p>
        </w:tc>
        <w:tc>
          <w:tcPr>
            <w:tcW w:w="796"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sz w:val="20"/>
                <w:szCs w:val="20"/>
                <w:lang w:eastAsia="ru-RU"/>
              </w:rPr>
            </w:pPr>
            <w:proofErr w:type="spellStart"/>
            <w:r w:rsidRPr="0053720C">
              <w:rPr>
                <w:sz w:val="20"/>
                <w:szCs w:val="20"/>
                <w:lang w:eastAsia="ru-RU"/>
              </w:rPr>
              <w:t>д</w:t>
            </w:r>
            <w:proofErr w:type="gramStart"/>
            <w:r w:rsidRPr="0053720C">
              <w:rPr>
                <w:sz w:val="20"/>
                <w:szCs w:val="20"/>
                <w:lang w:eastAsia="ru-RU"/>
              </w:rPr>
              <w:t>.М</w:t>
            </w:r>
            <w:proofErr w:type="gramEnd"/>
            <w:r w:rsidRPr="0053720C">
              <w:rPr>
                <w:sz w:val="20"/>
                <w:szCs w:val="20"/>
                <w:lang w:eastAsia="ru-RU"/>
              </w:rPr>
              <w:t>иново</w:t>
            </w:r>
            <w:proofErr w:type="spellEnd"/>
          </w:p>
        </w:tc>
        <w:tc>
          <w:tcPr>
            <w:tcW w:w="1171"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sz w:val="20"/>
                <w:szCs w:val="20"/>
                <w:lang w:eastAsia="ru-RU"/>
              </w:rPr>
            </w:pPr>
            <w:r w:rsidRPr="0053720C">
              <w:rPr>
                <w:sz w:val="20"/>
                <w:szCs w:val="20"/>
                <w:lang w:eastAsia="ru-RU"/>
              </w:rPr>
              <w:t>МО Арсеньевский район</w:t>
            </w:r>
          </w:p>
        </w:tc>
        <w:tc>
          <w:tcPr>
            <w:tcW w:w="884"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color w:val="000000"/>
                <w:sz w:val="20"/>
                <w:szCs w:val="20"/>
                <w:lang w:eastAsia="ru-RU"/>
              </w:rPr>
            </w:pPr>
            <w:r w:rsidRPr="0053720C">
              <w:rPr>
                <w:color w:val="000000"/>
                <w:sz w:val="20"/>
                <w:szCs w:val="20"/>
                <w:lang w:eastAsia="ru-RU"/>
              </w:rPr>
              <w:t>МУП  МО Арсеньевский район "Жилищно коммунальное  хозяйство"</w:t>
            </w:r>
          </w:p>
        </w:tc>
        <w:tc>
          <w:tcPr>
            <w:tcW w:w="1828" w:type="pct"/>
            <w:tcBorders>
              <w:top w:val="nil"/>
              <w:left w:val="nil"/>
              <w:bottom w:val="single" w:sz="4" w:space="0" w:color="auto"/>
              <w:right w:val="single" w:sz="4" w:space="0" w:color="auto"/>
            </w:tcBorders>
            <w:shd w:val="clear" w:color="auto" w:fill="auto"/>
            <w:vAlign w:val="center"/>
            <w:hideMark/>
          </w:tcPr>
          <w:p w:rsidR="0053720C" w:rsidRPr="0053720C" w:rsidRDefault="0053720C" w:rsidP="0053720C">
            <w:pPr>
              <w:spacing w:after="0" w:line="240" w:lineRule="auto"/>
              <w:jc w:val="center"/>
              <w:rPr>
                <w:sz w:val="20"/>
                <w:szCs w:val="20"/>
                <w:lang w:eastAsia="ru-RU"/>
              </w:rPr>
            </w:pPr>
            <w:r w:rsidRPr="0053720C">
              <w:rPr>
                <w:sz w:val="20"/>
                <w:szCs w:val="20"/>
                <w:lang w:eastAsia="ru-RU"/>
              </w:rPr>
              <w:t>свидетельство  о государственной регистрации права № 051939 от 28.07.2015, запись регистрации №71-71/016-71/016/002/2015-802/1 от 28.07.2015</w:t>
            </w:r>
          </w:p>
        </w:tc>
      </w:tr>
    </w:tbl>
    <w:p w:rsidR="00164EDE" w:rsidRPr="00B24CAB" w:rsidRDefault="00164EDE">
      <w:pPr>
        <w:spacing w:after="0" w:line="240" w:lineRule="auto"/>
        <w:rPr>
          <w:rFonts w:eastAsia="Arial Unicode MS"/>
          <w:color w:val="000000"/>
          <w:sz w:val="24"/>
          <w:szCs w:val="24"/>
          <w:highlight w:val="yellow"/>
          <w:lang w:eastAsia="ru-RU"/>
        </w:rPr>
      </w:pPr>
      <w:r w:rsidRPr="00B24CAB">
        <w:rPr>
          <w:rFonts w:eastAsia="Arial Unicode MS"/>
          <w:color w:val="000000"/>
          <w:sz w:val="24"/>
          <w:szCs w:val="24"/>
          <w:highlight w:val="yellow"/>
          <w:lang w:eastAsia="ru-RU"/>
        </w:rPr>
        <w:br w:type="page"/>
      </w:r>
    </w:p>
    <w:p w:rsidR="00070A7F" w:rsidRPr="00B24CAB" w:rsidRDefault="00070A7F" w:rsidP="00FC46EC">
      <w:pPr>
        <w:pStyle w:val="2"/>
      </w:pPr>
      <w:bookmarkStart w:id="29" w:name="_Toc369620921"/>
      <w:bookmarkStart w:id="30" w:name="_Toc379439686"/>
      <w:bookmarkStart w:id="31" w:name="_Toc181216400"/>
      <w:r w:rsidRPr="00B24CAB">
        <w:lastRenderedPageBreak/>
        <w:t>Направления развития централизованных систем водоснабжения</w:t>
      </w:r>
      <w:bookmarkEnd w:id="29"/>
      <w:bookmarkEnd w:id="30"/>
      <w:bookmarkEnd w:id="31"/>
    </w:p>
    <w:p w:rsidR="00070A7F" w:rsidRPr="00B24CAB" w:rsidRDefault="00380CB1" w:rsidP="00AD5152">
      <w:pPr>
        <w:pStyle w:val="31"/>
      </w:pPr>
      <w:bookmarkStart w:id="32" w:name="_Toc369620922"/>
      <w:bookmarkStart w:id="33" w:name="_Toc379439687"/>
      <w:r w:rsidRPr="00B24CAB">
        <w:t xml:space="preserve"> </w:t>
      </w:r>
      <w:bookmarkStart w:id="34" w:name="_Toc181216401"/>
      <w:r w:rsidR="00070A7F" w:rsidRPr="00B24CAB">
        <w:t>Основные направления, принципы, задачи и целевые показатели развития централизованной системы водоснабжения</w:t>
      </w:r>
      <w:bookmarkEnd w:id="32"/>
      <w:r w:rsidR="00070A7F" w:rsidRPr="00B24CAB">
        <w:t>.</w:t>
      </w:r>
      <w:bookmarkEnd w:id="33"/>
      <w:bookmarkEnd w:id="34"/>
    </w:p>
    <w:p w:rsidR="004A0F76" w:rsidRPr="00B24CAB" w:rsidRDefault="004A0F76" w:rsidP="008C154B">
      <w:pPr>
        <w:pStyle w:val="afc"/>
        <w:spacing w:after="0"/>
        <w:ind w:right="104" w:firstLine="708"/>
        <w:jc w:val="both"/>
        <w:rPr>
          <w:sz w:val="24"/>
          <w:szCs w:val="24"/>
        </w:rPr>
      </w:pPr>
      <w:r w:rsidRPr="00B24CAB">
        <w:rPr>
          <w:spacing w:val="-1"/>
          <w:sz w:val="24"/>
          <w:szCs w:val="24"/>
        </w:rPr>
        <w:t>Раздел</w:t>
      </w:r>
      <w:r w:rsidRPr="00B24CAB">
        <w:rPr>
          <w:spacing w:val="31"/>
          <w:sz w:val="24"/>
          <w:szCs w:val="24"/>
        </w:rPr>
        <w:t xml:space="preserve"> </w:t>
      </w:r>
      <w:r w:rsidRPr="00B24CAB">
        <w:rPr>
          <w:spacing w:val="-1"/>
          <w:sz w:val="24"/>
          <w:szCs w:val="24"/>
        </w:rPr>
        <w:t>«Водоснабжение»</w:t>
      </w:r>
      <w:r w:rsidRPr="00B24CAB">
        <w:rPr>
          <w:spacing w:val="30"/>
          <w:sz w:val="24"/>
          <w:szCs w:val="24"/>
        </w:rPr>
        <w:t xml:space="preserve"> </w:t>
      </w:r>
      <w:r w:rsidRPr="00B24CAB">
        <w:rPr>
          <w:spacing w:val="-1"/>
          <w:sz w:val="24"/>
          <w:szCs w:val="24"/>
        </w:rPr>
        <w:t>схемы</w:t>
      </w:r>
      <w:r w:rsidRPr="00B24CAB">
        <w:rPr>
          <w:spacing w:val="32"/>
          <w:sz w:val="24"/>
          <w:szCs w:val="24"/>
        </w:rPr>
        <w:t xml:space="preserve"> </w:t>
      </w:r>
      <w:r w:rsidRPr="00B24CAB">
        <w:rPr>
          <w:spacing w:val="-1"/>
          <w:sz w:val="24"/>
          <w:szCs w:val="24"/>
        </w:rPr>
        <w:t>водоснабжения</w:t>
      </w:r>
      <w:r w:rsidRPr="00B24CAB">
        <w:rPr>
          <w:spacing w:val="32"/>
          <w:sz w:val="24"/>
          <w:szCs w:val="24"/>
        </w:rPr>
        <w:t xml:space="preserve"> </w:t>
      </w:r>
      <w:r w:rsidRPr="00B24CAB">
        <w:rPr>
          <w:sz w:val="24"/>
          <w:szCs w:val="24"/>
        </w:rPr>
        <w:t>и</w:t>
      </w:r>
      <w:r w:rsidRPr="00B24CAB">
        <w:rPr>
          <w:spacing w:val="30"/>
          <w:sz w:val="24"/>
          <w:szCs w:val="24"/>
        </w:rPr>
        <w:t xml:space="preserve"> </w:t>
      </w:r>
      <w:r w:rsidRPr="00B24CAB">
        <w:rPr>
          <w:spacing w:val="-1"/>
          <w:sz w:val="24"/>
          <w:szCs w:val="24"/>
        </w:rPr>
        <w:t>водоотведения</w:t>
      </w:r>
      <w:r w:rsidRPr="00B24CAB">
        <w:rPr>
          <w:spacing w:val="27"/>
          <w:sz w:val="24"/>
          <w:szCs w:val="24"/>
        </w:rPr>
        <w:t xml:space="preserve"> </w:t>
      </w:r>
      <w:r w:rsidRPr="00B24CAB">
        <w:rPr>
          <w:spacing w:val="-1"/>
          <w:sz w:val="24"/>
          <w:szCs w:val="24"/>
        </w:rPr>
        <w:t>разработан</w:t>
      </w:r>
      <w:r w:rsidRPr="00B24CAB">
        <w:rPr>
          <w:spacing w:val="31"/>
          <w:sz w:val="24"/>
          <w:szCs w:val="24"/>
        </w:rPr>
        <w:t xml:space="preserve"> </w:t>
      </w:r>
      <w:r w:rsidRPr="00B24CAB">
        <w:rPr>
          <w:sz w:val="24"/>
          <w:szCs w:val="24"/>
        </w:rPr>
        <w:t>в</w:t>
      </w:r>
      <w:r w:rsidRPr="00B24CAB">
        <w:rPr>
          <w:spacing w:val="30"/>
          <w:sz w:val="24"/>
          <w:szCs w:val="24"/>
        </w:rPr>
        <w:t xml:space="preserve"> </w:t>
      </w:r>
      <w:r w:rsidRPr="00B24CAB">
        <w:rPr>
          <w:spacing w:val="-1"/>
          <w:sz w:val="24"/>
          <w:szCs w:val="24"/>
        </w:rPr>
        <w:t>целях</w:t>
      </w:r>
      <w:r w:rsidRPr="00B24CAB">
        <w:rPr>
          <w:spacing w:val="37"/>
          <w:sz w:val="24"/>
          <w:szCs w:val="24"/>
        </w:rPr>
        <w:t xml:space="preserve"> </w:t>
      </w:r>
      <w:r w:rsidRPr="00B24CAB">
        <w:rPr>
          <w:spacing w:val="-1"/>
          <w:sz w:val="24"/>
          <w:szCs w:val="24"/>
        </w:rPr>
        <w:t>реализации</w:t>
      </w:r>
      <w:r w:rsidRPr="00B24CAB">
        <w:rPr>
          <w:spacing w:val="7"/>
          <w:sz w:val="24"/>
          <w:szCs w:val="24"/>
        </w:rPr>
        <w:t xml:space="preserve"> </w:t>
      </w:r>
      <w:r w:rsidRPr="00B24CAB">
        <w:rPr>
          <w:spacing w:val="-1"/>
          <w:sz w:val="24"/>
          <w:szCs w:val="24"/>
        </w:rPr>
        <w:t>государственной</w:t>
      </w:r>
      <w:r w:rsidRPr="00B24CAB">
        <w:rPr>
          <w:spacing w:val="7"/>
          <w:sz w:val="24"/>
          <w:szCs w:val="24"/>
        </w:rPr>
        <w:t xml:space="preserve"> </w:t>
      </w:r>
      <w:r w:rsidRPr="00B24CAB">
        <w:rPr>
          <w:spacing w:val="-1"/>
          <w:sz w:val="24"/>
          <w:szCs w:val="24"/>
        </w:rPr>
        <w:t>политики</w:t>
      </w:r>
      <w:r w:rsidRPr="00B24CAB">
        <w:rPr>
          <w:spacing w:val="5"/>
          <w:sz w:val="24"/>
          <w:szCs w:val="24"/>
        </w:rPr>
        <w:t xml:space="preserve"> </w:t>
      </w:r>
      <w:r w:rsidRPr="00B24CAB">
        <w:rPr>
          <w:sz w:val="24"/>
          <w:szCs w:val="24"/>
        </w:rPr>
        <w:t>в</w:t>
      </w:r>
      <w:r w:rsidRPr="00B24CAB">
        <w:rPr>
          <w:spacing w:val="8"/>
          <w:sz w:val="24"/>
          <w:szCs w:val="24"/>
        </w:rPr>
        <w:t xml:space="preserve"> </w:t>
      </w:r>
      <w:r w:rsidRPr="00B24CAB">
        <w:rPr>
          <w:spacing w:val="-1"/>
          <w:sz w:val="24"/>
          <w:szCs w:val="24"/>
        </w:rPr>
        <w:t>сфере</w:t>
      </w:r>
      <w:r w:rsidRPr="00B24CAB">
        <w:rPr>
          <w:spacing w:val="6"/>
          <w:sz w:val="24"/>
          <w:szCs w:val="24"/>
        </w:rPr>
        <w:t xml:space="preserve"> </w:t>
      </w:r>
      <w:r w:rsidRPr="00B24CAB">
        <w:rPr>
          <w:spacing w:val="-1"/>
          <w:sz w:val="24"/>
          <w:szCs w:val="24"/>
        </w:rPr>
        <w:t>водоснабжения,</w:t>
      </w:r>
      <w:r w:rsidRPr="00B24CAB">
        <w:rPr>
          <w:spacing w:val="6"/>
          <w:sz w:val="24"/>
          <w:szCs w:val="24"/>
        </w:rPr>
        <w:t xml:space="preserve"> </w:t>
      </w:r>
      <w:r w:rsidRPr="00B24CAB">
        <w:rPr>
          <w:spacing w:val="-1"/>
          <w:sz w:val="24"/>
          <w:szCs w:val="24"/>
        </w:rPr>
        <w:t>направленной</w:t>
      </w:r>
      <w:r w:rsidRPr="00B24CAB">
        <w:rPr>
          <w:spacing w:val="5"/>
          <w:sz w:val="24"/>
          <w:szCs w:val="24"/>
        </w:rPr>
        <w:t xml:space="preserve"> </w:t>
      </w:r>
      <w:r w:rsidRPr="00B24CAB">
        <w:rPr>
          <w:sz w:val="24"/>
          <w:szCs w:val="24"/>
        </w:rPr>
        <w:t>на</w:t>
      </w:r>
      <w:r w:rsidRPr="00B24CAB">
        <w:rPr>
          <w:spacing w:val="43"/>
          <w:sz w:val="24"/>
          <w:szCs w:val="24"/>
        </w:rPr>
        <w:t xml:space="preserve"> </w:t>
      </w:r>
      <w:r w:rsidRPr="00B24CAB">
        <w:rPr>
          <w:spacing w:val="-1"/>
          <w:sz w:val="24"/>
          <w:szCs w:val="24"/>
        </w:rPr>
        <w:t>обеспечение</w:t>
      </w:r>
      <w:r w:rsidRPr="00B24CAB">
        <w:rPr>
          <w:spacing w:val="49"/>
          <w:sz w:val="24"/>
          <w:szCs w:val="24"/>
        </w:rPr>
        <w:t xml:space="preserve"> </w:t>
      </w:r>
      <w:r w:rsidRPr="00B24CAB">
        <w:rPr>
          <w:spacing w:val="-1"/>
          <w:sz w:val="24"/>
          <w:szCs w:val="24"/>
        </w:rPr>
        <w:t>охраны</w:t>
      </w:r>
      <w:r w:rsidRPr="00B24CAB">
        <w:rPr>
          <w:spacing w:val="52"/>
          <w:sz w:val="24"/>
          <w:szCs w:val="24"/>
        </w:rPr>
        <w:t xml:space="preserve"> </w:t>
      </w:r>
      <w:r w:rsidRPr="00B24CAB">
        <w:rPr>
          <w:spacing w:val="-1"/>
          <w:sz w:val="24"/>
          <w:szCs w:val="24"/>
        </w:rPr>
        <w:t>здоровья</w:t>
      </w:r>
      <w:r w:rsidRPr="00B24CAB">
        <w:rPr>
          <w:spacing w:val="52"/>
          <w:sz w:val="24"/>
          <w:szCs w:val="24"/>
        </w:rPr>
        <w:t xml:space="preserve"> </w:t>
      </w:r>
      <w:r w:rsidRPr="00B24CAB">
        <w:rPr>
          <w:spacing w:val="-1"/>
          <w:sz w:val="24"/>
          <w:szCs w:val="24"/>
        </w:rPr>
        <w:t>населения</w:t>
      </w:r>
      <w:r w:rsidRPr="00B24CAB">
        <w:rPr>
          <w:spacing w:val="51"/>
          <w:sz w:val="24"/>
          <w:szCs w:val="24"/>
        </w:rPr>
        <w:t xml:space="preserve"> </w:t>
      </w:r>
      <w:r w:rsidRPr="00B24CAB">
        <w:rPr>
          <w:sz w:val="24"/>
          <w:szCs w:val="24"/>
        </w:rPr>
        <w:t>и</w:t>
      </w:r>
      <w:r w:rsidRPr="00B24CAB">
        <w:rPr>
          <w:spacing w:val="52"/>
          <w:sz w:val="24"/>
          <w:szCs w:val="24"/>
        </w:rPr>
        <w:t xml:space="preserve"> </w:t>
      </w:r>
      <w:r w:rsidRPr="00B24CAB">
        <w:rPr>
          <w:spacing w:val="-1"/>
          <w:sz w:val="24"/>
          <w:szCs w:val="24"/>
        </w:rPr>
        <w:t>улучшения</w:t>
      </w:r>
      <w:r w:rsidRPr="00B24CAB">
        <w:rPr>
          <w:spacing w:val="52"/>
          <w:sz w:val="24"/>
          <w:szCs w:val="24"/>
        </w:rPr>
        <w:t xml:space="preserve"> </w:t>
      </w:r>
      <w:r w:rsidRPr="00B24CAB">
        <w:rPr>
          <w:spacing w:val="-1"/>
          <w:sz w:val="24"/>
          <w:szCs w:val="24"/>
        </w:rPr>
        <w:t>качества</w:t>
      </w:r>
      <w:r w:rsidRPr="00B24CAB">
        <w:rPr>
          <w:spacing w:val="51"/>
          <w:sz w:val="24"/>
          <w:szCs w:val="24"/>
        </w:rPr>
        <w:t xml:space="preserve"> </w:t>
      </w:r>
      <w:r w:rsidRPr="00B24CAB">
        <w:rPr>
          <w:spacing w:val="-1"/>
          <w:sz w:val="24"/>
          <w:szCs w:val="24"/>
        </w:rPr>
        <w:t>жизни</w:t>
      </w:r>
      <w:r w:rsidRPr="00B24CAB">
        <w:rPr>
          <w:spacing w:val="45"/>
          <w:sz w:val="24"/>
          <w:szCs w:val="24"/>
        </w:rPr>
        <w:t xml:space="preserve"> </w:t>
      </w:r>
      <w:r w:rsidRPr="00B24CAB">
        <w:rPr>
          <w:spacing w:val="-1"/>
          <w:sz w:val="24"/>
          <w:szCs w:val="24"/>
        </w:rPr>
        <w:t>населения</w:t>
      </w:r>
      <w:r w:rsidRPr="00B24CAB">
        <w:rPr>
          <w:spacing w:val="5"/>
          <w:sz w:val="24"/>
          <w:szCs w:val="24"/>
        </w:rPr>
        <w:t xml:space="preserve"> </w:t>
      </w:r>
      <w:r w:rsidRPr="00B24CAB">
        <w:rPr>
          <w:spacing w:val="-1"/>
          <w:sz w:val="24"/>
          <w:szCs w:val="24"/>
        </w:rPr>
        <w:t>путем</w:t>
      </w:r>
      <w:r w:rsidRPr="00B24CAB">
        <w:rPr>
          <w:spacing w:val="5"/>
          <w:sz w:val="24"/>
          <w:szCs w:val="24"/>
        </w:rPr>
        <w:t xml:space="preserve"> </w:t>
      </w:r>
      <w:r w:rsidRPr="00B24CAB">
        <w:rPr>
          <w:spacing w:val="-1"/>
          <w:sz w:val="24"/>
          <w:szCs w:val="24"/>
        </w:rPr>
        <w:t>обеспечения</w:t>
      </w:r>
      <w:r w:rsidRPr="00B24CAB">
        <w:rPr>
          <w:spacing w:val="3"/>
          <w:sz w:val="24"/>
          <w:szCs w:val="24"/>
        </w:rPr>
        <w:t xml:space="preserve"> </w:t>
      </w:r>
      <w:r w:rsidR="00AC06E6" w:rsidRPr="00B24CAB">
        <w:rPr>
          <w:spacing w:val="-1"/>
          <w:sz w:val="24"/>
          <w:szCs w:val="24"/>
        </w:rPr>
        <w:t>бесперебойной</w:t>
      </w:r>
      <w:r w:rsidR="00AC06E6" w:rsidRPr="00B24CAB">
        <w:rPr>
          <w:sz w:val="24"/>
          <w:szCs w:val="24"/>
        </w:rPr>
        <w:t xml:space="preserve"> </w:t>
      </w:r>
      <w:r w:rsidR="00AC06E6" w:rsidRPr="00B24CAB">
        <w:rPr>
          <w:spacing w:val="3"/>
          <w:sz w:val="24"/>
          <w:szCs w:val="24"/>
        </w:rPr>
        <w:t>подачи</w:t>
      </w:r>
      <w:r w:rsidR="00AC06E6" w:rsidRPr="00B24CAB">
        <w:rPr>
          <w:sz w:val="24"/>
          <w:szCs w:val="24"/>
        </w:rPr>
        <w:t xml:space="preserve"> </w:t>
      </w:r>
      <w:r w:rsidR="00AC06E6" w:rsidRPr="00B24CAB">
        <w:rPr>
          <w:spacing w:val="6"/>
          <w:sz w:val="24"/>
          <w:szCs w:val="24"/>
        </w:rPr>
        <w:t>гарантированно</w:t>
      </w:r>
      <w:r w:rsidRPr="00B24CAB">
        <w:rPr>
          <w:spacing w:val="30"/>
          <w:sz w:val="24"/>
          <w:szCs w:val="24"/>
        </w:rPr>
        <w:t xml:space="preserve"> </w:t>
      </w:r>
      <w:r w:rsidRPr="00B24CAB">
        <w:rPr>
          <w:spacing w:val="-1"/>
          <w:sz w:val="24"/>
          <w:szCs w:val="24"/>
        </w:rPr>
        <w:t>безопасной</w:t>
      </w:r>
      <w:r w:rsidRPr="00B24CAB">
        <w:rPr>
          <w:spacing w:val="42"/>
          <w:sz w:val="24"/>
          <w:szCs w:val="24"/>
        </w:rPr>
        <w:t xml:space="preserve"> </w:t>
      </w:r>
      <w:r w:rsidRPr="00B24CAB">
        <w:rPr>
          <w:spacing w:val="-1"/>
          <w:sz w:val="24"/>
          <w:szCs w:val="24"/>
        </w:rPr>
        <w:t>питьевой</w:t>
      </w:r>
      <w:r w:rsidRPr="00B24CAB">
        <w:rPr>
          <w:spacing w:val="45"/>
          <w:sz w:val="24"/>
          <w:szCs w:val="24"/>
        </w:rPr>
        <w:t xml:space="preserve"> </w:t>
      </w:r>
      <w:r w:rsidRPr="00B24CAB">
        <w:rPr>
          <w:spacing w:val="-1"/>
          <w:sz w:val="24"/>
          <w:szCs w:val="24"/>
        </w:rPr>
        <w:t>воды</w:t>
      </w:r>
      <w:r w:rsidRPr="00B24CAB">
        <w:rPr>
          <w:spacing w:val="43"/>
          <w:sz w:val="24"/>
          <w:szCs w:val="24"/>
        </w:rPr>
        <w:t xml:space="preserve"> </w:t>
      </w:r>
      <w:r w:rsidRPr="00B24CAB">
        <w:rPr>
          <w:spacing w:val="-1"/>
          <w:sz w:val="24"/>
          <w:szCs w:val="24"/>
        </w:rPr>
        <w:t>потребителям</w:t>
      </w:r>
      <w:r w:rsidRPr="00B24CAB">
        <w:rPr>
          <w:spacing w:val="44"/>
          <w:sz w:val="24"/>
          <w:szCs w:val="24"/>
        </w:rPr>
        <w:t xml:space="preserve"> </w:t>
      </w:r>
      <w:r w:rsidRPr="00B24CAB">
        <w:rPr>
          <w:sz w:val="24"/>
          <w:szCs w:val="24"/>
        </w:rPr>
        <w:t>с</w:t>
      </w:r>
      <w:r w:rsidRPr="00B24CAB">
        <w:rPr>
          <w:spacing w:val="44"/>
          <w:sz w:val="24"/>
          <w:szCs w:val="24"/>
        </w:rPr>
        <w:t xml:space="preserve"> </w:t>
      </w:r>
      <w:r w:rsidRPr="00B24CAB">
        <w:rPr>
          <w:spacing w:val="-1"/>
          <w:sz w:val="24"/>
          <w:szCs w:val="24"/>
        </w:rPr>
        <w:t>учетом</w:t>
      </w:r>
      <w:r w:rsidRPr="00B24CAB">
        <w:rPr>
          <w:spacing w:val="42"/>
          <w:sz w:val="24"/>
          <w:szCs w:val="24"/>
        </w:rPr>
        <w:t xml:space="preserve"> </w:t>
      </w:r>
      <w:r w:rsidRPr="00B24CAB">
        <w:rPr>
          <w:spacing w:val="-1"/>
          <w:sz w:val="24"/>
          <w:szCs w:val="24"/>
        </w:rPr>
        <w:t>развития</w:t>
      </w:r>
      <w:r w:rsidRPr="00B24CAB">
        <w:rPr>
          <w:spacing w:val="44"/>
          <w:sz w:val="24"/>
          <w:szCs w:val="24"/>
        </w:rPr>
        <w:t xml:space="preserve"> </w:t>
      </w:r>
      <w:r w:rsidRPr="00B24CAB">
        <w:rPr>
          <w:spacing w:val="-1"/>
          <w:sz w:val="24"/>
          <w:szCs w:val="24"/>
        </w:rPr>
        <w:t>городских</w:t>
      </w:r>
      <w:r w:rsidRPr="00B24CAB">
        <w:rPr>
          <w:spacing w:val="43"/>
          <w:sz w:val="24"/>
          <w:szCs w:val="24"/>
        </w:rPr>
        <w:t xml:space="preserve"> </w:t>
      </w:r>
      <w:r w:rsidRPr="00B24CAB">
        <w:rPr>
          <w:spacing w:val="-1"/>
          <w:sz w:val="24"/>
          <w:szCs w:val="24"/>
        </w:rPr>
        <w:t>территорий.</w:t>
      </w:r>
    </w:p>
    <w:p w:rsidR="004A0F76" w:rsidRPr="00B24CAB" w:rsidRDefault="004A0F76" w:rsidP="008C154B">
      <w:pPr>
        <w:pStyle w:val="afc"/>
        <w:ind w:left="808"/>
        <w:rPr>
          <w:sz w:val="24"/>
          <w:szCs w:val="24"/>
        </w:rPr>
      </w:pPr>
      <w:r w:rsidRPr="00B24CAB">
        <w:rPr>
          <w:spacing w:val="-1"/>
          <w:sz w:val="24"/>
          <w:szCs w:val="24"/>
        </w:rPr>
        <w:t>Принципами</w:t>
      </w:r>
      <w:r w:rsidRPr="00B24CAB">
        <w:rPr>
          <w:spacing w:val="-2"/>
          <w:sz w:val="24"/>
          <w:szCs w:val="24"/>
        </w:rPr>
        <w:t xml:space="preserve"> </w:t>
      </w:r>
      <w:r w:rsidRPr="00B24CAB">
        <w:rPr>
          <w:spacing w:val="-1"/>
          <w:sz w:val="24"/>
          <w:szCs w:val="24"/>
        </w:rPr>
        <w:t>развития</w:t>
      </w:r>
      <w:r w:rsidRPr="00B24CAB">
        <w:rPr>
          <w:sz w:val="24"/>
          <w:szCs w:val="24"/>
        </w:rPr>
        <w:t xml:space="preserve"> </w:t>
      </w:r>
      <w:r w:rsidRPr="00B24CAB">
        <w:rPr>
          <w:spacing w:val="-1"/>
          <w:sz w:val="24"/>
          <w:szCs w:val="24"/>
        </w:rPr>
        <w:t>системы</w:t>
      </w:r>
      <w:r w:rsidRPr="00B24CAB">
        <w:rPr>
          <w:sz w:val="24"/>
          <w:szCs w:val="24"/>
        </w:rPr>
        <w:t xml:space="preserve"> </w:t>
      </w:r>
      <w:r w:rsidRPr="00B24CAB">
        <w:rPr>
          <w:spacing w:val="-1"/>
          <w:sz w:val="24"/>
          <w:szCs w:val="24"/>
        </w:rPr>
        <w:t>водоснабжения</w:t>
      </w:r>
      <w:r w:rsidRPr="00B24CAB">
        <w:rPr>
          <w:spacing w:val="69"/>
          <w:sz w:val="24"/>
          <w:szCs w:val="24"/>
        </w:rPr>
        <w:t xml:space="preserve"> </w:t>
      </w:r>
      <w:r w:rsidRPr="00B24CAB">
        <w:rPr>
          <w:spacing w:val="-1"/>
          <w:sz w:val="24"/>
          <w:szCs w:val="24"/>
        </w:rPr>
        <w:t>являются:</w:t>
      </w:r>
    </w:p>
    <w:p w:rsidR="004A0F76" w:rsidRPr="00B24CAB" w:rsidRDefault="004A0F76" w:rsidP="002771EC">
      <w:pPr>
        <w:pStyle w:val="aff7"/>
        <w:numPr>
          <w:ilvl w:val="0"/>
          <w:numId w:val="11"/>
        </w:numPr>
        <w:spacing w:after="0"/>
        <w:ind w:left="0" w:firstLine="360"/>
        <w:rPr>
          <w:sz w:val="24"/>
        </w:rPr>
      </w:pPr>
      <w:r w:rsidRPr="00B24CAB">
        <w:rPr>
          <w:sz w:val="24"/>
        </w:rPr>
        <w:t>постоянное</w:t>
      </w:r>
      <w:r w:rsidRPr="00B24CAB">
        <w:rPr>
          <w:spacing w:val="69"/>
          <w:sz w:val="24"/>
        </w:rPr>
        <w:t xml:space="preserve"> </w:t>
      </w:r>
      <w:r w:rsidRPr="00B24CAB">
        <w:rPr>
          <w:sz w:val="24"/>
        </w:rPr>
        <w:t>улучшение</w:t>
      </w:r>
      <w:r w:rsidRPr="00B24CAB">
        <w:rPr>
          <w:spacing w:val="69"/>
          <w:sz w:val="24"/>
        </w:rPr>
        <w:t xml:space="preserve"> </w:t>
      </w:r>
      <w:r w:rsidRPr="00B24CAB">
        <w:rPr>
          <w:sz w:val="24"/>
        </w:rPr>
        <w:t>качества</w:t>
      </w:r>
      <w:r w:rsidRPr="00B24CAB">
        <w:rPr>
          <w:spacing w:val="66"/>
          <w:sz w:val="24"/>
        </w:rPr>
        <w:t xml:space="preserve"> </w:t>
      </w:r>
      <w:r w:rsidRPr="00B24CAB">
        <w:rPr>
          <w:sz w:val="24"/>
        </w:rPr>
        <w:t>предоставления</w:t>
      </w:r>
      <w:r w:rsidRPr="00B24CAB">
        <w:rPr>
          <w:spacing w:val="69"/>
          <w:sz w:val="24"/>
        </w:rPr>
        <w:t xml:space="preserve"> </w:t>
      </w:r>
      <w:r w:rsidRPr="00B24CAB">
        <w:rPr>
          <w:spacing w:val="-2"/>
          <w:sz w:val="24"/>
        </w:rPr>
        <w:t>услуг</w:t>
      </w:r>
      <w:r w:rsidRPr="00B24CAB">
        <w:rPr>
          <w:spacing w:val="1"/>
          <w:sz w:val="24"/>
        </w:rPr>
        <w:t xml:space="preserve"> </w:t>
      </w:r>
      <w:r w:rsidRPr="00B24CAB">
        <w:rPr>
          <w:sz w:val="24"/>
        </w:rPr>
        <w:t>водоснабжения</w:t>
      </w:r>
      <w:r w:rsidRPr="00B24CAB">
        <w:rPr>
          <w:spacing w:val="29"/>
          <w:sz w:val="24"/>
        </w:rPr>
        <w:t xml:space="preserve"> </w:t>
      </w:r>
      <w:r w:rsidRPr="00B24CAB">
        <w:rPr>
          <w:sz w:val="24"/>
        </w:rPr>
        <w:t>потребителям (абонентам);</w:t>
      </w:r>
    </w:p>
    <w:p w:rsidR="004A0F76" w:rsidRPr="00B24CAB" w:rsidRDefault="004A0F76" w:rsidP="002771EC">
      <w:pPr>
        <w:pStyle w:val="aff7"/>
        <w:numPr>
          <w:ilvl w:val="0"/>
          <w:numId w:val="11"/>
        </w:numPr>
        <w:spacing w:after="0"/>
        <w:ind w:left="0" w:firstLine="360"/>
        <w:rPr>
          <w:sz w:val="24"/>
        </w:rPr>
      </w:pPr>
      <w:r w:rsidRPr="00B24CAB">
        <w:rPr>
          <w:sz w:val="24"/>
        </w:rPr>
        <w:t>удовлетворение</w:t>
      </w:r>
      <w:r w:rsidRPr="00B24CAB">
        <w:rPr>
          <w:spacing w:val="40"/>
          <w:sz w:val="24"/>
        </w:rPr>
        <w:t xml:space="preserve"> </w:t>
      </w:r>
      <w:r w:rsidRPr="00B24CAB">
        <w:rPr>
          <w:sz w:val="24"/>
        </w:rPr>
        <w:t>потребности</w:t>
      </w:r>
      <w:r w:rsidRPr="00B24CAB">
        <w:rPr>
          <w:spacing w:val="43"/>
          <w:sz w:val="24"/>
        </w:rPr>
        <w:t xml:space="preserve"> </w:t>
      </w:r>
      <w:r w:rsidRPr="00B24CAB">
        <w:rPr>
          <w:sz w:val="24"/>
        </w:rPr>
        <w:t>в</w:t>
      </w:r>
      <w:r w:rsidRPr="00B24CAB">
        <w:rPr>
          <w:spacing w:val="41"/>
          <w:sz w:val="24"/>
        </w:rPr>
        <w:t xml:space="preserve"> </w:t>
      </w:r>
      <w:r w:rsidRPr="00B24CAB">
        <w:rPr>
          <w:sz w:val="24"/>
        </w:rPr>
        <w:t>обеспечении</w:t>
      </w:r>
      <w:r w:rsidRPr="00B24CAB">
        <w:rPr>
          <w:spacing w:val="43"/>
          <w:sz w:val="24"/>
        </w:rPr>
        <w:t xml:space="preserve"> </w:t>
      </w:r>
      <w:r w:rsidRPr="00B24CAB">
        <w:rPr>
          <w:sz w:val="24"/>
        </w:rPr>
        <w:t>услугой</w:t>
      </w:r>
      <w:r w:rsidRPr="00B24CAB">
        <w:rPr>
          <w:spacing w:val="43"/>
          <w:sz w:val="24"/>
        </w:rPr>
        <w:t xml:space="preserve"> </w:t>
      </w:r>
      <w:r w:rsidRPr="00B24CAB">
        <w:rPr>
          <w:sz w:val="24"/>
        </w:rPr>
        <w:t>водоснабжения</w:t>
      </w:r>
      <w:r w:rsidRPr="00B24CAB">
        <w:rPr>
          <w:spacing w:val="37"/>
          <w:sz w:val="24"/>
        </w:rPr>
        <w:t xml:space="preserve"> </w:t>
      </w:r>
      <w:r w:rsidRPr="00B24CAB">
        <w:rPr>
          <w:sz w:val="24"/>
        </w:rPr>
        <w:t>новых</w:t>
      </w:r>
      <w:r w:rsidRPr="00B24CAB">
        <w:rPr>
          <w:spacing w:val="-2"/>
          <w:sz w:val="24"/>
        </w:rPr>
        <w:t xml:space="preserve"> </w:t>
      </w:r>
      <w:r w:rsidRPr="00B24CAB">
        <w:rPr>
          <w:sz w:val="24"/>
        </w:rPr>
        <w:t>объектов</w:t>
      </w:r>
      <w:r w:rsidRPr="00B24CAB">
        <w:rPr>
          <w:spacing w:val="-2"/>
          <w:sz w:val="24"/>
        </w:rPr>
        <w:t xml:space="preserve"> </w:t>
      </w:r>
      <w:r w:rsidRPr="00B24CAB">
        <w:rPr>
          <w:sz w:val="24"/>
        </w:rPr>
        <w:t>капитального строительства;</w:t>
      </w:r>
    </w:p>
    <w:p w:rsidR="004A0F76" w:rsidRPr="00B24CAB" w:rsidRDefault="004A0F76" w:rsidP="002771EC">
      <w:pPr>
        <w:pStyle w:val="aff7"/>
        <w:numPr>
          <w:ilvl w:val="0"/>
          <w:numId w:val="11"/>
        </w:numPr>
        <w:ind w:left="0" w:firstLine="360"/>
        <w:rPr>
          <w:sz w:val="24"/>
        </w:rPr>
      </w:pPr>
      <w:r w:rsidRPr="00B24CAB">
        <w:rPr>
          <w:sz w:val="24"/>
        </w:rPr>
        <w:t>постоянное</w:t>
      </w:r>
      <w:r w:rsidRPr="00B24CAB">
        <w:rPr>
          <w:spacing w:val="47"/>
          <w:sz w:val="24"/>
        </w:rPr>
        <w:t xml:space="preserve"> </w:t>
      </w:r>
      <w:r w:rsidRPr="00B24CAB">
        <w:rPr>
          <w:sz w:val="24"/>
        </w:rPr>
        <w:t>совершенствование</w:t>
      </w:r>
      <w:r w:rsidRPr="00B24CAB">
        <w:rPr>
          <w:spacing w:val="47"/>
          <w:sz w:val="24"/>
        </w:rPr>
        <w:t xml:space="preserve"> </w:t>
      </w:r>
      <w:r w:rsidRPr="00B24CAB">
        <w:rPr>
          <w:sz w:val="24"/>
        </w:rPr>
        <w:t>схемы</w:t>
      </w:r>
      <w:r w:rsidRPr="00B24CAB">
        <w:rPr>
          <w:spacing w:val="50"/>
          <w:sz w:val="24"/>
        </w:rPr>
        <w:t xml:space="preserve"> </w:t>
      </w:r>
      <w:r w:rsidRPr="00B24CAB">
        <w:rPr>
          <w:sz w:val="24"/>
        </w:rPr>
        <w:t>водоснабжения</w:t>
      </w:r>
      <w:r w:rsidRPr="00B24CAB">
        <w:rPr>
          <w:spacing w:val="47"/>
          <w:sz w:val="24"/>
        </w:rPr>
        <w:t xml:space="preserve"> </w:t>
      </w:r>
      <w:r w:rsidRPr="00B24CAB">
        <w:rPr>
          <w:sz w:val="24"/>
        </w:rPr>
        <w:t>на</w:t>
      </w:r>
      <w:r w:rsidRPr="00B24CAB">
        <w:rPr>
          <w:spacing w:val="47"/>
          <w:sz w:val="24"/>
        </w:rPr>
        <w:t xml:space="preserve"> </w:t>
      </w:r>
      <w:r w:rsidRPr="00B24CAB">
        <w:rPr>
          <w:sz w:val="24"/>
        </w:rPr>
        <w:t>основе</w:t>
      </w:r>
      <w:r w:rsidRPr="00B24CAB">
        <w:rPr>
          <w:spacing w:val="27"/>
          <w:sz w:val="24"/>
        </w:rPr>
        <w:t xml:space="preserve"> </w:t>
      </w:r>
      <w:r w:rsidRPr="00B24CAB">
        <w:rPr>
          <w:sz w:val="24"/>
        </w:rPr>
        <w:t>последовательного</w:t>
      </w:r>
      <w:r w:rsidRPr="00B24CAB">
        <w:rPr>
          <w:spacing w:val="20"/>
          <w:sz w:val="24"/>
        </w:rPr>
        <w:t xml:space="preserve"> </w:t>
      </w:r>
      <w:r w:rsidRPr="00B24CAB">
        <w:rPr>
          <w:sz w:val="24"/>
        </w:rPr>
        <w:t>планирования</w:t>
      </w:r>
      <w:r w:rsidRPr="00B24CAB">
        <w:rPr>
          <w:spacing w:val="21"/>
          <w:sz w:val="24"/>
        </w:rPr>
        <w:t xml:space="preserve"> </w:t>
      </w:r>
      <w:r w:rsidRPr="00B24CAB">
        <w:rPr>
          <w:sz w:val="24"/>
        </w:rPr>
        <w:t>развития</w:t>
      </w:r>
      <w:r w:rsidRPr="00B24CAB">
        <w:rPr>
          <w:spacing w:val="21"/>
          <w:sz w:val="24"/>
        </w:rPr>
        <w:t xml:space="preserve"> </w:t>
      </w:r>
      <w:r w:rsidRPr="00B24CAB">
        <w:rPr>
          <w:sz w:val="24"/>
        </w:rPr>
        <w:t>системы</w:t>
      </w:r>
      <w:r w:rsidRPr="00B24CAB">
        <w:rPr>
          <w:spacing w:val="22"/>
          <w:sz w:val="24"/>
        </w:rPr>
        <w:t xml:space="preserve"> </w:t>
      </w:r>
      <w:r w:rsidRPr="00B24CAB">
        <w:rPr>
          <w:sz w:val="24"/>
        </w:rPr>
        <w:t>водоснабжения,</w:t>
      </w:r>
      <w:r w:rsidRPr="00B24CAB">
        <w:rPr>
          <w:spacing w:val="18"/>
          <w:sz w:val="24"/>
        </w:rPr>
        <w:t xml:space="preserve"> </w:t>
      </w:r>
      <w:r w:rsidRPr="00B24CAB">
        <w:rPr>
          <w:sz w:val="24"/>
        </w:rPr>
        <w:t>реализации</w:t>
      </w:r>
      <w:r w:rsidRPr="00B24CAB">
        <w:rPr>
          <w:spacing w:val="31"/>
          <w:sz w:val="24"/>
        </w:rPr>
        <w:t xml:space="preserve"> </w:t>
      </w:r>
      <w:r w:rsidRPr="00B24CAB">
        <w:rPr>
          <w:sz w:val="24"/>
        </w:rPr>
        <w:t>плановых</w:t>
      </w:r>
      <w:r w:rsidRPr="00B24CAB">
        <w:rPr>
          <w:spacing w:val="41"/>
          <w:sz w:val="24"/>
        </w:rPr>
        <w:t xml:space="preserve"> </w:t>
      </w:r>
      <w:r w:rsidRPr="00B24CAB">
        <w:rPr>
          <w:sz w:val="24"/>
        </w:rPr>
        <w:t>мероприятий,</w:t>
      </w:r>
      <w:r w:rsidRPr="00B24CAB">
        <w:rPr>
          <w:spacing w:val="39"/>
          <w:sz w:val="24"/>
        </w:rPr>
        <w:t xml:space="preserve"> </w:t>
      </w:r>
      <w:r w:rsidRPr="00B24CAB">
        <w:rPr>
          <w:sz w:val="24"/>
        </w:rPr>
        <w:t>проверки</w:t>
      </w:r>
      <w:r w:rsidRPr="00B24CAB">
        <w:rPr>
          <w:spacing w:val="41"/>
          <w:sz w:val="24"/>
        </w:rPr>
        <w:t xml:space="preserve"> </w:t>
      </w:r>
      <w:r w:rsidRPr="00B24CAB">
        <w:rPr>
          <w:sz w:val="24"/>
        </w:rPr>
        <w:t>результатов</w:t>
      </w:r>
      <w:r w:rsidRPr="00B24CAB">
        <w:rPr>
          <w:spacing w:val="41"/>
          <w:sz w:val="24"/>
        </w:rPr>
        <w:t xml:space="preserve"> </w:t>
      </w:r>
      <w:r w:rsidRPr="00B24CAB">
        <w:rPr>
          <w:sz w:val="24"/>
        </w:rPr>
        <w:t>реализации</w:t>
      </w:r>
      <w:r w:rsidRPr="00B24CAB">
        <w:rPr>
          <w:spacing w:val="41"/>
          <w:sz w:val="24"/>
        </w:rPr>
        <w:t xml:space="preserve"> </w:t>
      </w:r>
      <w:r w:rsidRPr="00B24CAB">
        <w:rPr>
          <w:sz w:val="24"/>
        </w:rPr>
        <w:t>и</w:t>
      </w:r>
      <w:r w:rsidRPr="00B24CAB">
        <w:rPr>
          <w:spacing w:val="41"/>
          <w:sz w:val="24"/>
        </w:rPr>
        <w:t xml:space="preserve"> </w:t>
      </w:r>
      <w:r w:rsidRPr="00B24CAB">
        <w:rPr>
          <w:sz w:val="24"/>
        </w:rPr>
        <w:t>своевременной</w:t>
      </w:r>
      <w:r w:rsidRPr="00B24CAB">
        <w:rPr>
          <w:spacing w:val="39"/>
          <w:sz w:val="24"/>
        </w:rPr>
        <w:t xml:space="preserve"> </w:t>
      </w:r>
      <w:r w:rsidRPr="00B24CAB">
        <w:rPr>
          <w:sz w:val="24"/>
        </w:rPr>
        <w:t>корректировки технических решений и</w:t>
      </w:r>
      <w:r w:rsidRPr="00B24CAB">
        <w:rPr>
          <w:spacing w:val="-2"/>
          <w:sz w:val="24"/>
        </w:rPr>
        <w:t xml:space="preserve"> </w:t>
      </w:r>
      <w:r w:rsidRPr="00B24CAB">
        <w:rPr>
          <w:sz w:val="24"/>
        </w:rPr>
        <w:t>мероприятий.</w:t>
      </w:r>
    </w:p>
    <w:p w:rsidR="004A0F76" w:rsidRPr="00B24CAB" w:rsidRDefault="004A0F76" w:rsidP="008C154B">
      <w:pPr>
        <w:pStyle w:val="afc"/>
        <w:ind w:right="106" w:firstLine="708"/>
        <w:jc w:val="both"/>
        <w:rPr>
          <w:sz w:val="24"/>
          <w:szCs w:val="24"/>
        </w:rPr>
      </w:pPr>
      <w:r w:rsidRPr="00B24CAB">
        <w:rPr>
          <w:spacing w:val="-1"/>
          <w:sz w:val="24"/>
          <w:szCs w:val="24"/>
        </w:rPr>
        <w:t>Основными</w:t>
      </w:r>
      <w:r w:rsidRPr="00B24CAB">
        <w:rPr>
          <w:spacing w:val="41"/>
          <w:sz w:val="24"/>
          <w:szCs w:val="24"/>
        </w:rPr>
        <w:t xml:space="preserve"> </w:t>
      </w:r>
      <w:r w:rsidRPr="00B24CAB">
        <w:rPr>
          <w:spacing w:val="-1"/>
          <w:sz w:val="24"/>
          <w:szCs w:val="24"/>
        </w:rPr>
        <w:t>задачами,</w:t>
      </w:r>
      <w:r w:rsidRPr="00B24CAB">
        <w:rPr>
          <w:spacing w:val="39"/>
          <w:sz w:val="24"/>
          <w:szCs w:val="24"/>
        </w:rPr>
        <w:t xml:space="preserve"> </w:t>
      </w:r>
      <w:r w:rsidRPr="00B24CAB">
        <w:rPr>
          <w:spacing w:val="-1"/>
          <w:sz w:val="24"/>
          <w:szCs w:val="24"/>
        </w:rPr>
        <w:t>решаемыми</w:t>
      </w:r>
      <w:r w:rsidRPr="00B24CAB">
        <w:rPr>
          <w:spacing w:val="40"/>
          <w:sz w:val="24"/>
          <w:szCs w:val="24"/>
        </w:rPr>
        <w:t xml:space="preserve"> </w:t>
      </w:r>
      <w:r w:rsidRPr="00B24CAB">
        <w:rPr>
          <w:sz w:val="24"/>
          <w:szCs w:val="24"/>
        </w:rPr>
        <w:t>в</w:t>
      </w:r>
      <w:r w:rsidRPr="00B24CAB">
        <w:rPr>
          <w:spacing w:val="37"/>
          <w:sz w:val="24"/>
          <w:szCs w:val="24"/>
        </w:rPr>
        <w:t xml:space="preserve"> </w:t>
      </w:r>
      <w:r w:rsidRPr="00B24CAB">
        <w:rPr>
          <w:spacing w:val="-1"/>
          <w:sz w:val="24"/>
          <w:szCs w:val="24"/>
        </w:rPr>
        <w:t>разделе</w:t>
      </w:r>
      <w:r w:rsidRPr="00B24CAB">
        <w:rPr>
          <w:spacing w:val="40"/>
          <w:sz w:val="24"/>
          <w:szCs w:val="24"/>
        </w:rPr>
        <w:t xml:space="preserve"> </w:t>
      </w:r>
      <w:r w:rsidR="00AC06E6" w:rsidRPr="00B24CAB">
        <w:rPr>
          <w:spacing w:val="-1"/>
          <w:sz w:val="24"/>
          <w:szCs w:val="24"/>
        </w:rPr>
        <w:t>«Водоснабжение» схемы</w:t>
      </w:r>
      <w:r w:rsidR="00AC06E6" w:rsidRPr="00B24CAB">
        <w:rPr>
          <w:spacing w:val="37"/>
          <w:sz w:val="24"/>
          <w:szCs w:val="24"/>
        </w:rPr>
        <w:t xml:space="preserve"> </w:t>
      </w:r>
      <w:r w:rsidR="00AC06E6" w:rsidRPr="00B24CAB">
        <w:rPr>
          <w:spacing w:val="-1"/>
          <w:sz w:val="24"/>
          <w:szCs w:val="24"/>
        </w:rPr>
        <w:t>водоснабжения</w:t>
      </w:r>
      <w:r w:rsidR="00AC06E6" w:rsidRPr="00B24CAB">
        <w:rPr>
          <w:sz w:val="24"/>
          <w:szCs w:val="24"/>
        </w:rPr>
        <w:t xml:space="preserve"> и водоотведения,</w:t>
      </w:r>
      <w:r w:rsidRPr="00B24CAB">
        <w:rPr>
          <w:spacing w:val="-3"/>
          <w:sz w:val="24"/>
          <w:szCs w:val="24"/>
        </w:rPr>
        <w:t xml:space="preserve"> </w:t>
      </w:r>
      <w:r w:rsidRPr="00B24CAB">
        <w:rPr>
          <w:spacing w:val="-1"/>
          <w:sz w:val="24"/>
          <w:szCs w:val="24"/>
        </w:rPr>
        <w:t>являются:</w:t>
      </w:r>
    </w:p>
    <w:p w:rsidR="004A0F76" w:rsidRPr="00B24CAB" w:rsidRDefault="004A0F76" w:rsidP="002771EC">
      <w:pPr>
        <w:pStyle w:val="aff7"/>
        <w:numPr>
          <w:ilvl w:val="0"/>
          <w:numId w:val="10"/>
        </w:numPr>
        <w:ind w:left="0" w:firstLine="360"/>
        <w:jc w:val="both"/>
        <w:rPr>
          <w:sz w:val="24"/>
        </w:rPr>
      </w:pPr>
      <w:r w:rsidRPr="00B24CAB">
        <w:rPr>
          <w:sz w:val="24"/>
        </w:rPr>
        <w:t>реконструкция</w:t>
      </w:r>
      <w:r w:rsidRPr="00B24CAB">
        <w:rPr>
          <w:spacing w:val="4"/>
          <w:sz w:val="24"/>
        </w:rPr>
        <w:t xml:space="preserve"> </w:t>
      </w:r>
      <w:r w:rsidRPr="00B24CAB">
        <w:rPr>
          <w:sz w:val="24"/>
        </w:rPr>
        <w:t>и</w:t>
      </w:r>
      <w:r w:rsidRPr="00B24CAB">
        <w:rPr>
          <w:spacing w:val="5"/>
          <w:sz w:val="24"/>
        </w:rPr>
        <w:t xml:space="preserve"> </w:t>
      </w:r>
      <w:r w:rsidRPr="00B24CAB">
        <w:rPr>
          <w:sz w:val="24"/>
        </w:rPr>
        <w:t>модернизация</w:t>
      </w:r>
      <w:r w:rsidRPr="00B24CAB">
        <w:rPr>
          <w:spacing w:val="4"/>
          <w:sz w:val="24"/>
        </w:rPr>
        <w:t xml:space="preserve"> </w:t>
      </w:r>
      <w:r w:rsidRPr="00B24CAB">
        <w:rPr>
          <w:sz w:val="24"/>
        </w:rPr>
        <w:t>водопроводной</w:t>
      </w:r>
      <w:r w:rsidRPr="00B24CAB">
        <w:rPr>
          <w:spacing w:val="5"/>
          <w:sz w:val="24"/>
        </w:rPr>
        <w:t xml:space="preserve"> </w:t>
      </w:r>
      <w:r w:rsidRPr="00B24CAB">
        <w:rPr>
          <w:sz w:val="24"/>
        </w:rPr>
        <w:t>сети</w:t>
      </w:r>
      <w:r w:rsidRPr="00B24CAB">
        <w:rPr>
          <w:spacing w:val="5"/>
          <w:sz w:val="24"/>
        </w:rPr>
        <w:t xml:space="preserve"> </w:t>
      </w:r>
      <w:r w:rsidRPr="00B24CAB">
        <w:rPr>
          <w:sz w:val="24"/>
        </w:rPr>
        <w:t>с</w:t>
      </w:r>
      <w:r w:rsidRPr="00B24CAB">
        <w:rPr>
          <w:spacing w:val="4"/>
          <w:sz w:val="24"/>
        </w:rPr>
        <w:t xml:space="preserve"> </w:t>
      </w:r>
      <w:r w:rsidRPr="00B24CAB">
        <w:rPr>
          <w:sz w:val="24"/>
        </w:rPr>
        <w:t>целью</w:t>
      </w:r>
      <w:r w:rsidRPr="00B24CAB">
        <w:rPr>
          <w:spacing w:val="3"/>
          <w:sz w:val="24"/>
        </w:rPr>
        <w:t xml:space="preserve"> </w:t>
      </w:r>
      <w:r w:rsidRPr="00B24CAB">
        <w:rPr>
          <w:sz w:val="24"/>
        </w:rPr>
        <w:t>обеспечения</w:t>
      </w:r>
      <w:r w:rsidRPr="00B24CAB">
        <w:rPr>
          <w:spacing w:val="27"/>
          <w:sz w:val="24"/>
        </w:rPr>
        <w:t xml:space="preserve"> </w:t>
      </w:r>
      <w:r w:rsidRPr="00B24CAB">
        <w:rPr>
          <w:sz w:val="24"/>
        </w:rPr>
        <w:t>качества</w:t>
      </w:r>
      <w:r w:rsidRPr="00B24CAB">
        <w:rPr>
          <w:spacing w:val="22"/>
          <w:sz w:val="24"/>
        </w:rPr>
        <w:t xml:space="preserve"> </w:t>
      </w:r>
      <w:r w:rsidRPr="00B24CAB">
        <w:rPr>
          <w:sz w:val="24"/>
        </w:rPr>
        <w:t>воды,</w:t>
      </w:r>
      <w:r w:rsidRPr="00B24CAB">
        <w:rPr>
          <w:spacing w:val="21"/>
          <w:sz w:val="24"/>
        </w:rPr>
        <w:t xml:space="preserve"> </w:t>
      </w:r>
      <w:r w:rsidRPr="00B24CAB">
        <w:rPr>
          <w:sz w:val="24"/>
        </w:rPr>
        <w:t>поставляемой</w:t>
      </w:r>
      <w:r w:rsidRPr="00B24CAB">
        <w:rPr>
          <w:spacing w:val="22"/>
          <w:sz w:val="24"/>
        </w:rPr>
        <w:t xml:space="preserve"> </w:t>
      </w:r>
      <w:r w:rsidRPr="00B24CAB">
        <w:rPr>
          <w:sz w:val="24"/>
        </w:rPr>
        <w:t>потребителям,</w:t>
      </w:r>
      <w:r w:rsidRPr="00B24CAB">
        <w:rPr>
          <w:spacing w:val="23"/>
          <w:sz w:val="24"/>
        </w:rPr>
        <w:t xml:space="preserve"> </w:t>
      </w:r>
      <w:r w:rsidRPr="00B24CAB">
        <w:rPr>
          <w:sz w:val="24"/>
        </w:rPr>
        <w:t>повышения</w:t>
      </w:r>
      <w:r w:rsidRPr="00B24CAB">
        <w:rPr>
          <w:spacing w:val="22"/>
          <w:sz w:val="24"/>
        </w:rPr>
        <w:t xml:space="preserve"> </w:t>
      </w:r>
      <w:r w:rsidRPr="00B24CAB">
        <w:rPr>
          <w:sz w:val="24"/>
        </w:rPr>
        <w:t>надежности</w:t>
      </w:r>
      <w:r w:rsidRPr="00B24CAB">
        <w:rPr>
          <w:spacing w:val="37"/>
          <w:sz w:val="24"/>
        </w:rPr>
        <w:t xml:space="preserve"> </w:t>
      </w:r>
      <w:r w:rsidRPr="00B24CAB">
        <w:rPr>
          <w:sz w:val="24"/>
        </w:rPr>
        <w:t>водоснабжения, снижения аварийности,</w:t>
      </w:r>
      <w:r w:rsidRPr="00B24CAB">
        <w:rPr>
          <w:spacing w:val="-4"/>
          <w:sz w:val="24"/>
        </w:rPr>
        <w:t xml:space="preserve"> </w:t>
      </w:r>
      <w:r w:rsidRPr="00B24CAB">
        <w:rPr>
          <w:sz w:val="24"/>
        </w:rPr>
        <w:t>сокращения потерь</w:t>
      </w:r>
      <w:r w:rsidRPr="00B24CAB">
        <w:rPr>
          <w:spacing w:val="-2"/>
          <w:sz w:val="24"/>
        </w:rPr>
        <w:t xml:space="preserve"> </w:t>
      </w:r>
      <w:r w:rsidRPr="00B24CAB">
        <w:rPr>
          <w:sz w:val="24"/>
        </w:rPr>
        <w:t>воды;</w:t>
      </w:r>
    </w:p>
    <w:p w:rsidR="004A0F76" w:rsidRPr="00B24CAB" w:rsidRDefault="004A0F76" w:rsidP="002771EC">
      <w:pPr>
        <w:pStyle w:val="aff7"/>
        <w:numPr>
          <w:ilvl w:val="0"/>
          <w:numId w:val="10"/>
        </w:numPr>
        <w:ind w:left="0" w:firstLine="360"/>
        <w:jc w:val="both"/>
        <w:rPr>
          <w:sz w:val="24"/>
        </w:rPr>
      </w:pPr>
      <w:r w:rsidRPr="00B24CAB">
        <w:rPr>
          <w:sz w:val="24"/>
        </w:rPr>
        <w:t>строительство</w:t>
      </w:r>
      <w:r w:rsidRPr="00B24CAB">
        <w:rPr>
          <w:spacing w:val="60"/>
          <w:sz w:val="24"/>
        </w:rPr>
        <w:t xml:space="preserve"> </w:t>
      </w:r>
      <w:r w:rsidRPr="00B24CAB">
        <w:rPr>
          <w:spacing w:val="-2"/>
          <w:sz w:val="24"/>
        </w:rPr>
        <w:t>сетей</w:t>
      </w:r>
      <w:r w:rsidRPr="00B24CAB">
        <w:rPr>
          <w:spacing w:val="60"/>
          <w:sz w:val="24"/>
        </w:rPr>
        <w:t xml:space="preserve"> </w:t>
      </w:r>
      <w:r w:rsidRPr="00B24CAB">
        <w:rPr>
          <w:sz w:val="24"/>
        </w:rPr>
        <w:t>и</w:t>
      </w:r>
      <w:r w:rsidRPr="00B24CAB">
        <w:rPr>
          <w:spacing w:val="58"/>
          <w:sz w:val="24"/>
        </w:rPr>
        <w:t xml:space="preserve"> </w:t>
      </w:r>
      <w:r w:rsidRPr="00B24CAB">
        <w:rPr>
          <w:sz w:val="24"/>
        </w:rPr>
        <w:t>сооружений</w:t>
      </w:r>
      <w:r w:rsidRPr="00B24CAB">
        <w:rPr>
          <w:spacing w:val="58"/>
          <w:sz w:val="24"/>
        </w:rPr>
        <w:t xml:space="preserve"> </w:t>
      </w:r>
      <w:r w:rsidRPr="00B24CAB">
        <w:rPr>
          <w:sz w:val="24"/>
        </w:rPr>
        <w:t>для</w:t>
      </w:r>
      <w:r w:rsidRPr="00B24CAB">
        <w:rPr>
          <w:spacing w:val="59"/>
          <w:sz w:val="24"/>
        </w:rPr>
        <w:t xml:space="preserve"> </w:t>
      </w:r>
      <w:r w:rsidRPr="00B24CAB">
        <w:rPr>
          <w:sz w:val="24"/>
        </w:rPr>
        <w:t>водоснабжения</w:t>
      </w:r>
      <w:r w:rsidRPr="00B24CAB">
        <w:rPr>
          <w:spacing w:val="57"/>
          <w:sz w:val="24"/>
        </w:rPr>
        <w:t xml:space="preserve"> </w:t>
      </w:r>
      <w:r w:rsidRPr="00B24CAB">
        <w:rPr>
          <w:sz w:val="24"/>
        </w:rPr>
        <w:t>осваиваемых</w:t>
      </w:r>
      <w:r w:rsidRPr="00B24CAB">
        <w:rPr>
          <w:spacing w:val="58"/>
          <w:sz w:val="24"/>
        </w:rPr>
        <w:t xml:space="preserve"> </w:t>
      </w:r>
      <w:r w:rsidRPr="00B24CAB">
        <w:rPr>
          <w:sz w:val="24"/>
        </w:rPr>
        <w:t>и</w:t>
      </w:r>
      <w:r w:rsidRPr="00B24CAB">
        <w:rPr>
          <w:spacing w:val="35"/>
          <w:sz w:val="24"/>
        </w:rPr>
        <w:t xml:space="preserve"> </w:t>
      </w:r>
      <w:r w:rsidRPr="00B24CAB">
        <w:rPr>
          <w:sz w:val="24"/>
        </w:rPr>
        <w:t>преобразуемых</w:t>
      </w:r>
      <w:r w:rsidRPr="00B24CAB">
        <w:rPr>
          <w:spacing w:val="62"/>
          <w:sz w:val="24"/>
        </w:rPr>
        <w:t xml:space="preserve"> </w:t>
      </w:r>
      <w:r w:rsidRPr="00B24CAB">
        <w:rPr>
          <w:sz w:val="24"/>
        </w:rPr>
        <w:t>территорий,</w:t>
      </w:r>
      <w:r w:rsidRPr="00B24CAB">
        <w:rPr>
          <w:spacing w:val="61"/>
          <w:sz w:val="24"/>
        </w:rPr>
        <w:t xml:space="preserve"> </w:t>
      </w:r>
      <w:r w:rsidRPr="00B24CAB">
        <w:rPr>
          <w:sz w:val="24"/>
        </w:rPr>
        <w:t>а</w:t>
      </w:r>
      <w:r w:rsidRPr="00B24CAB">
        <w:rPr>
          <w:spacing w:val="61"/>
          <w:sz w:val="24"/>
        </w:rPr>
        <w:t xml:space="preserve"> </w:t>
      </w:r>
      <w:r w:rsidRPr="00B24CAB">
        <w:rPr>
          <w:sz w:val="24"/>
        </w:rPr>
        <w:t>также</w:t>
      </w:r>
      <w:r w:rsidRPr="00B24CAB">
        <w:rPr>
          <w:spacing w:val="59"/>
          <w:sz w:val="24"/>
        </w:rPr>
        <w:t xml:space="preserve"> </w:t>
      </w:r>
      <w:r w:rsidRPr="00B24CAB">
        <w:rPr>
          <w:sz w:val="24"/>
        </w:rPr>
        <w:t>отдельных</w:t>
      </w:r>
      <w:r w:rsidRPr="00B24CAB">
        <w:rPr>
          <w:spacing w:val="62"/>
          <w:sz w:val="24"/>
        </w:rPr>
        <w:t xml:space="preserve"> </w:t>
      </w:r>
      <w:r w:rsidRPr="00B24CAB">
        <w:rPr>
          <w:spacing w:val="-2"/>
          <w:sz w:val="24"/>
        </w:rPr>
        <w:t>городских</w:t>
      </w:r>
      <w:r w:rsidRPr="00B24CAB">
        <w:rPr>
          <w:spacing w:val="62"/>
          <w:sz w:val="24"/>
        </w:rPr>
        <w:t xml:space="preserve"> </w:t>
      </w:r>
      <w:r w:rsidRPr="00B24CAB">
        <w:rPr>
          <w:sz w:val="24"/>
        </w:rPr>
        <w:t>территорий,</w:t>
      </w:r>
      <w:r w:rsidRPr="00B24CAB">
        <w:rPr>
          <w:spacing w:val="58"/>
          <w:sz w:val="24"/>
        </w:rPr>
        <w:t xml:space="preserve"> </w:t>
      </w:r>
      <w:r w:rsidRPr="00B24CAB">
        <w:rPr>
          <w:sz w:val="24"/>
        </w:rPr>
        <w:t>не</w:t>
      </w:r>
      <w:r w:rsidRPr="00B24CAB">
        <w:rPr>
          <w:spacing w:val="51"/>
          <w:sz w:val="24"/>
        </w:rPr>
        <w:t xml:space="preserve"> </w:t>
      </w:r>
      <w:r w:rsidRPr="00B24CAB">
        <w:rPr>
          <w:sz w:val="24"/>
        </w:rPr>
        <w:t>имеющих</w:t>
      </w:r>
      <w:r w:rsidRPr="00B24CAB">
        <w:rPr>
          <w:spacing w:val="22"/>
          <w:sz w:val="24"/>
        </w:rPr>
        <w:t xml:space="preserve"> </w:t>
      </w:r>
      <w:r w:rsidRPr="00B24CAB">
        <w:rPr>
          <w:sz w:val="24"/>
        </w:rPr>
        <w:t>централизованного</w:t>
      </w:r>
      <w:r w:rsidRPr="00B24CAB">
        <w:rPr>
          <w:spacing w:val="25"/>
          <w:sz w:val="24"/>
        </w:rPr>
        <w:t xml:space="preserve"> </w:t>
      </w:r>
      <w:r w:rsidRPr="00B24CAB">
        <w:rPr>
          <w:sz w:val="24"/>
        </w:rPr>
        <w:t>водоснабжения</w:t>
      </w:r>
      <w:r w:rsidRPr="00B24CAB">
        <w:rPr>
          <w:spacing w:val="23"/>
          <w:sz w:val="24"/>
        </w:rPr>
        <w:t xml:space="preserve"> </w:t>
      </w:r>
      <w:r w:rsidRPr="00B24CAB">
        <w:rPr>
          <w:sz w:val="24"/>
        </w:rPr>
        <w:t>с</w:t>
      </w:r>
      <w:r w:rsidRPr="00B24CAB">
        <w:rPr>
          <w:spacing w:val="21"/>
          <w:sz w:val="24"/>
        </w:rPr>
        <w:t xml:space="preserve"> </w:t>
      </w:r>
      <w:r w:rsidRPr="00B24CAB">
        <w:rPr>
          <w:sz w:val="24"/>
        </w:rPr>
        <w:t>целью</w:t>
      </w:r>
      <w:r w:rsidRPr="00B24CAB">
        <w:rPr>
          <w:spacing w:val="22"/>
          <w:sz w:val="24"/>
        </w:rPr>
        <w:t xml:space="preserve"> </w:t>
      </w:r>
      <w:r w:rsidRPr="00B24CAB">
        <w:rPr>
          <w:sz w:val="24"/>
        </w:rPr>
        <w:t>обеспечения</w:t>
      </w:r>
      <w:r w:rsidRPr="00B24CAB">
        <w:rPr>
          <w:spacing w:val="23"/>
          <w:sz w:val="24"/>
        </w:rPr>
        <w:t xml:space="preserve"> </w:t>
      </w:r>
      <w:r w:rsidRPr="00B24CAB">
        <w:rPr>
          <w:sz w:val="24"/>
        </w:rPr>
        <w:t>доступности услуг водоснабжения для всех жителей;</w:t>
      </w:r>
    </w:p>
    <w:p w:rsidR="004A0F76" w:rsidRPr="00B24CAB" w:rsidRDefault="004A0F76" w:rsidP="002771EC">
      <w:pPr>
        <w:pStyle w:val="aff7"/>
        <w:numPr>
          <w:ilvl w:val="0"/>
          <w:numId w:val="10"/>
        </w:numPr>
        <w:ind w:left="0" w:firstLine="360"/>
        <w:jc w:val="both"/>
        <w:rPr>
          <w:sz w:val="24"/>
        </w:rPr>
      </w:pPr>
      <w:r w:rsidRPr="00B24CAB">
        <w:rPr>
          <w:sz w:val="24"/>
        </w:rPr>
        <w:t>привлечение</w:t>
      </w:r>
      <w:r w:rsidRPr="00B24CAB">
        <w:rPr>
          <w:spacing w:val="35"/>
          <w:sz w:val="24"/>
        </w:rPr>
        <w:t xml:space="preserve"> </w:t>
      </w:r>
      <w:r w:rsidRPr="00B24CAB">
        <w:rPr>
          <w:sz w:val="24"/>
        </w:rPr>
        <w:t>инвестиций</w:t>
      </w:r>
      <w:r w:rsidRPr="00B24CAB">
        <w:rPr>
          <w:spacing w:val="36"/>
          <w:sz w:val="24"/>
        </w:rPr>
        <w:t xml:space="preserve"> </w:t>
      </w:r>
      <w:r w:rsidRPr="00B24CAB">
        <w:rPr>
          <w:sz w:val="24"/>
        </w:rPr>
        <w:t>в</w:t>
      </w:r>
      <w:r w:rsidRPr="00B24CAB">
        <w:rPr>
          <w:spacing w:val="34"/>
          <w:sz w:val="24"/>
        </w:rPr>
        <w:t xml:space="preserve"> </w:t>
      </w:r>
      <w:r w:rsidRPr="00B24CAB">
        <w:rPr>
          <w:sz w:val="24"/>
        </w:rPr>
        <w:t>модернизацию</w:t>
      </w:r>
      <w:r w:rsidRPr="00B24CAB">
        <w:rPr>
          <w:spacing w:val="34"/>
          <w:sz w:val="24"/>
        </w:rPr>
        <w:t xml:space="preserve"> </w:t>
      </w:r>
      <w:r w:rsidRPr="00B24CAB">
        <w:rPr>
          <w:sz w:val="24"/>
        </w:rPr>
        <w:t>и</w:t>
      </w:r>
      <w:r w:rsidRPr="00B24CAB">
        <w:rPr>
          <w:spacing w:val="36"/>
          <w:sz w:val="24"/>
        </w:rPr>
        <w:t xml:space="preserve"> </w:t>
      </w:r>
      <w:r w:rsidRPr="00B24CAB">
        <w:rPr>
          <w:sz w:val="24"/>
        </w:rPr>
        <w:t>техническое</w:t>
      </w:r>
      <w:r w:rsidRPr="00B24CAB">
        <w:rPr>
          <w:spacing w:val="32"/>
          <w:sz w:val="24"/>
        </w:rPr>
        <w:t xml:space="preserve"> </w:t>
      </w:r>
      <w:r w:rsidRPr="00B24CAB">
        <w:rPr>
          <w:sz w:val="24"/>
        </w:rPr>
        <w:t>перевооружение</w:t>
      </w:r>
      <w:r w:rsidRPr="00B24CAB">
        <w:rPr>
          <w:spacing w:val="39"/>
          <w:sz w:val="24"/>
        </w:rPr>
        <w:t xml:space="preserve"> </w:t>
      </w:r>
      <w:r w:rsidRPr="00B24CAB">
        <w:rPr>
          <w:sz w:val="24"/>
        </w:rPr>
        <w:t>объектов</w:t>
      </w:r>
      <w:r w:rsidRPr="00B24CAB">
        <w:rPr>
          <w:spacing w:val="-2"/>
          <w:sz w:val="24"/>
        </w:rPr>
        <w:t xml:space="preserve"> </w:t>
      </w:r>
      <w:r w:rsidRPr="00B24CAB">
        <w:rPr>
          <w:sz w:val="24"/>
        </w:rPr>
        <w:t>водоснабжения, повышение степени</w:t>
      </w:r>
      <w:r w:rsidRPr="00B24CAB">
        <w:rPr>
          <w:spacing w:val="-2"/>
          <w:sz w:val="24"/>
        </w:rPr>
        <w:t xml:space="preserve"> </w:t>
      </w:r>
      <w:r w:rsidRPr="00B24CAB">
        <w:rPr>
          <w:sz w:val="24"/>
        </w:rPr>
        <w:t>благоустройства зданий;</w:t>
      </w:r>
    </w:p>
    <w:p w:rsidR="004A0F76" w:rsidRPr="00B24CAB" w:rsidRDefault="004A0F76" w:rsidP="002771EC">
      <w:pPr>
        <w:pStyle w:val="aff7"/>
        <w:numPr>
          <w:ilvl w:val="0"/>
          <w:numId w:val="10"/>
        </w:numPr>
        <w:ind w:left="0" w:firstLine="360"/>
        <w:jc w:val="both"/>
        <w:rPr>
          <w:sz w:val="24"/>
        </w:rPr>
      </w:pPr>
      <w:r w:rsidRPr="00B24CAB">
        <w:rPr>
          <w:sz w:val="24"/>
        </w:rPr>
        <w:t>повышение</w:t>
      </w:r>
      <w:r w:rsidRPr="00B24CAB">
        <w:rPr>
          <w:spacing w:val="59"/>
          <w:sz w:val="24"/>
        </w:rPr>
        <w:t xml:space="preserve"> </w:t>
      </w:r>
      <w:r w:rsidRPr="00B24CAB">
        <w:rPr>
          <w:sz w:val="24"/>
        </w:rPr>
        <w:t>эффективности</w:t>
      </w:r>
      <w:r w:rsidRPr="00B24CAB">
        <w:rPr>
          <w:spacing w:val="59"/>
          <w:sz w:val="24"/>
        </w:rPr>
        <w:t xml:space="preserve"> </w:t>
      </w:r>
      <w:r w:rsidRPr="00B24CAB">
        <w:rPr>
          <w:sz w:val="24"/>
        </w:rPr>
        <w:t>управления</w:t>
      </w:r>
      <w:r w:rsidRPr="00B24CAB">
        <w:rPr>
          <w:spacing w:val="56"/>
          <w:sz w:val="24"/>
        </w:rPr>
        <w:t xml:space="preserve"> </w:t>
      </w:r>
      <w:r w:rsidRPr="00B24CAB">
        <w:rPr>
          <w:sz w:val="24"/>
        </w:rPr>
        <w:t>объектами</w:t>
      </w:r>
      <w:r w:rsidRPr="00B24CAB">
        <w:rPr>
          <w:spacing w:val="57"/>
          <w:sz w:val="24"/>
        </w:rPr>
        <w:t xml:space="preserve"> </w:t>
      </w:r>
      <w:r w:rsidRPr="00B24CAB">
        <w:rPr>
          <w:sz w:val="24"/>
        </w:rPr>
        <w:t>коммунальной</w:t>
      </w:r>
      <w:r w:rsidRPr="00B24CAB">
        <w:rPr>
          <w:spacing w:val="47"/>
          <w:sz w:val="24"/>
        </w:rPr>
        <w:t xml:space="preserve"> </w:t>
      </w:r>
      <w:r w:rsidRPr="00B24CAB">
        <w:rPr>
          <w:sz w:val="24"/>
        </w:rPr>
        <w:t>инфраструктуры,</w:t>
      </w:r>
      <w:r w:rsidRPr="00B24CAB">
        <w:rPr>
          <w:spacing w:val="27"/>
          <w:sz w:val="24"/>
        </w:rPr>
        <w:t xml:space="preserve"> </w:t>
      </w:r>
      <w:r w:rsidRPr="00B24CAB">
        <w:rPr>
          <w:sz w:val="24"/>
        </w:rPr>
        <w:t>снижение</w:t>
      </w:r>
      <w:r w:rsidRPr="00B24CAB">
        <w:rPr>
          <w:spacing w:val="25"/>
          <w:sz w:val="24"/>
        </w:rPr>
        <w:t xml:space="preserve"> </w:t>
      </w:r>
      <w:r w:rsidRPr="00B24CAB">
        <w:rPr>
          <w:sz w:val="24"/>
        </w:rPr>
        <w:t>себестоимости</w:t>
      </w:r>
      <w:r w:rsidRPr="00B24CAB">
        <w:rPr>
          <w:spacing w:val="26"/>
          <w:sz w:val="24"/>
        </w:rPr>
        <w:t xml:space="preserve"> </w:t>
      </w:r>
      <w:r w:rsidRPr="00B24CAB">
        <w:rPr>
          <w:sz w:val="24"/>
        </w:rPr>
        <w:t>жилищно-коммунальных</w:t>
      </w:r>
      <w:r w:rsidRPr="00B24CAB">
        <w:rPr>
          <w:spacing w:val="29"/>
          <w:sz w:val="24"/>
        </w:rPr>
        <w:t xml:space="preserve"> </w:t>
      </w:r>
      <w:r w:rsidRPr="00B24CAB">
        <w:rPr>
          <w:spacing w:val="-2"/>
          <w:sz w:val="24"/>
        </w:rPr>
        <w:t>услуг</w:t>
      </w:r>
      <w:r w:rsidRPr="00B24CAB">
        <w:rPr>
          <w:spacing w:val="28"/>
          <w:sz w:val="24"/>
        </w:rPr>
        <w:t xml:space="preserve"> </w:t>
      </w:r>
      <w:r w:rsidRPr="00B24CAB">
        <w:rPr>
          <w:sz w:val="24"/>
        </w:rPr>
        <w:t>за</w:t>
      </w:r>
      <w:r w:rsidRPr="00B24CAB">
        <w:rPr>
          <w:spacing w:val="35"/>
          <w:sz w:val="24"/>
        </w:rPr>
        <w:t xml:space="preserve"> </w:t>
      </w:r>
      <w:r w:rsidRPr="00B24CAB">
        <w:rPr>
          <w:sz w:val="24"/>
        </w:rPr>
        <w:t>счет</w:t>
      </w:r>
      <w:r w:rsidRPr="00B24CAB">
        <w:rPr>
          <w:spacing w:val="30"/>
          <w:sz w:val="24"/>
        </w:rPr>
        <w:t xml:space="preserve"> </w:t>
      </w:r>
      <w:r w:rsidRPr="00B24CAB">
        <w:rPr>
          <w:spacing w:val="-2"/>
          <w:sz w:val="24"/>
        </w:rPr>
        <w:t>оптимизации</w:t>
      </w:r>
      <w:r w:rsidRPr="00B24CAB">
        <w:rPr>
          <w:spacing w:val="32"/>
          <w:sz w:val="24"/>
        </w:rPr>
        <w:t xml:space="preserve"> </w:t>
      </w:r>
      <w:r w:rsidRPr="00B24CAB">
        <w:rPr>
          <w:sz w:val="24"/>
        </w:rPr>
        <w:t>расходов,</w:t>
      </w:r>
      <w:r w:rsidRPr="00B24CAB">
        <w:rPr>
          <w:spacing w:val="30"/>
          <w:sz w:val="24"/>
        </w:rPr>
        <w:t xml:space="preserve"> </w:t>
      </w:r>
      <w:r w:rsidRPr="00B24CAB">
        <w:rPr>
          <w:sz w:val="24"/>
        </w:rPr>
        <w:t>в</w:t>
      </w:r>
      <w:r w:rsidRPr="00B24CAB">
        <w:rPr>
          <w:spacing w:val="30"/>
          <w:sz w:val="24"/>
        </w:rPr>
        <w:t xml:space="preserve"> </w:t>
      </w:r>
      <w:r w:rsidRPr="00B24CAB">
        <w:rPr>
          <w:sz w:val="24"/>
        </w:rPr>
        <w:t>том</w:t>
      </w:r>
      <w:r w:rsidRPr="00B24CAB">
        <w:rPr>
          <w:spacing w:val="30"/>
          <w:sz w:val="24"/>
        </w:rPr>
        <w:t xml:space="preserve"> </w:t>
      </w:r>
      <w:r w:rsidRPr="00B24CAB">
        <w:rPr>
          <w:spacing w:val="-2"/>
          <w:sz w:val="24"/>
        </w:rPr>
        <w:t>числе</w:t>
      </w:r>
      <w:r w:rsidRPr="00B24CAB">
        <w:rPr>
          <w:spacing w:val="31"/>
          <w:sz w:val="24"/>
        </w:rPr>
        <w:t xml:space="preserve"> </w:t>
      </w:r>
      <w:r w:rsidRPr="00B24CAB">
        <w:rPr>
          <w:sz w:val="24"/>
        </w:rPr>
        <w:t>рационального</w:t>
      </w:r>
      <w:r w:rsidRPr="00B24CAB">
        <w:rPr>
          <w:spacing w:val="32"/>
          <w:sz w:val="24"/>
        </w:rPr>
        <w:t xml:space="preserve"> </w:t>
      </w:r>
      <w:r w:rsidRPr="00B24CAB">
        <w:rPr>
          <w:sz w:val="24"/>
        </w:rPr>
        <w:t>использования</w:t>
      </w:r>
      <w:r w:rsidRPr="00B24CAB">
        <w:rPr>
          <w:spacing w:val="31"/>
          <w:sz w:val="24"/>
        </w:rPr>
        <w:t xml:space="preserve"> </w:t>
      </w:r>
      <w:r w:rsidRPr="00B24CAB">
        <w:rPr>
          <w:sz w:val="24"/>
        </w:rPr>
        <w:t>водных</w:t>
      </w:r>
      <w:r w:rsidRPr="00B24CAB">
        <w:rPr>
          <w:spacing w:val="55"/>
          <w:sz w:val="24"/>
        </w:rPr>
        <w:t xml:space="preserve"> </w:t>
      </w:r>
      <w:r w:rsidRPr="00B24CAB">
        <w:rPr>
          <w:sz w:val="24"/>
        </w:rPr>
        <w:t>ресурсов;</w:t>
      </w:r>
    </w:p>
    <w:p w:rsidR="004A0F76" w:rsidRPr="00B24CAB" w:rsidRDefault="004A0F76" w:rsidP="002771EC">
      <w:pPr>
        <w:pStyle w:val="aff7"/>
        <w:numPr>
          <w:ilvl w:val="0"/>
          <w:numId w:val="10"/>
        </w:numPr>
        <w:ind w:left="0" w:firstLine="360"/>
        <w:jc w:val="both"/>
        <w:rPr>
          <w:sz w:val="24"/>
        </w:rPr>
      </w:pPr>
      <w:r w:rsidRPr="00B24CAB">
        <w:rPr>
          <w:sz w:val="24"/>
        </w:rPr>
        <w:t>обновление</w:t>
      </w:r>
      <w:r w:rsidRPr="00B24CAB">
        <w:rPr>
          <w:spacing w:val="44"/>
          <w:sz w:val="24"/>
        </w:rPr>
        <w:t xml:space="preserve"> </w:t>
      </w:r>
      <w:r w:rsidRPr="00B24CAB">
        <w:rPr>
          <w:sz w:val="24"/>
        </w:rPr>
        <w:t>основного</w:t>
      </w:r>
      <w:r w:rsidRPr="00B24CAB">
        <w:rPr>
          <w:spacing w:val="45"/>
          <w:sz w:val="24"/>
        </w:rPr>
        <w:t xml:space="preserve"> </w:t>
      </w:r>
      <w:r w:rsidRPr="00B24CAB">
        <w:rPr>
          <w:sz w:val="24"/>
        </w:rPr>
        <w:t>оборудования</w:t>
      </w:r>
      <w:r w:rsidRPr="00B24CAB">
        <w:rPr>
          <w:spacing w:val="44"/>
          <w:sz w:val="24"/>
        </w:rPr>
        <w:t xml:space="preserve"> </w:t>
      </w:r>
      <w:r w:rsidRPr="00B24CAB">
        <w:rPr>
          <w:sz w:val="24"/>
        </w:rPr>
        <w:t>объектов</w:t>
      </w:r>
      <w:r w:rsidRPr="00B24CAB">
        <w:rPr>
          <w:spacing w:val="45"/>
          <w:sz w:val="24"/>
        </w:rPr>
        <w:t xml:space="preserve"> </w:t>
      </w:r>
      <w:r w:rsidRPr="00B24CAB">
        <w:rPr>
          <w:sz w:val="24"/>
        </w:rPr>
        <w:t>водопроводного</w:t>
      </w:r>
      <w:r w:rsidRPr="00B24CAB">
        <w:rPr>
          <w:spacing w:val="37"/>
          <w:sz w:val="24"/>
        </w:rPr>
        <w:t xml:space="preserve"> </w:t>
      </w:r>
      <w:r w:rsidRPr="00B24CAB">
        <w:rPr>
          <w:sz w:val="24"/>
        </w:rPr>
        <w:t>хозяйства,</w:t>
      </w:r>
      <w:r w:rsidRPr="00B24CAB">
        <w:rPr>
          <w:spacing w:val="63"/>
          <w:sz w:val="24"/>
        </w:rPr>
        <w:t xml:space="preserve"> </w:t>
      </w:r>
      <w:r w:rsidRPr="00B24CAB">
        <w:rPr>
          <w:sz w:val="24"/>
        </w:rPr>
        <w:t>поддержание</w:t>
      </w:r>
      <w:r w:rsidRPr="00B24CAB">
        <w:rPr>
          <w:spacing w:val="64"/>
          <w:sz w:val="24"/>
        </w:rPr>
        <w:t xml:space="preserve"> </w:t>
      </w:r>
      <w:r w:rsidRPr="00B24CAB">
        <w:rPr>
          <w:sz w:val="24"/>
        </w:rPr>
        <w:t>на</w:t>
      </w:r>
      <w:r w:rsidRPr="00B24CAB">
        <w:rPr>
          <w:spacing w:val="64"/>
          <w:sz w:val="24"/>
        </w:rPr>
        <w:t xml:space="preserve"> </w:t>
      </w:r>
      <w:r w:rsidRPr="00B24CAB">
        <w:rPr>
          <w:sz w:val="24"/>
        </w:rPr>
        <w:t>уровне</w:t>
      </w:r>
      <w:r w:rsidRPr="00B24CAB">
        <w:rPr>
          <w:spacing w:val="64"/>
          <w:sz w:val="24"/>
        </w:rPr>
        <w:t xml:space="preserve"> </w:t>
      </w:r>
      <w:r w:rsidRPr="00B24CAB">
        <w:rPr>
          <w:sz w:val="24"/>
        </w:rPr>
        <w:t>нормативного</w:t>
      </w:r>
      <w:r w:rsidRPr="00B24CAB">
        <w:rPr>
          <w:spacing w:val="65"/>
          <w:sz w:val="24"/>
        </w:rPr>
        <w:t xml:space="preserve"> </w:t>
      </w:r>
      <w:r w:rsidRPr="00B24CAB">
        <w:rPr>
          <w:sz w:val="24"/>
        </w:rPr>
        <w:t>износа</w:t>
      </w:r>
      <w:r w:rsidRPr="00B24CAB">
        <w:rPr>
          <w:spacing w:val="62"/>
          <w:sz w:val="24"/>
        </w:rPr>
        <w:t xml:space="preserve"> </w:t>
      </w:r>
      <w:r w:rsidRPr="00B24CAB">
        <w:rPr>
          <w:sz w:val="24"/>
        </w:rPr>
        <w:t>и</w:t>
      </w:r>
      <w:r w:rsidRPr="00B24CAB">
        <w:rPr>
          <w:spacing w:val="65"/>
          <w:sz w:val="24"/>
        </w:rPr>
        <w:t xml:space="preserve"> </w:t>
      </w:r>
      <w:r w:rsidRPr="00B24CAB">
        <w:rPr>
          <w:sz w:val="24"/>
        </w:rPr>
        <w:t>снижения</w:t>
      </w:r>
      <w:r w:rsidRPr="00B24CAB">
        <w:rPr>
          <w:spacing w:val="64"/>
          <w:sz w:val="24"/>
        </w:rPr>
        <w:t xml:space="preserve"> </w:t>
      </w:r>
      <w:r w:rsidRPr="00B24CAB">
        <w:rPr>
          <w:sz w:val="24"/>
        </w:rPr>
        <w:t>степени</w:t>
      </w:r>
      <w:r w:rsidRPr="00B24CAB">
        <w:rPr>
          <w:spacing w:val="43"/>
          <w:sz w:val="24"/>
        </w:rPr>
        <w:t xml:space="preserve"> </w:t>
      </w:r>
      <w:r w:rsidRPr="00B24CAB">
        <w:rPr>
          <w:sz w:val="24"/>
        </w:rPr>
        <w:t>износа</w:t>
      </w:r>
      <w:r w:rsidRPr="00B24CAB">
        <w:rPr>
          <w:spacing w:val="-3"/>
          <w:sz w:val="24"/>
        </w:rPr>
        <w:t xml:space="preserve"> </w:t>
      </w:r>
      <w:r w:rsidRPr="00B24CAB">
        <w:rPr>
          <w:sz w:val="24"/>
        </w:rPr>
        <w:t>основных производственных фондов комплекса;</w:t>
      </w:r>
    </w:p>
    <w:p w:rsidR="004A0F76" w:rsidRPr="00B24CAB" w:rsidRDefault="004A0F76" w:rsidP="002771EC">
      <w:pPr>
        <w:pStyle w:val="aff7"/>
        <w:numPr>
          <w:ilvl w:val="0"/>
          <w:numId w:val="10"/>
        </w:numPr>
        <w:ind w:left="0" w:firstLine="360"/>
        <w:jc w:val="both"/>
        <w:rPr>
          <w:sz w:val="24"/>
        </w:rPr>
      </w:pPr>
      <w:r w:rsidRPr="00B24CAB">
        <w:rPr>
          <w:sz w:val="24"/>
        </w:rPr>
        <w:t>улучшение</w:t>
      </w:r>
      <w:r w:rsidRPr="00B24CAB">
        <w:rPr>
          <w:spacing w:val="27"/>
          <w:sz w:val="24"/>
        </w:rPr>
        <w:t xml:space="preserve"> </w:t>
      </w:r>
      <w:r w:rsidRPr="00B24CAB">
        <w:rPr>
          <w:sz w:val="24"/>
        </w:rPr>
        <w:t>обеспечения</w:t>
      </w:r>
      <w:r w:rsidRPr="00B24CAB">
        <w:rPr>
          <w:spacing w:val="27"/>
          <w:sz w:val="24"/>
        </w:rPr>
        <w:t xml:space="preserve"> </w:t>
      </w:r>
      <w:r w:rsidRPr="00B24CAB">
        <w:rPr>
          <w:sz w:val="24"/>
        </w:rPr>
        <w:t>населения</w:t>
      </w:r>
      <w:r w:rsidRPr="00B24CAB">
        <w:rPr>
          <w:spacing w:val="25"/>
          <w:sz w:val="24"/>
        </w:rPr>
        <w:t xml:space="preserve"> </w:t>
      </w:r>
      <w:r w:rsidRPr="00B24CAB">
        <w:rPr>
          <w:sz w:val="24"/>
        </w:rPr>
        <w:t>питьевой</w:t>
      </w:r>
      <w:r w:rsidRPr="00B24CAB">
        <w:rPr>
          <w:spacing w:val="28"/>
          <w:sz w:val="24"/>
        </w:rPr>
        <w:t xml:space="preserve"> </w:t>
      </w:r>
      <w:r w:rsidRPr="00B24CAB">
        <w:rPr>
          <w:sz w:val="24"/>
        </w:rPr>
        <w:t>водой</w:t>
      </w:r>
      <w:r w:rsidRPr="00B24CAB">
        <w:rPr>
          <w:spacing w:val="26"/>
          <w:sz w:val="24"/>
        </w:rPr>
        <w:t xml:space="preserve"> </w:t>
      </w:r>
      <w:r w:rsidRPr="00B24CAB">
        <w:rPr>
          <w:sz w:val="24"/>
        </w:rPr>
        <w:t>нормативного</w:t>
      </w:r>
      <w:r w:rsidRPr="00B24CAB">
        <w:rPr>
          <w:spacing w:val="35"/>
          <w:sz w:val="24"/>
        </w:rPr>
        <w:t xml:space="preserve"> </w:t>
      </w:r>
      <w:r w:rsidRPr="00B24CAB">
        <w:rPr>
          <w:sz w:val="24"/>
        </w:rPr>
        <w:t>качества</w:t>
      </w:r>
      <w:r w:rsidRPr="00B24CAB">
        <w:rPr>
          <w:spacing w:val="25"/>
          <w:sz w:val="24"/>
        </w:rPr>
        <w:t xml:space="preserve"> </w:t>
      </w:r>
      <w:r w:rsidRPr="00B24CAB">
        <w:rPr>
          <w:sz w:val="24"/>
        </w:rPr>
        <w:t>и</w:t>
      </w:r>
      <w:r w:rsidRPr="00B24CAB">
        <w:rPr>
          <w:spacing w:val="29"/>
          <w:sz w:val="24"/>
        </w:rPr>
        <w:t xml:space="preserve"> </w:t>
      </w:r>
      <w:r w:rsidRPr="00B24CAB">
        <w:rPr>
          <w:sz w:val="24"/>
        </w:rPr>
        <w:t>в</w:t>
      </w:r>
      <w:r w:rsidRPr="00B24CAB">
        <w:rPr>
          <w:spacing w:val="25"/>
          <w:sz w:val="24"/>
        </w:rPr>
        <w:t xml:space="preserve"> </w:t>
      </w:r>
      <w:r w:rsidRPr="00B24CAB">
        <w:rPr>
          <w:sz w:val="24"/>
        </w:rPr>
        <w:t>достаточном</w:t>
      </w:r>
      <w:r w:rsidRPr="00B24CAB">
        <w:rPr>
          <w:spacing w:val="27"/>
          <w:sz w:val="24"/>
        </w:rPr>
        <w:t xml:space="preserve"> </w:t>
      </w:r>
      <w:r w:rsidRPr="00B24CAB">
        <w:rPr>
          <w:sz w:val="24"/>
        </w:rPr>
        <w:t>количестве,</w:t>
      </w:r>
      <w:r w:rsidRPr="00B24CAB">
        <w:rPr>
          <w:spacing w:val="27"/>
          <w:sz w:val="24"/>
        </w:rPr>
        <w:t xml:space="preserve"> </w:t>
      </w:r>
      <w:r w:rsidRPr="00B24CAB">
        <w:rPr>
          <w:sz w:val="24"/>
        </w:rPr>
        <w:t>улучшение</w:t>
      </w:r>
      <w:r w:rsidRPr="00B24CAB">
        <w:rPr>
          <w:spacing w:val="28"/>
          <w:sz w:val="24"/>
        </w:rPr>
        <w:t xml:space="preserve"> </w:t>
      </w:r>
      <w:r w:rsidRPr="00B24CAB">
        <w:rPr>
          <w:sz w:val="24"/>
        </w:rPr>
        <w:t>на</w:t>
      </w:r>
      <w:r w:rsidRPr="00B24CAB">
        <w:rPr>
          <w:spacing w:val="28"/>
          <w:sz w:val="24"/>
        </w:rPr>
        <w:t xml:space="preserve"> </w:t>
      </w:r>
      <w:r w:rsidRPr="00B24CAB">
        <w:rPr>
          <w:sz w:val="24"/>
        </w:rPr>
        <w:t>этой</w:t>
      </w:r>
      <w:r w:rsidRPr="00B24CAB">
        <w:rPr>
          <w:spacing w:val="26"/>
          <w:sz w:val="24"/>
        </w:rPr>
        <w:t xml:space="preserve"> </w:t>
      </w:r>
      <w:r w:rsidRPr="00B24CAB">
        <w:rPr>
          <w:sz w:val="24"/>
        </w:rPr>
        <w:t>основе</w:t>
      </w:r>
      <w:r w:rsidRPr="00B24CAB">
        <w:rPr>
          <w:spacing w:val="28"/>
          <w:sz w:val="24"/>
        </w:rPr>
        <w:t xml:space="preserve"> </w:t>
      </w:r>
      <w:r w:rsidRPr="00B24CAB">
        <w:rPr>
          <w:sz w:val="24"/>
        </w:rPr>
        <w:t>здоровья</w:t>
      </w:r>
      <w:r w:rsidRPr="00B24CAB">
        <w:rPr>
          <w:spacing w:val="37"/>
          <w:sz w:val="24"/>
        </w:rPr>
        <w:t xml:space="preserve"> </w:t>
      </w:r>
      <w:r w:rsidRPr="00B24CAB">
        <w:rPr>
          <w:sz w:val="24"/>
        </w:rPr>
        <w:t>человека.</w:t>
      </w:r>
    </w:p>
    <w:p w:rsidR="004A0F76" w:rsidRPr="00B24CAB" w:rsidRDefault="004A0F76" w:rsidP="008C154B">
      <w:pPr>
        <w:pStyle w:val="afc"/>
        <w:spacing w:after="0"/>
        <w:ind w:left="928" w:right="105"/>
        <w:rPr>
          <w:sz w:val="24"/>
          <w:szCs w:val="24"/>
        </w:rPr>
      </w:pPr>
      <w:r w:rsidRPr="00B24CAB">
        <w:rPr>
          <w:spacing w:val="-1"/>
          <w:sz w:val="24"/>
          <w:szCs w:val="24"/>
        </w:rPr>
        <w:t>Целевые показатели</w:t>
      </w:r>
      <w:r w:rsidRPr="00B24CAB">
        <w:rPr>
          <w:spacing w:val="-2"/>
          <w:sz w:val="24"/>
          <w:szCs w:val="24"/>
        </w:rPr>
        <w:t xml:space="preserve"> </w:t>
      </w:r>
      <w:r w:rsidRPr="00B24CAB">
        <w:rPr>
          <w:spacing w:val="-1"/>
          <w:sz w:val="24"/>
          <w:szCs w:val="24"/>
        </w:rPr>
        <w:t>системы</w:t>
      </w:r>
      <w:r w:rsidRPr="00B24CAB">
        <w:rPr>
          <w:sz w:val="24"/>
          <w:szCs w:val="24"/>
        </w:rPr>
        <w:t xml:space="preserve"> </w:t>
      </w:r>
      <w:r w:rsidRPr="00B24CAB">
        <w:rPr>
          <w:spacing w:val="-1"/>
          <w:sz w:val="24"/>
          <w:szCs w:val="24"/>
        </w:rPr>
        <w:t>водоснабжения</w:t>
      </w:r>
      <w:r w:rsidRPr="00B24CAB">
        <w:rPr>
          <w:sz w:val="24"/>
          <w:szCs w:val="24"/>
        </w:rPr>
        <w:t xml:space="preserve"> </w:t>
      </w:r>
      <w:r w:rsidRPr="00B24CAB">
        <w:rPr>
          <w:spacing w:val="-1"/>
          <w:sz w:val="24"/>
          <w:szCs w:val="24"/>
        </w:rPr>
        <w:t>рассмотрены</w:t>
      </w:r>
      <w:r w:rsidRPr="00B24CAB">
        <w:rPr>
          <w:sz w:val="24"/>
          <w:szCs w:val="24"/>
        </w:rPr>
        <w:t xml:space="preserve"> в</w:t>
      </w:r>
      <w:r w:rsidRPr="00B24CAB">
        <w:rPr>
          <w:spacing w:val="-1"/>
          <w:sz w:val="24"/>
          <w:szCs w:val="24"/>
        </w:rPr>
        <w:t xml:space="preserve"> </w:t>
      </w:r>
      <w:r w:rsidRPr="00B24CAB">
        <w:rPr>
          <w:sz w:val="24"/>
          <w:szCs w:val="24"/>
        </w:rPr>
        <w:t>п.</w:t>
      </w:r>
      <w:r w:rsidRPr="00B24CAB">
        <w:rPr>
          <w:spacing w:val="-1"/>
          <w:sz w:val="24"/>
          <w:szCs w:val="24"/>
        </w:rPr>
        <w:t xml:space="preserve"> </w:t>
      </w:r>
      <w:r w:rsidRPr="00B24CAB">
        <w:rPr>
          <w:sz w:val="24"/>
          <w:szCs w:val="24"/>
        </w:rPr>
        <w:t>7 данной Схемы.</w:t>
      </w:r>
    </w:p>
    <w:p w:rsidR="00424C74" w:rsidRPr="00B24CAB" w:rsidRDefault="00424C74" w:rsidP="004A0F76">
      <w:pPr>
        <w:pStyle w:val="afc"/>
        <w:spacing w:after="0"/>
        <w:ind w:left="928" w:right="105"/>
        <w:rPr>
          <w:sz w:val="24"/>
          <w:szCs w:val="24"/>
        </w:rPr>
      </w:pPr>
    </w:p>
    <w:p w:rsidR="00070A7F" w:rsidRPr="006E5EEB" w:rsidRDefault="00380CB1" w:rsidP="00AD5152">
      <w:pPr>
        <w:pStyle w:val="31"/>
      </w:pPr>
      <w:bookmarkStart w:id="35" w:name="_Toc369620923"/>
      <w:bookmarkStart w:id="36" w:name="_Toc379439688"/>
      <w:r w:rsidRPr="006E5EEB">
        <w:lastRenderedPageBreak/>
        <w:t xml:space="preserve"> </w:t>
      </w:r>
      <w:bookmarkStart w:id="37" w:name="_Toc181216402"/>
      <w:r w:rsidR="00070A7F" w:rsidRPr="006E5EEB">
        <w:t>Различные сценарии развития централизованных систем водоснабжения в зависимости от различных сценариев.</w:t>
      </w:r>
      <w:bookmarkEnd w:id="35"/>
      <w:bookmarkEnd w:id="36"/>
      <w:bookmarkEnd w:id="37"/>
    </w:p>
    <w:p w:rsidR="004D4C33" w:rsidRPr="006E5EEB" w:rsidRDefault="004D4C33" w:rsidP="004D4C33">
      <w:pPr>
        <w:autoSpaceDE w:val="0"/>
        <w:autoSpaceDN w:val="0"/>
        <w:adjustRightInd w:val="0"/>
        <w:spacing w:before="240" w:after="0"/>
        <w:ind w:firstLine="544"/>
        <w:jc w:val="both"/>
        <w:rPr>
          <w:sz w:val="24"/>
          <w:szCs w:val="24"/>
        </w:rPr>
      </w:pPr>
      <w:bookmarkStart w:id="38" w:name="_Toc369620924"/>
      <w:bookmarkStart w:id="39" w:name="_Toc379439689"/>
      <w:r w:rsidRPr="006E5EEB">
        <w:rPr>
          <w:b/>
          <w:sz w:val="24"/>
          <w:szCs w:val="24"/>
        </w:rPr>
        <w:t>1 вариант развития</w:t>
      </w:r>
    </w:p>
    <w:p w:rsidR="004D4C33" w:rsidRPr="006E5EEB" w:rsidRDefault="00232AEA" w:rsidP="006E5EEB">
      <w:pPr>
        <w:autoSpaceDE w:val="0"/>
        <w:autoSpaceDN w:val="0"/>
        <w:adjustRightInd w:val="0"/>
        <w:ind w:firstLine="544"/>
        <w:jc w:val="both"/>
        <w:rPr>
          <w:rFonts w:eastAsia="SimSun"/>
          <w:sz w:val="24"/>
          <w:szCs w:val="24"/>
          <w:lang w:eastAsia="ru-RU"/>
        </w:rPr>
      </w:pPr>
      <w:r w:rsidRPr="006E5EEB">
        <w:rPr>
          <w:rFonts w:eastAsia="SimSun"/>
          <w:sz w:val="24"/>
          <w:szCs w:val="24"/>
          <w:lang w:eastAsia="ru-RU"/>
        </w:rPr>
        <w:t>Согласно материалам генерального плана, с</w:t>
      </w:r>
      <w:r w:rsidR="004D4C33" w:rsidRPr="006E5EEB">
        <w:rPr>
          <w:rFonts w:eastAsia="SimSun"/>
          <w:sz w:val="24"/>
          <w:szCs w:val="24"/>
          <w:lang w:eastAsia="ru-RU"/>
        </w:rPr>
        <w:t xml:space="preserve"> развитием экономической базы города, улучшением качества жизни населения прогнозируется увеличение прироста населения и снижение негативных демографических процессов (рост рождаемости и снижение смертности).</w:t>
      </w:r>
    </w:p>
    <w:p w:rsidR="00F67189" w:rsidRPr="006E5EEB" w:rsidRDefault="00F67189" w:rsidP="006E5EEB">
      <w:pPr>
        <w:spacing w:after="0"/>
        <w:ind w:firstLine="709"/>
        <w:jc w:val="both"/>
        <w:rPr>
          <w:sz w:val="24"/>
          <w:szCs w:val="24"/>
        </w:rPr>
      </w:pPr>
      <w:r w:rsidRPr="006E5EEB">
        <w:rPr>
          <w:sz w:val="24"/>
          <w:szCs w:val="24"/>
        </w:rPr>
        <w:t>Изменение численности населения городского поселения происходит как за счет естественного, так и за счет механического движения населения.</w:t>
      </w:r>
    </w:p>
    <w:p w:rsidR="00F67189" w:rsidRPr="006E5EEB" w:rsidRDefault="00F67189" w:rsidP="006E5EEB">
      <w:pPr>
        <w:autoSpaceDE w:val="0"/>
        <w:autoSpaceDN w:val="0"/>
        <w:adjustRightInd w:val="0"/>
        <w:spacing w:after="0"/>
        <w:ind w:firstLine="544"/>
        <w:jc w:val="both"/>
        <w:rPr>
          <w:rFonts w:eastAsia="SimSun"/>
          <w:sz w:val="24"/>
          <w:szCs w:val="24"/>
          <w:lang w:eastAsia="ru-RU"/>
        </w:rPr>
      </w:pPr>
      <w:r w:rsidRPr="006E5EEB">
        <w:rPr>
          <w:rFonts w:eastAsia="SimSun"/>
          <w:sz w:val="24"/>
          <w:szCs w:val="24"/>
          <w:lang w:eastAsia="ru-RU"/>
        </w:rPr>
        <w:t>Согласно расчетам генерального плана, к 20</w:t>
      </w:r>
      <w:r w:rsidR="006E5EEB" w:rsidRPr="006E5EEB">
        <w:rPr>
          <w:rFonts w:eastAsia="SimSun"/>
          <w:sz w:val="24"/>
          <w:szCs w:val="24"/>
          <w:lang w:eastAsia="ru-RU"/>
        </w:rPr>
        <w:t>35</w:t>
      </w:r>
      <w:r w:rsidRPr="006E5EEB">
        <w:rPr>
          <w:rFonts w:eastAsia="SimSun"/>
          <w:sz w:val="24"/>
          <w:szCs w:val="24"/>
          <w:lang w:eastAsia="ru-RU"/>
        </w:rPr>
        <w:t xml:space="preserve"> году численность населения составит </w:t>
      </w:r>
      <w:r w:rsidR="006E5EEB" w:rsidRPr="006E5EEB">
        <w:rPr>
          <w:rFonts w:eastAsia="SimSun"/>
          <w:sz w:val="24"/>
          <w:szCs w:val="24"/>
          <w:lang w:eastAsia="ru-RU"/>
        </w:rPr>
        <w:t>2699</w:t>
      </w:r>
      <w:r w:rsidRPr="006E5EEB">
        <w:rPr>
          <w:rFonts w:eastAsia="SimSun"/>
          <w:sz w:val="24"/>
          <w:szCs w:val="24"/>
          <w:lang w:eastAsia="ru-RU"/>
        </w:rPr>
        <w:t xml:space="preserve"> человек. </w:t>
      </w:r>
    </w:p>
    <w:p w:rsidR="004D4C33" w:rsidRPr="006E5EEB" w:rsidRDefault="004D4C33" w:rsidP="006E5EEB">
      <w:pPr>
        <w:autoSpaceDE w:val="0"/>
        <w:autoSpaceDN w:val="0"/>
        <w:adjustRightInd w:val="0"/>
        <w:spacing w:after="0"/>
        <w:ind w:firstLine="544"/>
        <w:jc w:val="both"/>
        <w:rPr>
          <w:rFonts w:eastAsia="SimSun"/>
          <w:sz w:val="24"/>
          <w:szCs w:val="24"/>
          <w:lang w:eastAsia="ru-RU"/>
        </w:rPr>
      </w:pPr>
      <w:r w:rsidRPr="006E5EEB">
        <w:rPr>
          <w:rFonts w:eastAsia="SimSun"/>
          <w:sz w:val="24"/>
          <w:szCs w:val="24"/>
          <w:lang w:eastAsia="ru-RU"/>
        </w:rPr>
        <w:t xml:space="preserve">В таблице </w:t>
      </w:r>
      <w:r w:rsidR="00AC06E6" w:rsidRPr="006E5EEB">
        <w:rPr>
          <w:rFonts w:eastAsia="SimSun"/>
          <w:sz w:val="24"/>
          <w:szCs w:val="24"/>
          <w:lang w:eastAsia="ru-RU"/>
        </w:rPr>
        <w:t>ниже представлено</w:t>
      </w:r>
      <w:r w:rsidRPr="006E5EEB">
        <w:rPr>
          <w:rFonts w:eastAsia="SimSun"/>
          <w:sz w:val="24"/>
          <w:szCs w:val="24"/>
          <w:lang w:eastAsia="ru-RU"/>
        </w:rPr>
        <w:t xml:space="preserve"> распределение прироста численности населения по годам согласно генеральному плану. </w:t>
      </w:r>
    </w:p>
    <w:p w:rsidR="004D4C33" w:rsidRPr="006E5EEB" w:rsidRDefault="004D4C33" w:rsidP="004D4C33">
      <w:pPr>
        <w:keepNext/>
        <w:spacing w:after="0"/>
        <w:rPr>
          <w:rFonts w:eastAsia="SimSun"/>
          <w:b/>
          <w:bCs/>
          <w:sz w:val="20"/>
          <w:szCs w:val="20"/>
          <w:lang w:eastAsia="ru-RU"/>
        </w:rPr>
      </w:pPr>
      <w:r w:rsidRPr="006E5EEB">
        <w:rPr>
          <w:rFonts w:eastAsia="SimSun"/>
          <w:b/>
          <w:bCs/>
          <w:sz w:val="20"/>
          <w:szCs w:val="20"/>
          <w:lang w:eastAsia="ru-RU"/>
        </w:rPr>
        <w:t xml:space="preserve">Таблица </w:t>
      </w:r>
      <w:r w:rsidRPr="006E5EEB">
        <w:rPr>
          <w:rFonts w:eastAsia="SimSun"/>
          <w:b/>
          <w:bCs/>
          <w:sz w:val="20"/>
          <w:szCs w:val="20"/>
          <w:lang w:eastAsia="ru-RU"/>
        </w:rPr>
        <w:fldChar w:fldCharType="begin"/>
      </w:r>
      <w:r w:rsidRPr="006E5EEB">
        <w:rPr>
          <w:rFonts w:eastAsia="SimSun"/>
          <w:b/>
          <w:bCs/>
          <w:sz w:val="20"/>
          <w:szCs w:val="20"/>
          <w:lang w:eastAsia="ru-RU"/>
        </w:rPr>
        <w:instrText xml:space="preserve"> SEQ Таблица \* ARABIC </w:instrText>
      </w:r>
      <w:r w:rsidRPr="006E5EEB">
        <w:rPr>
          <w:rFonts w:eastAsia="SimSun"/>
          <w:b/>
          <w:bCs/>
          <w:sz w:val="20"/>
          <w:szCs w:val="20"/>
          <w:lang w:eastAsia="ru-RU"/>
        </w:rPr>
        <w:fldChar w:fldCharType="separate"/>
      </w:r>
      <w:r w:rsidR="006E3AAC">
        <w:rPr>
          <w:rFonts w:eastAsia="SimSun"/>
          <w:b/>
          <w:bCs/>
          <w:noProof/>
          <w:sz w:val="20"/>
          <w:szCs w:val="20"/>
          <w:lang w:eastAsia="ru-RU"/>
        </w:rPr>
        <w:t>16</w:t>
      </w:r>
      <w:r w:rsidRPr="006E5EEB">
        <w:rPr>
          <w:rFonts w:eastAsia="SimSun"/>
          <w:b/>
          <w:bCs/>
          <w:noProof/>
          <w:sz w:val="20"/>
          <w:szCs w:val="20"/>
          <w:lang w:eastAsia="ru-RU"/>
        </w:rPr>
        <w:fldChar w:fldCharType="end"/>
      </w:r>
      <w:r w:rsidRPr="006E5EEB">
        <w:rPr>
          <w:rFonts w:eastAsia="SimSun"/>
          <w:b/>
          <w:bCs/>
          <w:sz w:val="20"/>
          <w:szCs w:val="20"/>
          <w:lang w:eastAsia="ru-RU"/>
        </w:rPr>
        <w:t xml:space="preserve"> Численность населения согласно прогнозу генерального плана</w:t>
      </w:r>
    </w:p>
    <w:tbl>
      <w:tblPr>
        <w:tblW w:w="5000" w:type="pct"/>
        <w:tblLook w:val="04A0" w:firstRow="1" w:lastRow="0" w:firstColumn="1" w:lastColumn="0" w:noHBand="0" w:noVBand="1"/>
      </w:tblPr>
      <w:tblGrid>
        <w:gridCol w:w="2108"/>
        <w:gridCol w:w="658"/>
        <w:gridCol w:w="658"/>
        <w:gridCol w:w="659"/>
        <w:gridCol w:w="659"/>
        <w:gridCol w:w="659"/>
        <w:gridCol w:w="659"/>
        <w:gridCol w:w="659"/>
        <w:gridCol w:w="659"/>
        <w:gridCol w:w="659"/>
        <w:gridCol w:w="659"/>
        <w:gridCol w:w="659"/>
        <w:gridCol w:w="657"/>
      </w:tblGrid>
      <w:tr w:rsidR="006E5EEB" w:rsidRPr="006E5EEB" w:rsidTr="006E5EEB">
        <w:trPr>
          <w:trHeight w:val="300"/>
        </w:trPr>
        <w:tc>
          <w:tcPr>
            <w:tcW w:w="10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5EEB" w:rsidRPr="006E5EEB" w:rsidRDefault="006E5EEB" w:rsidP="00186B4E">
            <w:pPr>
              <w:spacing w:after="0" w:line="240" w:lineRule="auto"/>
              <w:jc w:val="center"/>
              <w:rPr>
                <w:b/>
                <w:bCs/>
                <w:color w:val="000000"/>
                <w:lang w:eastAsia="ru-RU"/>
              </w:rPr>
            </w:pPr>
            <w:r w:rsidRPr="006E5EEB">
              <w:rPr>
                <w:b/>
                <w:bCs/>
                <w:color w:val="000000"/>
                <w:lang w:eastAsia="ru-RU"/>
              </w:rPr>
              <w:t>Численность населения, чел</w:t>
            </w:r>
          </w:p>
        </w:tc>
        <w:tc>
          <w:tcPr>
            <w:tcW w:w="3947" w:type="pct"/>
            <w:gridSpan w:val="12"/>
            <w:tcBorders>
              <w:top w:val="single" w:sz="4" w:space="0" w:color="auto"/>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b/>
                <w:bCs/>
                <w:color w:val="000000"/>
                <w:lang w:eastAsia="ru-RU"/>
              </w:rPr>
            </w:pPr>
            <w:r w:rsidRPr="006E5EEB">
              <w:rPr>
                <w:b/>
                <w:bCs/>
                <w:color w:val="000000"/>
                <w:lang w:eastAsia="ru-RU"/>
              </w:rPr>
              <w:t>Рассматриваемый период, год</w:t>
            </w:r>
          </w:p>
        </w:tc>
      </w:tr>
      <w:tr w:rsidR="006E5EEB" w:rsidRPr="006E5EEB" w:rsidTr="006E5EEB">
        <w:trPr>
          <w:trHeight w:val="300"/>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6E5EEB" w:rsidRPr="006E5EEB" w:rsidRDefault="006E5EEB" w:rsidP="006E5EEB">
            <w:pPr>
              <w:spacing w:after="0" w:line="240" w:lineRule="auto"/>
              <w:rPr>
                <w:b/>
                <w:bCs/>
                <w:color w:val="000000"/>
                <w:lang w:eastAsia="ru-RU"/>
              </w:rPr>
            </w:pP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2024</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2025</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2026</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2027</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2028</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2029</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2030</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2031</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2032</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2033</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2034</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2035</w:t>
            </w:r>
          </w:p>
        </w:tc>
      </w:tr>
      <w:tr w:rsidR="006E5EEB" w:rsidRPr="006E5EEB" w:rsidTr="006E5EEB">
        <w:trPr>
          <w:trHeight w:val="945"/>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6E5EEB" w:rsidRPr="006E5EEB" w:rsidRDefault="006E5EEB" w:rsidP="006E5EEB">
            <w:pPr>
              <w:spacing w:after="0" w:line="240" w:lineRule="auto"/>
              <w:rPr>
                <w:b/>
                <w:bCs/>
                <w:color w:val="000000"/>
                <w:lang w:eastAsia="ru-RU"/>
              </w:rPr>
            </w:pP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2278</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2316</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2355</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2393</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2431</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2469</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2508</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2546</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2584</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2622</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2661</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2699</w:t>
            </w:r>
          </w:p>
        </w:tc>
      </w:tr>
    </w:tbl>
    <w:p w:rsidR="004D4C33" w:rsidRPr="006E5EEB" w:rsidRDefault="004D4C33" w:rsidP="004D4C33">
      <w:pPr>
        <w:autoSpaceDE w:val="0"/>
        <w:autoSpaceDN w:val="0"/>
        <w:adjustRightInd w:val="0"/>
        <w:spacing w:before="240"/>
        <w:ind w:firstLine="544"/>
        <w:rPr>
          <w:rFonts w:eastAsia="SimSun"/>
          <w:sz w:val="24"/>
          <w:szCs w:val="24"/>
          <w:lang w:eastAsia="ru-RU"/>
        </w:rPr>
      </w:pPr>
      <w:r w:rsidRPr="006E5EEB">
        <w:rPr>
          <w:rFonts w:eastAsia="SimSun"/>
          <w:b/>
          <w:sz w:val="24"/>
          <w:szCs w:val="24"/>
          <w:lang w:eastAsia="ru-RU"/>
        </w:rPr>
        <w:t>2 вариант развития</w:t>
      </w:r>
    </w:p>
    <w:p w:rsidR="004D4C33" w:rsidRPr="006E5EEB" w:rsidRDefault="004D4C33" w:rsidP="004D4C33">
      <w:pPr>
        <w:autoSpaceDE w:val="0"/>
        <w:autoSpaceDN w:val="0"/>
        <w:adjustRightInd w:val="0"/>
        <w:ind w:firstLine="544"/>
        <w:jc w:val="both"/>
        <w:rPr>
          <w:rFonts w:eastAsia="SimSun"/>
          <w:sz w:val="24"/>
          <w:szCs w:val="24"/>
          <w:lang w:eastAsia="ru-RU"/>
        </w:rPr>
      </w:pPr>
      <w:r w:rsidRPr="006E5EEB">
        <w:rPr>
          <w:rFonts w:eastAsia="SimSun"/>
          <w:sz w:val="24"/>
          <w:szCs w:val="24"/>
          <w:lang w:eastAsia="ru-RU"/>
        </w:rPr>
        <w:t>Динамика численности населения в период с 2015 года по 202</w:t>
      </w:r>
      <w:r w:rsidR="00232AEA" w:rsidRPr="006E5EEB">
        <w:rPr>
          <w:rFonts w:eastAsia="SimSun"/>
          <w:sz w:val="24"/>
          <w:szCs w:val="24"/>
          <w:lang w:eastAsia="ru-RU"/>
        </w:rPr>
        <w:t>1</w:t>
      </w:r>
      <w:r w:rsidRPr="006E5EEB">
        <w:rPr>
          <w:rFonts w:eastAsia="SimSun"/>
          <w:sz w:val="24"/>
          <w:szCs w:val="24"/>
          <w:lang w:eastAsia="ru-RU"/>
        </w:rPr>
        <w:t xml:space="preserve"> год представлена в таблице ниже. </w:t>
      </w:r>
    </w:p>
    <w:p w:rsidR="004D4C33" w:rsidRPr="006E5EEB" w:rsidRDefault="004D4C33" w:rsidP="004D4C33">
      <w:pPr>
        <w:keepNext/>
        <w:spacing w:after="0"/>
        <w:rPr>
          <w:rFonts w:eastAsia="SimSun"/>
          <w:b/>
          <w:bCs/>
          <w:sz w:val="20"/>
          <w:szCs w:val="20"/>
          <w:lang w:eastAsia="ru-RU"/>
        </w:rPr>
      </w:pPr>
      <w:r w:rsidRPr="006E5EEB">
        <w:rPr>
          <w:rFonts w:eastAsia="SimSun"/>
          <w:b/>
          <w:bCs/>
          <w:sz w:val="20"/>
          <w:szCs w:val="20"/>
          <w:lang w:eastAsia="ru-RU"/>
        </w:rPr>
        <w:t xml:space="preserve">Таблица </w:t>
      </w:r>
      <w:r w:rsidRPr="006E5EEB">
        <w:rPr>
          <w:rFonts w:eastAsia="SimSun"/>
          <w:b/>
          <w:bCs/>
          <w:sz w:val="20"/>
          <w:szCs w:val="20"/>
          <w:lang w:eastAsia="ru-RU"/>
        </w:rPr>
        <w:fldChar w:fldCharType="begin"/>
      </w:r>
      <w:r w:rsidRPr="006E5EEB">
        <w:rPr>
          <w:rFonts w:eastAsia="SimSun"/>
          <w:b/>
          <w:bCs/>
          <w:sz w:val="20"/>
          <w:szCs w:val="20"/>
          <w:lang w:eastAsia="ru-RU"/>
        </w:rPr>
        <w:instrText xml:space="preserve"> SEQ Таблица \* ARABIC </w:instrText>
      </w:r>
      <w:r w:rsidRPr="006E5EEB">
        <w:rPr>
          <w:rFonts w:eastAsia="SimSun"/>
          <w:b/>
          <w:bCs/>
          <w:sz w:val="20"/>
          <w:szCs w:val="20"/>
          <w:lang w:eastAsia="ru-RU"/>
        </w:rPr>
        <w:fldChar w:fldCharType="separate"/>
      </w:r>
      <w:r w:rsidR="006E3AAC">
        <w:rPr>
          <w:rFonts w:eastAsia="SimSun"/>
          <w:b/>
          <w:bCs/>
          <w:noProof/>
          <w:sz w:val="20"/>
          <w:szCs w:val="20"/>
          <w:lang w:eastAsia="ru-RU"/>
        </w:rPr>
        <w:t>17</w:t>
      </w:r>
      <w:r w:rsidRPr="006E5EEB">
        <w:rPr>
          <w:rFonts w:eastAsia="SimSun"/>
          <w:b/>
          <w:bCs/>
          <w:noProof/>
          <w:sz w:val="20"/>
          <w:szCs w:val="20"/>
          <w:lang w:eastAsia="ru-RU"/>
        </w:rPr>
        <w:fldChar w:fldCharType="end"/>
      </w:r>
      <w:r w:rsidRPr="006E5EEB">
        <w:rPr>
          <w:rFonts w:eastAsia="SimSun"/>
          <w:b/>
          <w:bCs/>
          <w:sz w:val="20"/>
          <w:szCs w:val="20"/>
          <w:lang w:eastAsia="ru-RU"/>
        </w:rPr>
        <w:t xml:space="preserve"> Динамика численности постоянного населения фактическая</w:t>
      </w:r>
    </w:p>
    <w:tbl>
      <w:tblPr>
        <w:tblW w:w="5000" w:type="pct"/>
        <w:tblLook w:val="04A0" w:firstRow="1" w:lastRow="0" w:firstColumn="1" w:lastColumn="0" w:noHBand="0" w:noVBand="1"/>
      </w:tblPr>
      <w:tblGrid>
        <w:gridCol w:w="1911"/>
        <w:gridCol w:w="1331"/>
        <w:gridCol w:w="1332"/>
        <w:gridCol w:w="1434"/>
        <w:gridCol w:w="1332"/>
        <w:gridCol w:w="1332"/>
        <w:gridCol w:w="1340"/>
      </w:tblGrid>
      <w:tr w:rsidR="00D5335E" w:rsidRPr="006E5EEB" w:rsidTr="00D5335E">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35E" w:rsidRPr="006E5EEB" w:rsidRDefault="00D5335E" w:rsidP="00D5335E">
            <w:pPr>
              <w:spacing w:after="0" w:line="240" w:lineRule="auto"/>
              <w:jc w:val="center"/>
              <w:rPr>
                <w:color w:val="000000"/>
                <w:lang w:eastAsia="ru-RU"/>
              </w:rPr>
            </w:pPr>
            <w:r w:rsidRPr="006E5EEB">
              <w:rPr>
                <w:color w:val="000000"/>
                <w:lang w:eastAsia="ru-RU"/>
              </w:rPr>
              <w:t>Численность населения</w:t>
            </w:r>
          </w:p>
        </w:tc>
      </w:tr>
      <w:tr w:rsidR="00D5335E" w:rsidRPr="00B24CAB" w:rsidTr="006E5EEB">
        <w:trPr>
          <w:trHeight w:val="300"/>
        </w:trPr>
        <w:tc>
          <w:tcPr>
            <w:tcW w:w="955" w:type="pct"/>
            <w:tcBorders>
              <w:top w:val="nil"/>
              <w:left w:val="single" w:sz="4" w:space="0" w:color="auto"/>
              <w:bottom w:val="single" w:sz="4" w:space="0" w:color="auto"/>
              <w:right w:val="single" w:sz="4" w:space="0" w:color="auto"/>
            </w:tcBorders>
            <w:shd w:val="clear" w:color="auto" w:fill="auto"/>
            <w:noWrap/>
            <w:vAlign w:val="bottom"/>
            <w:hideMark/>
          </w:tcPr>
          <w:p w:rsidR="00D5335E" w:rsidRPr="006E5EEB" w:rsidRDefault="00D5335E" w:rsidP="00D5335E">
            <w:pPr>
              <w:spacing w:after="0" w:line="240" w:lineRule="auto"/>
              <w:jc w:val="center"/>
              <w:rPr>
                <w:color w:val="000000"/>
                <w:lang w:eastAsia="ru-RU"/>
              </w:rPr>
            </w:pPr>
            <w:r w:rsidRPr="006E5EEB">
              <w:rPr>
                <w:color w:val="000000"/>
                <w:lang w:eastAsia="ru-RU"/>
              </w:rPr>
              <w:t>2015</w:t>
            </w:r>
          </w:p>
        </w:tc>
        <w:tc>
          <w:tcPr>
            <w:tcW w:w="665" w:type="pct"/>
            <w:tcBorders>
              <w:top w:val="nil"/>
              <w:left w:val="nil"/>
              <w:bottom w:val="single" w:sz="4" w:space="0" w:color="auto"/>
              <w:right w:val="single" w:sz="4" w:space="0" w:color="auto"/>
            </w:tcBorders>
            <w:shd w:val="clear" w:color="auto" w:fill="auto"/>
            <w:noWrap/>
            <w:vAlign w:val="bottom"/>
            <w:hideMark/>
          </w:tcPr>
          <w:p w:rsidR="00D5335E" w:rsidRPr="006E5EEB" w:rsidRDefault="00D5335E" w:rsidP="00D5335E">
            <w:pPr>
              <w:spacing w:after="0" w:line="240" w:lineRule="auto"/>
              <w:jc w:val="center"/>
              <w:rPr>
                <w:color w:val="000000"/>
                <w:lang w:eastAsia="ru-RU"/>
              </w:rPr>
            </w:pPr>
            <w:r w:rsidRPr="006E5EEB">
              <w:rPr>
                <w:color w:val="000000"/>
                <w:lang w:eastAsia="ru-RU"/>
              </w:rPr>
              <w:t>2016</w:t>
            </w:r>
          </w:p>
        </w:tc>
        <w:tc>
          <w:tcPr>
            <w:tcW w:w="665" w:type="pct"/>
            <w:tcBorders>
              <w:top w:val="nil"/>
              <w:left w:val="nil"/>
              <w:bottom w:val="single" w:sz="4" w:space="0" w:color="auto"/>
              <w:right w:val="single" w:sz="4" w:space="0" w:color="auto"/>
            </w:tcBorders>
            <w:shd w:val="clear" w:color="auto" w:fill="auto"/>
            <w:noWrap/>
            <w:vAlign w:val="bottom"/>
            <w:hideMark/>
          </w:tcPr>
          <w:p w:rsidR="00D5335E" w:rsidRPr="006E5EEB" w:rsidRDefault="00D5335E" w:rsidP="00D5335E">
            <w:pPr>
              <w:spacing w:after="0" w:line="240" w:lineRule="auto"/>
              <w:jc w:val="center"/>
              <w:rPr>
                <w:color w:val="000000"/>
                <w:lang w:eastAsia="ru-RU"/>
              </w:rPr>
            </w:pPr>
            <w:r w:rsidRPr="006E5EEB">
              <w:rPr>
                <w:color w:val="000000"/>
                <w:lang w:eastAsia="ru-RU"/>
              </w:rPr>
              <w:t>2017</w:t>
            </w:r>
          </w:p>
        </w:tc>
        <w:tc>
          <w:tcPr>
            <w:tcW w:w="716" w:type="pct"/>
            <w:tcBorders>
              <w:top w:val="nil"/>
              <w:left w:val="nil"/>
              <w:bottom w:val="single" w:sz="4" w:space="0" w:color="auto"/>
              <w:right w:val="single" w:sz="4" w:space="0" w:color="auto"/>
            </w:tcBorders>
            <w:shd w:val="clear" w:color="auto" w:fill="auto"/>
            <w:noWrap/>
            <w:vAlign w:val="bottom"/>
            <w:hideMark/>
          </w:tcPr>
          <w:p w:rsidR="00D5335E" w:rsidRPr="006E5EEB" w:rsidRDefault="00D5335E" w:rsidP="00D5335E">
            <w:pPr>
              <w:spacing w:after="0" w:line="240" w:lineRule="auto"/>
              <w:jc w:val="center"/>
              <w:rPr>
                <w:color w:val="000000"/>
                <w:lang w:eastAsia="ru-RU"/>
              </w:rPr>
            </w:pPr>
            <w:r w:rsidRPr="006E5EEB">
              <w:rPr>
                <w:color w:val="000000"/>
                <w:lang w:eastAsia="ru-RU"/>
              </w:rPr>
              <w:t>2018</w:t>
            </w:r>
          </w:p>
        </w:tc>
        <w:tc>
          <w:tcPr>
            <w:tcW w:w="665" w:type="pct"/>
            <w:tcBorders>
              <w:top w:val="nil"/>
              <w:left w:val="nil"/>
              <w:bottom w:val="single" w:sz="4" w:space="0" w:color="auto"/>
              <w:right w:val="single" w:sz="4" w:space="0" w:color="auto"/>
            </w:tcBorders>
            <w:shd w:val="clear" w:color="auto" w:fill="auto"/>
            <w:noWrap/>
            <w:vAlign w:val="bottom"/>
            <w:hideMark/>
          </w:tcPr>
          <w:p w:rsidR="00D5335E" w:rsidRPr="006E5EEB" w:rsidRDefault="00D5335E" w:rsidP="00D5335E">
            <w:pPr>
              <w:spacing w:after="0" w:line="240" w:lineRule="auto"/>
              <w:jc w:val="center"/>
              <w:rPr>
                <w:color w:val="000000"/>
                <w:lang w:eastAsia="ru-RU"/>
              </w:rPr>
            </w:pPr>
            <w:r w:rsidRPr="006E5EEB">
              <w:rPr>
                <w:color w:val="000000"/>
                <w:lang w:eastAsia="ru-RU"/>
              </w:rPr>
              <w:t>2019</w:t>
            </w:r>
          </w:p>
        </w:tc>
        <w:tc>
          <w:tcPr>
            <w:tcW w:w="665" w:type="pct"/>
            <w:tcBorders>
              <w:top w:val="nil"/>
              <w:left w:val="nil"/>
              <w:bottom w:val="single" w:sz="4" w:space="0" w:color="auto"/>
              <w:right w:val="single" w:sz="4" w:space="0" w:color="auto"/>
            </w:tcBorders>
            <w:shd w:val="clear" w:color="auto" w:fill="auto"/>
            <w:noWrap/>
            <w:vAlign w:val="bottom"/>
            <w:hideMark/>
          </w:tcPr>
          <w:p w:rsidR="00D5335E" w:rsidRPr="006E5EEB" w:rsidRDefault="00D5335E" w:rsidP="00D5335E">
            <w:pPr>
              <w:spacing w:after="0" w:line="240" w:lineRule="auto"/>
              <w:jc w:val="center"/>
              <w:rPr>
                <w:color w:val="000000"/>
                <w:lang w:eastAsia="ru-RU"/>
              </w:rPr>
            </w:pPr>
            <w:r w:rsidRPr="006E5EEB">
              <w:rPr>
                <w:color w:val="000000"/>
                <w:lang w:eastAsia="ru-RU"/>
              </w:rPr>
              <w:t>2020</w:t>
            </w:r>
          </w:p>
        </w:tc>
        <w:tc>
          <w:tcPr>
            <w:tcW w:w="668" w:type="pct"/>
            <w:tcBorders>
              <w:top w:val="nil"/>
              <w:left w:val="nil"/>
              <w:bottom w:val="single" w:sz="4" w:space="0" w:color="auto"/>
              <w:right w:val="single" w:sz="4" w:space="0" w:color="auto"/>
            </w:tcBorders>
            <w:shd w:val="clear" w:color="auto" w:fill="auto"/>
            <w:noWrap/>
            <w:vAlign w:val="bottom"/>
            <w:hideMark/>
          </w:tcPr>
          <w:p w:rsidR="00D5335E" w:rsidRPr="006E5EEB" w:rsidRDefault="00D5335E" w:rsidP="00D5335E">
            <w:pPr>
              <w:spacing w:after="0" w:line="240" w:lineRule="auto"/>
              <w:jc w:val="center"/>
              <w:rPr>
                <w:color w:val="000000"/>
                <w:lang w:eastAsia="ru-RU"/>
              </w:rPr>
            </w:pPr>
            <w:r w:rsidRPr="006E5EEB">
              <w:rPr>
                <w:color w:val="000000"/>
                <w:lang w:eastAsia="ru-RU"/>
              </w:rPr>
              <w:t>2021</w:t>
            </w:r>
          </w:p>
        </w:tc>
      </w:tr>
      <w:tr w:rsidR="006E5EEB" w:rsidRPr="00B24CAB" w:rsidTr="006E5EEB">
        <w:trPr>
          <w:trHeight w:val="315"/>
        </w:trPr>
        <w:tc>
          <w:tcPr>
            <w:tcW w:w="955" w:type="pct"/>
            <w:tcBorders>
              <w:top w:val="nil"/>
              <w:left w:val="single" w:sz="4" w:space="0" w:color="auto"/>
              <w:bottom w:val="single" w:sz="4" w:space="0" w:color="auto"/>
              <w:right w:val="single" w:sz="4" w:space="0" w:color="auto"/>
            </w:tcBorders>
            <w:shd w:val="clear" w:color="000000" w:fill="FFFFFF"/>
            <w:vAlign w:val="center"/>
            <w:hideMark/>
          </w:tcPr>
          <w:p w:rsidR="006E5EEB" w:rsidRDefault="006E5EEB" w:rsidP="006E5EEB">
            <w:pPr>
              <w:spacing w:after="0"/>
              <w:jc w:val="center"/>
              <w:rPr>
                <w:rFonts w:ascii="Arial" w:hAnsi="Arial" w:cs="Arial"/>
                <w:color w:val="202122"/>
                <w:sz w:val="21"/>
                <w:szCs w:val="21"/>
              </w:rPr>
            </w:pPr>
            <w:r>
              <w:rPr>
                <w:rFonts w:ascii="Cambria Math" w:hAnsi="Cambria Math" w:cs="Cambria Math"/>
                <w:b/>
                <w:bCs/>
                <w:color w:val="202122"/>
              </w:rPr>
              <w:t>↘</w:t>
            </w:r>
            <w:r>
              <w:rPr>
                <w:rFonts w:ascii="Arial" w:hAnsi="Arial" w:cs="Arial"/>
                <w:color w:val="202122"/>
                <w:sz w:val="21"/>
                <w:szCs w:val="21"/>
              </w:rPr>
              <w:t>1988</w:t>
            </w:r>
          </w:p>
        </w:tc>
        <w:tc>
          <w:tcPr>
            <w:tcW w:w="665" w:type="pct"/>
            <w:tcBorders>
              <w:top w:val="nil"/>
              <w:left w:val="nil"/>
              <w:bottom w:val="single" w:sz="4" w:space="0" w:color="auto"/>
              <w:right w:val="single" w:sz="4" w:space="0" w:color="auto"/>
            </w:tcBorders>
            <w:shd w:val="clear" w:color="000000" w:fill="FFFFFF"/>
            <w:vAlign w:val="center"/>
            <w:hideMark/>
          </w:tcPr>
          <w:p w:rsidR="006E5EEB" w:rsidRDefault="006E5EEB" w:rsidP="006E5EEB">
            <w:pPr>
              <w:spacing w:after="0"/>
              <w:jc w:val="center"/>
              <w:rPr>
                <w:rFonts w:ascii="Arial" w:hAnsi="Arial" w:cs="Arial"/>
                <w:color w:val="202122"/>
                <w:sz w:val="21"/>
                <w:szCs w:val="21"/>
              </w:rPr>
            </w:pPr>
            <w:r>
              <w:rPr>
                <w:rFonts w:ascii="Cambria Math" w:hAnsi="Cambria Math" w:cs="Cambria Math"/>
                <w:b/>
                <w:bCs/>
                <w:color w:val="202122"/>
              </w:rPr>
              <w:t>↘</w:t>
            </w:r>
            <w:r>
              <w:rPr>
                <w:rFonts w:ascii="Arial" w:hAnsi="Arial" w:cs="Arial"/>
                <w:color w:val="202122"/>
                <w:sz w:val="21"/>
                <w:szCs w:val="21"/>
              </w:rPr>
              <w:t>1922</w:t>
            </w:r>
          </w:p>
        </w:tc>
        <w:tc>
          <w:tcPr>
            <w:tcW w:w="665" w:type="pct"/>
            <w:tcBorders>
              <w:top w:val="nil"/>
              <w:left w:val="nil"/>
              <w:bottom w:val="single" w:sz="4" w:space="0" w:color="auto"/>
              <w:right w:val="single" w:sz="4" w:space="0" w:color="auto"/>
            </w:tcBorders>
            <w:shd w:val="clear" w:color="000000" w:fill="FFFFFF"/>
            <w:vAlign w:val="center"/>
            <w:hideMark/>
          </w:tcPr>
          <w:p w:rsidR="006E5EEB" w:rsidRDefault="006E5EEB" w:rsidP="006E5EEB">
            <w:pPr>
              <w:spacing w:after="0"/>
              <w:jc w:val="center"/>
              <w:rPr>
                <w:rFonts w:ascii="Arial" w:hAnsi="Arial" w:cs="Arial"/>
                <w:color w:val="202122"/>
                <w:sz w:val="21"/>
                <w:szCs w:val="21"/>
              </w:rPr>
            </w:pPr>
            <w:r>
              <w:rPr>
                <w:rFonts w:ascii="Cambria Math" w:hAnsi="Cambria Math" w:cs="Cambria Math"/>
                <w:b/>
                <w:bCs/>
                <w:color w:val="202122"/>
              </w:rPr>
              <w:t>↘</w:t>
            </w:r>
            <w:r>
              <w:rPr>
                <w:rFonts w:ascii="Arial" w:hAnsi="Arial" w:cs="Arial"/>
                <w:color w:val="202122"/>
                <w:sz w:val="21"/>
                <w:szCs w:val="21"/>
              </w:rPr>
              <w:t>1912</w:t>
            </w:r>
          </w:p>
        </w:tc>
        <w:tc>
          <w:tcPr>
            <w:tcW w:w="716" w:type="pct"/>
            <w:tcBorders>
              <w:top w:val="nil"/>
              <w:left w:val="nil"/>
              <w:bottom w:val="single" w:sz="4" w:space="0" w:color="auto"/>
              <w:right w:val="single" w:sz="4" w:space="0" w:color="auto"/>
            </w:tcBorders>
            <w:shd w:val="clear" w:color="000000" w:fill="FFFFFF"/>
            <w:vAlign w:val="center"/>
            <w:hideMark/>
          </w:tcPr>
          <w:p w:rsidR="006E5EEB" w:rsidRDefault="006E5EEB" w:rsidP="006E5EEB">
            <w:pPr>
              <w:spacing w:after="0"/>
              <w:jc w:val="center"/>
              <w:rPr>
                <w:rFonts w:ascii="Arial" w:hAnsi="Arial" w:cs="Arial"/>
                <w:color w:val="202122"/>
                <w:sz w:val="21"/>
                <w:szCs w:val="21"/>
              </w:rPr>
            </w:pPr>
            <w:r>
              <w:rPr>
                <w:rFonts w:ascii="Cambria Math" w:hAnsi="Cambria Math" w:cs="Cambria Math"/>
                <w:b/>
                <w:bCs/>
                <w:color w:val="202122"/>
              </w:rPr>
              <w:t>↘</w:t>
            </w:r>
            <w:r>
              <w:rPr>
                <w:rFonts w:ascii="Arial" w:hAnsi="Arial" w:cs="Arial"/>
                <w:color w:val="202122"/>
                <w:sz w:val="21"/>
                <w:szCs w:val="21"/>
              </w:rPr>
              <w:t>1911</w:t>
            </w:r>
          </w:p>
        </w:tc>
        <w:tc>
          <w:tcPr>
            <w:tcW w:w="665" w:type="pct"/>
            <w:tcBorders>
              <w:top w:val="nil"/>
              <w:left w:val="nil"/>
              <w:bottom w:val="single" w:sz="4" w:space="0" w:color="auto"/>
              <w:right w:val="single" w:sz="4" w:space="0" w:color="auto"/>
            </w:tcBorders>
            <w:shd w:val="clear" w:color="000000" w:fill="FFFFFF"/>
            <w:vAlign w:val="center"/>
            <w:hideMark/>
          </w:tcPr>
          <w:p w:rsidR="006E5EEB" w:rsidRDefault="006E5EEB" w:rsidP="006E5EEB">
            <w:pPr>
              <w:spacing w:after="0"/>
              <w:jc w:val="center"/>
              <w:rPr>
                <w:rFonts w:ascii="Arial" w:hAnsi="Arial" w:cs="Arial"/>
                <w:color w:val="202122"/>
                <w:sz w:val="21"/>
                <w:szCs w:val="21"/>
              </w:rPr>
            </w:pPr>
            <w:r>
              <w:rPr>
                <w:rFonts w:ascii="Cambria Math" w:hAnsi="Cambria Math" w:cs="Cambria Math"/>
                <w:b/>
                <w:bCs/>
                <w:color w:val="202122"/>
              </w:rPr>
              <w:t>↗</w:t>
            </w:r>
            <w:r>
              <w:rPr>
                <w:rFonts w:ascii="Arial" w:hAnsi="Arial" w:cs="Arial"/>
                <w:color w:val="202122"/>
                <w:sz w:val="21"/>
                <w:szCs w:val="21"/>
              </w:rPr>
              <w:t>1934</w:t>
            </w:r>
          </w:p>
        </w:tc>
        <w:tc>
          <w:tcPr>
            <w:tcW w:w="665" w:type="pct"/>
            <w:tcBorders>
              <w:top w:val="nil"/>
              <w:left w:val="nil"/>
              <w:bottom w:val="single" w:sz="4" w:space="0" w:color="auto"/>
              <w:right w:val="single" w:sz="4" w:space="0" w:color="auto"/>
            </w:tcBorders>
            <w:shd w:val="clear" w:color="000000" w:fill="FFFFFF"/>
            <w:vAlign w:val="center"/>
            <w:hideMark/>
          </w:tcPr>
          <w:p w:rsidR="006E5EEB" w:rsidRDefault="006E5EEB" w:rsidP="006E5EEB">
            <w:pPr>
              <w:spacing w:after="0"/>
              <w:jc w:val="center"/>
              <w:rPr>
                <w:rFonts w:ascii="Arial" w:hAnsi="Arial" w:cs="Arial"/>
                <w:color w:val="202122"/>
                <w:sz w:val="21"/>
                <w:szCs w:val="21"/>
              </w:rPr>
            </w:pPr>
            <w:r>
              <w:rPr>
                <w:rFonts w:ascii="Cambria Math" w:hAnsi="Cambria Math" w:cs="Cambria Math"/>
                <w:b/>
                <w:bCs/>
                <w:color w:val="202122"/>
              </w:rPr>
              <w:t>↘</w:t>
            </w:r>
            <w:r>
              <w:rPr>
                <w:rFonts w:ascii="Arial" w:hAnsi="Arial" w:cs="Arial"/>
                <w:color w:val="202122"/>
                <w:sz w:val="21"/>
                <w:szCs w:val="21"/>
              </w:rPr>
              <w:t>1917</w:t>
            </w:r>
          </w:p>
        </w:tc>
        <w:tc>
          <w:tcPr>
            <w:tcW w:w="668" w:type="pct"/>
            <w:tcBorders>
              <w:top w:val="nil"/>
              <w:left w:val="nil"/>
              <w:bottom w:val="single" w:sz="4" w:space="0" w:color="auto"/>
              <w:right w:val="single" w:sz="4" w:space="0" w:color="auto"/>
            </w:tcBorders>
            <w:shd w:val="clear" w:color="000000" w:fill="FFFFFF"/>
            <w:vAlign w:val="center"/>
            <w:hideMark/>
          </w:tcPr>
          <w:p w:rsidR="006E5EEB" w:rsidRDefault="006E5EEB" w:rsidP="006E5EEB">
            <w:pPr>
              <w:spacing w:after="0"/>
              <w:jc w:val="center"/>
              <w:rPr>
                <w:rFonts w:ascii="Arial" w:hAnsi="Arial" w:cs="Arial"/>
                <w:color w:val="202122"/>
                <w:sz w:val="21"/>
                <w:szCs w:val="21"/>
              </w:rPr>
            </w:pPr>
            <w:r>
              <w:rPr>
                <w:rFonts w:ascii="Cambria Math" w:hAnsi="Cambria Math" w:cs="Cambria Math"/>
                <w:b/>
                <w:bCs/>
                <w:color w:val="202122"/>
              </w:rPr>
              <w:t>↗</w:t>
            </w:r>
            <w:r>
              <w:rPr>
                <w:rFonts w:ascii="Arial" w:hAnsi="Arial" w:cs="Arial"/>
                <w:color w:val="202122"/>
                <w:sz w:val="21"/>
                <w:szCs w:val="21"/>
              </w:rPr>
              <w:t>2147</w:t>
            </w:r>
          </w:p>
        </w:tc>
      </w:tr>
    </w:tbl>
    <w:p w:rsidR="00232AEA" w:rsidRPr="00B24CAB" w:rsidRDefault="00232AEA" w:rsidP="00232AEA">
      <w:pPr>
        <w:autoSpaceDE w:val="0"/>
        <w:autoSpaceDN w:val="0"/>
        <w:adjustRightInd w:val="0"/>
        <w:ind w:firstLine="709"/>
        <w:jc w:val="both"/>
        <w:rPr>
          <w:rFonts w:eastAsia="SimSun"/>
          <w:sz w:val="24"/>
          <w:szCs w:val="24"/>
          <w:lang w:eastAsia="ru-RU"/>
        </w:rPr>
      </w:pPr>
      <w:r w:rsidRPr="00B24CAB">
        <w:rPr>
          <w:rFonts w:eastAsia="SimSun"/>
          <w:sz w:val="24"/>
          <w:szCs w:val="24"/>
          <w:lang w:eastAsia="ru-RU"/>
        </w:rPr>
        <w:t>Согласно данным Росстата, численность населения на 01.01.202</w:t>
      </w:r>
      <w:r w:rsidR="00D86A05" w:rsidRPr="00B24CAB">
        <w:rPr>
          <w:rFonts w:eastAsia="SimSun"/>
          <w:sz w:val="24"/>
          <w:szCs w:val="24"/>
          <w:lang w:eastAsia="ru-RU"/>
        </w:rPr>
        <w:t>4</w:t>
      </w:r>
      <w:r w:rsidRPr="00B24CAB">
        <w:rPr>
          <w:rFonts w:eastAsia="SimSun"/>
          <w:sz w:val="24"/>
          <w:szCs w:val="24"/>
          <w:lang w:eastAsia="ru-RU"/>
        </w:rPr>
        <w:t xml:space="preserve"> составила </w:t>
      </w:r>
      <w:r w:rsidR="006E5EEB">
        <w:rPr>
          <w:rFonts w:eastAsia="SimSun"/>
          <w:sz w:val="24"/>
          <w:szCs w:val="24"/>
          <w:lang w:eastAsia="ru-RU"/>
        </w:rPr>
        <w:t>2278</w:t>
      </w:r>
      <w:r w:rsidRPr="00B24CAB">
        <w:rPr>
          <w:rFonts w:eastAsia="SimSun"/>
          <w:sz w:val="24"/>
          <w:szCs w:val="24"/>
          <w:lang w:eastAsia="ru-RU"/>
        </w:rPr>
        <w:t xml:space="preserve"> человека (Численность постоянного населения Российской Федерации по муниципальным образованиям на 1 января 202</w:t>
      </w:r>
      <w:r w:rsidR="00D86A05" w:rsidRPr="00B24CAB">
        <w:rPr>
          <w:rFonts w:eastAsia="SimSun"/>
          <w:sz w:val="24"/>
          <w:szCs w:val="24"/>
          <w:lang w:eastAsia="ru-RU"/>
        </w:rPr>
        <w:t>4</w:t>
      </w:r>
      <w:r w:rsidRPr="00B24CAB">
        <w:rPr>
          <w:rFonts w:eastAsia="SimSun"/>
          <w:sz w:val="24"/>
          <w:szCs w:val="24"/>
          <w:lang w:eastAsia="ru-RU"/>
        </w:rPr>
        <w:t xml:space="preserve"> года). За последние</w:t>
      </w:r>
      <w:r w:rsidR="00D5335E" w:rsidRPr="00B24CAB">
        <w:rPr>
          <w:rFonts w:eastAsia="SimSun"/>
          <w:sz w:val="24"/>
          <w:szCs w:val="24"/>
          <w:lang w:eastAsia="ru-RU"/>
        </w:rPr>
        <w:t xml:space="preserve"> </w:t>
      </w:r>
      <w:r w:rsidRPr="00B24CAB">
        <w:rPr>
          <w:rFonts w:eastAsia="SimSun"/>
          <w:sz w:val="24"/>
          <w:szCs w:val="24"/>
          <w:lang w:eastAsia="ru-RU"/>
        </w:rPr>
        <w:t>год</w:t>
      </w:r>
      <w:r w:rsidR="00D5335E" w:rsidRPr="00B24CAB">
        <w:rPr>
          <w:rFonts w:eastAsia="SimSun"/>
          <w:sz w:val="24"/>
          <w:szCs w:val="24"/>
          <w:lang w:eastAsia="ru-RU"/>
        </w:rPr>
        <w:t>ы</w:t>
      </w:r>
      <w:r w:rsidRPr="00B24CAB">
        <w:rPr>
          <w:rFonts w:eastAsia="SimSun"/>
          <w:sz w:val="24"/>
          <w:szCs w:val="24"/>
          <w:lang w:eastAsia="ru-RU"/>
        </w:rPr>
        <w:t xml:space="preserve"> численность населения </w:t>
      </w:r>
      <w:r w:rsidR="00D5335E" w:rsidRPr="00B24CAB">
        <w:rPr>
          <w:rFonts w:eastAsia="SimSun"/>
          <w:sz w:val="24"/>
          <w:szCs w:val="24"/>
          <w:lang w:eastAsia="ru-RU"/>
        </w:rPr>
        <w:t>увеличивается, но незначительно</w:t>
      </w:r>
      <w:r w:rsidRPr="00B24CAB">
        <w:rPr>
          <w:rFonts w:eastAsia="SimSun"/>
          <w:sz w:val="24"/>
          <w:szCs w:val="24"/>
          <w:lang w:eastAsia="ru-RU"/>
        </w:rPr>
        <w:t>.</w:t>
      </w:r>
    </w:p>
    <w:p w:rsidR="00D86A05" w:rsidRPr="00B24CAB" w:rsidRDefault="00D86A05" w:rsidP="00D86A05">
      <w:pPr>
        <w:pStyle w:val="af6"/>
        <w:keepNext/>
        <w:spacing w:after="0"/>
        <w:rPr>
          <w:color w:val="auto"/>
          <w:sz w:val="20"/>
        </w:rPr>
      </w:pPr>
      <w:r w:rsidRPr="00B24CAB">
        <w:rPr>
          <w:color w:val="auto"/>
          <w:sz w:val="20"/>
        </w:rPr>
        <w:t xml:space="preserve">Таблица </w:t>
      </w:r>
      <w:r w:rsidRPr="00B24CAB">
        <w:rPr>
          <w:color w:val="auto"/>
          <w:sz w:val="20"/>
        </w:rPr>
        <w:fldChar w:fldCharType="begin"/>
      </w:r>
      <w:r w:rsidRPr="00B24CAB">
        <w:rPr>
          <w:color w:val="auto"/>
          <w:sz w:val="20"/>
        </w:rPr>
        <w:instrText xml:space="preserve"> SEQ Таблица \* ARABIC </w:instrText>
      </w:r>
      <w:r w:rsidRPr="00B24CAB">
        <w:rPr>
          <w:color w:val="auto"/>
          <w:sz w:val="20"/>
        </w:rPr>
        <w:fldChar w:fldCharType="separate"/>
      </w:r>
      <w:r w:rsidR="006E3AAC">
        <w:rPr>
          <w:noProof/>
          <w:color w:val="auto"/>
          <w:sz w:val="20"/>
        </w:rPr>
        <w:t>18</w:t>
      </w:r>
      <w:r w:rsidRPr="00B24CAB">
        <w:rPr>
          <w:color w:val="auto"/>
          <w:sz w:val="20"/>
        </w:rPr>
        <w:fldChar w:fldCharType="end"/>
      </w:r>
      <w:r w:rsidRPr="00B24CAB">
        <w:rPr>
          <w:color w:val="auto"/>
          <w:sz w:val="20"/>
        </w:rPr>
        <w:t xml:space="preserve"> Численность населения на 01.01.2024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9"/>
        <w:gridCol w:w="2503"/>
      </w:tblGrid>
      <w:tr w:rsidR="00D86A05" w:rsidRPr="00B24CAB" w:rsidTr="00D31D9F">
        <w:trPr>
          <w:trHeight w:val="255"/>
        </w:trPr>
        <w:tc>
          <w:tcPr>
            <w:tcW w:w="3750" w:type="pct"/>
            <w:shd w:val="clear" w:color="auto" w:fill="auto"/>
            <w:noWrap/>
            <w:vAlign w:val="center"/>
            <w:hideMark/>
          </w:tcPr>
          <w:p w:rsidR="00D86A05" w:rsidRPr="00B24CAB" w:rsidRDefault="00D86A05" w:rsidP="00D31D9F">
            <w:pPr>
              <w:spacing w:after="0" w:line="240" w:lineRule="auto"/>
              <w:jc w:val="center"/>
              <w:rPr>
                <w:lang w:eastAsia="ru-RU"/>
              </w:rPr>
            </w:pPr>
            <w:r w:rsidRPr="00B24CAB">
              <w:rPr>
                <w:lang w:eastAsia="ru-RU"/>
              </w:rPr>
              <w:t>Наименование муниципального образования  </w:t>
            </w:r>
          </w:p>
        </w:tc>
        <w:tc>
          <w:tcPr>
            <w:tcW w:w="1250" w:type="pct"/>
            <w:shd w:val="clear" w:color="auto" w:fill="auto"/>
            <w:noWrap/>
            <w:vAlign w:val="center"/>
            <w:hideMark/>
          </w:tcPr>
          <w:p w:rsidR="00D86A05" w:rsidRPr="00B24CAB" w:rsidRDefault="00D86A05" w:rsidP="00D31D9F">
            <w:pPr>
              <w:spacing w:after="0" w:line="240" w:lineRule="auto"/>
              <w:jc w:val="center"/>
              <w:rPr>
                <w:lang w:eastAsia="ru-RU"/>
              </w:rPr>
            </w:pPr>
            <w:r w:rsidRPr="00B24CAB">
              <w:rPr>
                <w:lang w:eastAsia="ru-RU"/>
              </w:rPr>
              <w:t>Все население (человек)</w:t>
            </w:r>
          </w:p>
        </w:tc>
      </w:tr>
      <w:tr w:rsidR="00D86A05" w:rsidRPr="00B24CAB" w:rsidTr="003E0C97">
        <w:trPr>
          <w:trHeight w:val="255"/>
        </w:trPr>
        <w:tc>
          <w:tcPr>
            <w:tcW w:w="3750" w:type="pct"/>
            <w:shd w:val="clear" w:color="auto" w:fill="auto"/>
            <w:noWrap/>
            <w:vAlign w:val="center"/>
            <w:hideMark/>
          </w:tcPr>
          <w:p w:rsidR="00D86A05" w:rsidRPr="00B24CAB" w:rsidRDefault="003E0C97" w:rsidP="003E0C97">
            <w:pPr>
              <w:spacing w:after="0" w:line="240" w:lineRule="auto"/>
              <w:jc w:val="center"/>
              <w:rPr>
                <w:lang w:eastAsia="ru-RU"/>
              </w:rPr>
            </w:pPr>
            <w:r>
              <w:rPr>
                <w:lang w:eastAsia="ru-RU"/>
              </w:rPr>
              <w:t xml:space="preserve">МО </w:t>
            </w:r>
            <w:proofErr w:type="spellStart"/>
            <w:r w:rsidR="00D86A05" w:rsidRPr="00B24CAB">
              <w:rPr>
                <w:lang w:eastAsia="ru-RU"/>
              </w:rPr>
              <w:t>Манаенское</w:t>
            </w:r>
            <w:proofErr w:type="spellEnd"/>
          </w:p>
        </w:tc>
        <w:tc>
          <w:tcPr>
            <w:tcW w:w="1250" w:type="pct"/>
            <w:shd w:val="clear" w:color="auto" w:fill="auto"/>
            <w:noWrap/>
            <w:vAlign w:val="center"/>
            <w:hideMark/>
          </w:tcPr>
          <w:p w:rsidR="00D86A05" w:rsidRPr="00B24CAB" w:rsidRDefault="006E5EEB" w:rsidP="00D31D9F">
            <w:pPr>
              <w:spacing w:after="0" w:line="240" w:lineRule="auto"/>
              <w:ind w:firstLineChars="100" w:firstLine="220"/>
              <w:jc w:val="center"/>
              <w:rPr>
                <w:lang w:eastAsia="ru-RU"/>
              </w:rPr>
            </w:pPr>
            <w:r>
              <w:rPr>
                <w:lang w:eastAsia="ru-RU"/>
              </w:rPr>
              <w:t>2278</w:t>
            </w:r>
          </w:p>
        </w:tc>
      </w:tr>
    </w:tbl>
    <w:p w:rsidR="00232AEA" w:rsidRDefault="00232AEA" w:rsidP="007879B8">
      <w:pPr>
        <w:autoSpaceDE w:val="0"/>
        <w:autoSpaceDN w:val="0"/>
        <w:adjustRightInd w:val="0"/>
        <w:spacing w:before="240" w:after="0"/>
        <w:ind w:firstLine="709"/>
        <w:jc w:val="both"/>
        <w:rPr>
          <w:rFonts w:eastAsia="SimSun"/>
          <w:sz w:val="24"/>
          <w:szCs w:val="24"/>
          <w:lang w:eastAsia="ru-RU"/>
        </w:rPr>
      </w:pPr>
      <w:r w:rsidRPr="006E5EEB">
        <w:rPr>
          <w:rFonts w:eastAsia="SimSun"/>
          <w:sz w:val="24"/>
          <w:szCs w:val="24"/>
          <w:lang w:eastAsia="ru-RU"/>
        </w:rPr>
        <w:t xml:space="preserve">На основании вышеизложенного, </w:t>
      </w:r>
      <w:r w:rsidRPr="006E5EEB">
        <w:rPr>
          <w:rFonts w:eastAsia="SimSun"/>
          <w:b/>
          <w:sz w:val="24"/>
          <w:szCs w:val="24"/>
          <w:lang w:eastAsia="ru-RU"/>
        </w:rPr>
        <w:t>второй</w:t>
      </w:r>
      <w:r w:rsidRPr="006E5EEB">
        <w:rPr>
          <w:rFonts w:eastAsia="SimSun"/>
          <w:sz w:val="24"/>
          <w:szCs w:val="24"/>
          <w:lang w:eastAsia="ru-RU"/>
        </w:rPr>
        <w:t xml:space="preserve"> вариант развития будет предусматривать незначительное </w:t>
      </w:r>
      <w:r w:rsidR="00D5335E" w:rsidRPr="006E5EEB">
        <w:rPr>
          <w:rFonts w:eastAsia="SimSun"/>
          <w:sz w:val="24"/>
          <w:szCs w:val="24"/>
          <w:lang w:eastAsia="ru-RU"/>
        </w:rPr>
        <w:t>увеличение</w:t>
      </w:r>
      <w:r w:rsidRPr="006E5EEB">
        <w:rPr>
          <w:rFonts w:eastAsia="SimSun"/>
          <w:sz w:val="24"/>
          <w:szCs w:val="24"/>
          <w:lang w:eastAsia="ru-RU"/>
        </w:rPr>
        <w:t xml:space="preserve"> численности населения.</w:t>
      </w:r>
    </w:p>
    <w:p w:rsidR="004D4C33" w:rsidRPr="006E5EEB" w:rsidRDefault="004D4C33" w:rsidP="004D4C33">
      <w:pPr>
        <w:keepNext/>
        <w:spacing w:before="240" w:after="0"/>
        <w:rPr>
          <w:rFonts w:eastAsia="SimSun"/>
          <w:b/>
          <w:bCs/>
          <w:sz w:val="20"/>
          <w:szCs w:val="20"/>
          <w:lang w:eastAsia="ru-RU"/>
        </w:rPr>
      </w:pPr>
      <w:r w:rsidRPr="006E5EEB">
        <w:rPr>
          <w:rFonts w:eastAsia="SimSun"/>
          <w:b/>
          <w:bCs/>
          <w:sz w:val="20"/>
          <w:szCs w:val="20"/>
          <w:lang w:eastAsia="ru-RU"/>
        </w:rPr>
        <w:t xml:space="preserve">Таблица </w:t>
      </w:r>
      <w:r w:rsidRPr="006E5EEB">
        <w:rPr>
          <w:rFonts w:eastAsia="SimSun"/>
          <w:b/>
          <w:bCs/>
          <w:sz w:val="20"/>
          <w:szCs w:val="20"/>
          <w:lang w:eastAsia="ru-RU"/>
        </w:rPr>
        <w:fldChar w:fldCharType="begin"/>
      </w:r>
      <w:r w:rsidRPr="006E5EEB">
        <w:rPr>
          <w:rFonts w:eastAsia="SimSun"/>
          <w:b/>
          <w:bCs/>
          <w:sz w:val="20"/>
          <w:szCs w:val="20"/>
          <w:lang w:eastAsia="ru-RU"/>
        </w:rPr>
        <w:instrText xml:space="preserve"> SEQ Таблица \* ARABIC </w:instrText>
      </w:r>
      <w:r w:rsidRPr="006E5EEB">
        <w:rPr>
          <w:rFonts w:eastAsia="SimSun"/>
          <w:b/>
          <w:bCs/>
          <w:sz w:val="20"/>
          <w:szCs w:val="20"/>
          <w:lang w:eastAsia="ru-RU"/>
        </w:rPr>
        <w:fldChar w:fldCharType="separate"/>
      </w:r>
      <w:r w:rsidR="006E3AAC">
        <w:rPr>
          <w:rFonts w:eastAsia="SimSun"/>
          <w:b/>
          <w:bCs/>
          <w:noProof/>
          <w:sz w:val="20"/>
          <w:szCs w:val="20"/>
          <w:lang w:eastAsia="ru-RU"/>
        </w:rPr>
        <w:t>19</w:t>
      </w:r>
      <w:r w:rsidRPr="006E5EEB">
        <w:rPr>
          <w:rFonts w:eastAsia="SimSun"/>
          <w:b/>
          <w:bCs/>
          <w:noProof/>
          <w:sz w:val="20"/>
          <w:szCs w:val="20"/>
          <w:lang w:eastAsia="ru-RU"/>
        </w:rPr>
        <w:fldChar w:fldCharType="end"/>
      </w:r>
      <w:r w:rsidRPr="006E5EEB">
        <w:rPr>
          <w:rFonts w:eastAsia="SimSun"/>
          <w:b/>
          <w:bCs/>
          <w:sz w:val="20"/>
          <w:szCs w:val="20"/>
          <w:lang w:eastAsia="ru-RU"/>
        </w:rPr>
        <w:t xml:space="preserve"> </w:t>
      </w:r>
      <w:r w:rsidR="00232AEA" w:rsidRPr="006E5EEB">
        <w:rPr>
          <w:rFonts w:eastAsia="SimSun"/>
          <w:b/>
          <w:bCs/>
          <w:sz w:val="20"/>
          <w:szCs w:val="20"/>
          <w:lang w:eastAsia="ru-RU"/>
        </w:rPr>
        <w:t>Численность населения, согласно фактическому положению</w:t>
      </w:r>
    </w:p>
    <w:tbl>
      <w:tblPr>
        <w:tblW w:w="5000" w:type="pct"/>
        <w:tblLook w:val="04A0" w:firstRow="1" w:lastRow="0" w:firstColumn="1" w:lastColumn="0" w:noHBand="0" w:noVBand="1"/>
      </w:tblPr>
      <w:tblGrid>
        <w:gridCol w:w="2108"/>
        <w:gridCol w:w="658"/>
        <w:gridCol w:w="658"/>
        <w:gridCol w:w="659"/>
        <w:gridCol w:w="659"/>
        <w:gridCol w:w="659"/>
        <w:gridCol w:w="659"/>
        <w:gridCol w:w="659"/>
        <w:gridCol w:w="659"/>
        <w:gridCol w:w="659"/>
        <w:gridCol w:w="659"/>
        <w:gridCol w:w="659"/>
        <w:gridCol w:w="657"/>
      </w:tblGrid>
      <w:tr w:rsidR="006E5EEB" w:rsidRPr="006E5EEB" w:rsidTr="006E5EEB">
        <w:trPr>
          <w:trHeight w:val="300"/>
          <w:tblHeader/>
        </w:trPr>
        <w:tc>
          <w:tcPr>
            <w:tcW w:w="10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5EEB" w:rsidRPr="006E5EEB" w:rsidRDefault="006E5EEB" w:rsidP="00186B4E">
            <w:pPr>
              <w:spacing w:after="0" w:line="240" w:lineRule="auto"/>
              <w:jc w:val="center"/>
              <w:rPr>
                <w:b/>
                <w:bCs/>
                <w:color w:val="000000"/>
                <w:lang w:eastAsia="ru-RU"/>
              </w:rPr>
            </w:pPr>
            <w:r w:rsidRPr="006E5EEB">
              <w:rPr>
                <w:b/>
                <w:bCs/>
                <w:color w:val="000000"/>
                <w:lang w:eastAsia="ru-RU"/>
              </w:rPr>
              <w:t>Численность населения, чел</w:t>
            </w:r>
          </w:p>
        </w:tc>
        <w:tc>
          <w:tcPr>
            <w:tcW w:w="3947" w:type="pct"/>
            <w:gridSpan w:val="12"/>
            <w:tcBorders>
              <w:top w:val="single" w:sz="4" w:space="0" w:color="auto"/>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b/>
                <w:bCs/>
                <w:color w:val="000000"/>
                <w:lang w:eastAsia="ru-RU"/>
              </w:rPr>
            </w:pPr>
            <w:r w:rsidRPr="006E5EEB">
              <w:rPr>
                <w:b/>
                <w:bCs/>
                <w:color w:val="000000"/>
                <w:lang w:eastAsia="ru-RU"/>
              </w:rPr>
              <w:t>Рассматриваемый период, год</w:t>
            </w:r>
          </w:p>
        </w:tc>
      </w:tr>
      <w:tr w:rsidR="006E5EEB" w:rsidRPr="006E5EEB" w:rsidTr="006E5EEB">
        <w:trPr>
          <w:trHeight w:val="300"/>
          <w:tblHeader/>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6E5EEB" w:rsidRPr="006E5EEB" w:rsidRDefault="006E5EEB" w:rsidP="006E5EEB">
            <w:pPr>
              <w:spacing w:after="0" w:line="240" w:lineRule="auto"/>
              <w:rPr>
                <w:b/>
                <w:bCs/>
                <w:color w:val="000000"/>
                <w:lang w:eastAsia="ru-RU"/>
              </w:rPr>
            </w:pP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2024</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2025</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2026</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2027</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2028</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2029</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2030</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2031</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2032</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2033</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2034</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2035</w:t>
            </w:r>
          </w:p>
        </w:tc>
      </w:tr>
      <w:tr w:rsidR="006E5EEB" w:rsidRPr="006E5EEB" w:rsidTr="006E5EEB">
        <w:trPr>
          <w:trHeight w:val="885"/>
          <w:tblHeader/>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6E5EEB" w:rsidRPr="006E5EEB" w:rsidRDefault="006E5EEB" w:rsidP="006E5EEB">
            <w:pPr>
              <w:spacing w:after="0" w:line="240" w:lineRule="auto"/>
              <w:rPr>
                <w:b/>
                <w:bCs/>
                <w:color w:val="000000"/>
                <w:lang w:eastAsia="ru-RU"/>
              </w:rPr>
            </w:pP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2278</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2298</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2318</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2339</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2359</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2379</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2399</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2419</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2439</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2460</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2480</w:t>
            </w:r>
          </w:p>
        </w:tc>
        <w:tc>
          <w:tcPr>
            <w:tcW w:w="329" w:type="pct"/>
            <w:tcBorders>
              <w:top w:val="nil"/>
              <w:left w:val="nil"/>
              <w:bottom w:val="single" w:sz="4" w:space="0" w:color="auto"/>
              <w:right w:val="single" w:sz="4" w:space="0" w:color="auto"/>
            </w:tcBorders>
            <w:shd w:val="clear" w:color="auto" w:fill="auto"/>
            <w:noWrap/>
            <w:vAlign w:val="center"/>
            <w:hideMark/>
          </w:tcPr>
          <w:p w:rsidR="006E5EEB" w:rsidRPr="006E5EEB" w:rsidRDefault="006E5EEB" w:rsidP="006E5EEB">
            <w:pPr>
              <w:spacing w:after="0" w:line="240" w:lineRule="auto"/>
              <w:jc w:val="center"/>
              <w:rPr>
                <w:color w:val="000000"/>
                <w:lang w:eastAsia="ru-RU"/>
              </w:rPr>
            </w:pPr>
            <w:r w:rsidRPr="006E5EEB">
              <w:rPr>
                <w:color w:val="000000"/>
                <w:lang w:eastAsia="ru-RU"/>
              </w:rPr>
              <w:t>2500</w:t>
            </w:r>
          </w:p>
        </w:tc>
      </w:tr>
    </w:tbl>
    <w:p w:rsidR="00232AEA" w:rsidRPr="006E5EEB" w:rsidRDefault="00232AEA" w:rsidP="00232AEA">
      <w:pPr>
        <w:autoSpaceDE w:val="0"/>
        <w:autoSpaceDN w:val="0"/>
        <w:adjustRightInd w:val="0"/>
        <w:spacing w:before="240"/>
        <w:ind w:firstLine="547"/>
        <w:jc w:val="both"/>
        <w:rPr>
          <w:rFonts w:eastAsia="SimSun"/>
          <w:sz w:val="24"/>
          <w:szCs w:val="24"/>
          <w:lang w:eastAsia="ru-RU"/>
        </w:rPr>
      </w:pPr>
      <w:r w:rsidRPr="006E5EEB">
        <w:rPr>
          <w:rFonts w:eastAsia="SimSun"/>
          <w:sz w:val="24"/>
          <w:szCs w:val="24"/>
          <w:lang w:eastAsia="ru-RU"/>
        </w:rPr>
        <w:lastRenderedPageBreak/>
        <w:t>Таким образом, в данном проекте при разработке перспективной схемы водоснабжения и водоотведения на расчетный срок до 2035 года предлагается рассмотреть два варианта развития.</w:t>
      </w:r>
    </w:p>
    <w:p w:rsidR="00232AEA" w:rsidRPr="006E5EEB" w:rsidRDefault="00232AEA" w:rsidP="00232AEA">
      <w:pPr>
        <w:autoSpaceDE w:val="0"/>
        <w:autoSpaceDN w:val="0"/>
        <w:adjustRightInd w:val="0"/>
        <w:spacing w:before="240"/>
        <w:ind w:firstLine="547"/>
        <w:jc w:val="both"/>
        <w:rPr>
          <w:rFonts w:eastAsia="SimSun"/>
          <w:sz w:val="24"/>
          <w:szCs w:val="24"/>
          <w:lang w:eastAsia="ru-RU"/>
        </w:rPr>
      </w:pPr>
      <w:r w:rsidRPr="006E5EEB">
        <w:rPr>
          <w:rFonts w:eastAsia="SimSun"/>
          <w:b/>
          <w:sz w:val="24"/>
          <w:szCs w:val="24"/>
          <w:lang w:eastAsia="ru-RU"/>
        </w:rPr>
        <w:t>1 вариант</w:t>
      </w:r>
      <w:r w:rsidRPr="006E5EEB">
        <w:rPr>
          <w:rFonts w:eastAsia="SimSun"/>
          <w:sz w:val="24"/>
          <w:szCs w:val="24"/>
          <w:lang w:eastAsia="ru-RU"/>
        </w:rPr>
        <w:t xml:space="preserve"> предусматривает увеличение численности населения, заложенной Генеральным планом.</w:t>
      </w:r>
      <w:r w:rsidR="00F67189" w:rsidRPr="006E5EEB">
        <w:rPr>
          <w:rFonts w:eastAsia="SimSun"/>
          <w:sz w:val="24"/>
          <w:szCs w:val="24"/>
          <w:lang w:eastAsia="ru-RU"/>
        </w:rPr>
        <w:t xml:space="preserve"> </w:t>
      </w:r>
    </w:p>
    <w:p w:rsidR="00232AEA" w:rsidRPr="006E5EEB" w:rsidRDefault="00232AEA" w:rsidP="00232AEA">
      <w:pPr>
        <w:autoSpaceDE w:val="0"/>
        <w:autoSpaceDN w:val="0"/>
        <w:adjustRightInd w:val="0"/>
        <w:spacing w:before="240"/>
        <w:ind w:firstLine="547"/>
        <w:jc w:val="both"/>
        <w:rPr>
          <w:b/>
          <w:bCs/>
          <w:sz w:val="32"/>
          <w:szCs w:val="26"/>
        </w:rPr>
      </w:pPr>
      <w:r w:rsidRPr="006E5EEB">
        <w:rPr>
          <w:rFonts w:eastAsia="SimSun"/>
          <w:b/>
          <w:sz w:val="24"/>
          <w:szCs w:val="24"/>
          <w:lang w:eastAsia="ru-RU"/>
        </w:rPr>
        <w:t>2 вариант</w:t>
      </w:r>
      <w:r w:rsidRPr="006E5EEB">
        <w:rPr>
          <w:rFonts w:eastAsia="SimSun"/>
          <w:sz w:val="24"/>
          <w:szCs w:val="24"/>
          <w:lang w:eastAsia="ru-RU"/>
        </w:rPr>
        <w:t xml:space="preserve"> предусматривает </w:t>
      </w:r>
      <w:r w:rsidR="006E5EEB" w:rsidRPr="006E5EEB">
        <w:rPr>
          <w:rFonts w:eastAsia="SimSun"/>
          <w:sz w:val="24"/>
          <w:szCs w:val="24"/>
          <w:lang w:eastAsia="ru-RU"/>
        </w:rPr>
        <w:t xml:space="preserve">незначительное </w:t>
      </w:r>
      <w:r w:rsidR="00D5335E" w:rsidRPr="006E5EEB">
        <w:rPr>
          <w:rFonts w:eastAsia="SimSun"/>
          <w:sz w:val="24"/>
          <w:szCs w:val="24"/>
          <w:lang w:eastAsia="ru-RU"/>
        </w:rPr>
        <w:t>увеличение</w:t>
      </w:r>
      <w:r w:rsidRPr="006E5EEB">
        <w:rPr>
          <w:rFonts w:eastAsia="SimSun"/>
          <w:sz w:val="24"/>
          <w:szCs w:val="24"/>
          <w:lang w:eastAsia="ru-RU"/>
        </w:rPr>
        <w:t xml:space="preserve"> численности населения.</w:t>
      </w:r>
      <w:r w:rsidR="00F67189" w:rsidRPr="006E5EEB">
        <w:rPr>
          <w:rFonts w:eastAsia="SimSun"/>
          <w:sz w:val="24"/>
          <w:szCs w:val="24"/>
          <w:lang w:eastAsia="ru-RU"/>
        </w:rPr>
        <w:t xml:space="preserve"> Расчет произведен на основании фактических данных на 01.01.2024.</w:t>
      </w:r>
    </w:p>
    <w:p w:rsidR="00897A8B" w:rsidRPr="00B24CAB" w:rsidRDefault="00897A8B" w:rsidP="00341939">
      <w:pPr>
        <w:autoSpaceDE w:val="0"/>
        <w:autoSpaceDN w:val="0"/>
        <w:adjustRightInd w:val="0"/>
        <w:spacing w:before="240"/>
        <w:ind w:firstLine="547"/>
        <w:jc w:val="both"/>
        <w:rPr>
          <w:rFonts w:eastAsia="SimSun"/>
          <w:sz w:val="24"/>
          <w:szCs w:val="24"/>
          <w:highlight w:val="yellow"/>
          <w:lang w:eastAsia="ru-RU"/>
        </w:rPr>
      </w:pPr>
    </w:p>
    <w:p w:rsidR="00897A8B" w:rsidRPr="00B24CAB" w:rsidRDefault="00897A8B" w:rsidP="00897A8B">
      <w:pPr>
        <w:pStyle w:val="afc"/>
        <w:spacing w:before="240"/>
        <w:ind w:left="220" w:right="105" w:firstLine="708"/>
        <w:jc w:val="both"/>
        <w:rPr>
          <w:spacing w:val="-1"/>
          <w:sz w:val="24"/>
          <w:highlight w:val="yellow"/>
        </w:rPr>
      </w:pPr>
    </w:p>
    <w:p w:rsidR="00424C74" w:rsidRPr="00B24CAB" w:rsidRDefault="00424C74" w:rsidP="00424C74">
      <w:pPr>
        <w:pStyle w:val="afc"/>
        <w:ind w:left="220" w:right="105" w:firstLine="708"/>
        <w:jc w:val="both"/>
        <w:rPr>
          <w:sz w:val="24"/>
          <w:highlight w:val="yellow"/>
        </w:rPr>
      </w:pPr>
    </w:p>
    <w:p w:rsidR="005E7C78" w:rsidRPr="00B24CAB" w:rsidRDefault="005E7C78">
      <w:pPr>
        <w:spacing w:after="0" w:line="240" w:lineRule="auto"/>
        <w:rPr>
          <w:b/>
          <w:bCs/>
          <w:sz w:val="32"/>
          <w:szCs w:val="26"/>
          <w:highlight w:val="yellow"/>
          <w:lang w:eastAsia="ru-RU"/>
        </w:rPr>
      </w:pPr>
    </w:p>
    <w:p w:rsidR="0063009B" w:rsidRPr="00B24CAB" w:rsidRDefault="0063009B">
      <w:pPr>
        <w:spacing w:after="0" w:line="240" w:lineRule="auto"/>
        <w:rPr>
          <w:b/>
          <w:bCs/>
          <w:sz w:val="32"/>
          <w:szCs w:val="26"/>
          <w:highlight w:val="yellow"/>
        </w:rPr>
      </w:pPr>
      <w:r w:rsidRPr="00B24CAB">
        <w:rPr>
          <w:highlight w:val="yellow"/>
        </w:rPr>
        <w:br w:type="page"/>
      </w:r>
    </w:p>
    <w:p w:rsidR="00070A7F" w:rsidRPr="005F5020" w:rsidRDefault="00070A7F" w:rsidP="00FC46EC">
      <w:pPr>
        <w:pStyle w:val="2"/>
      </w:pPr>
      <w:bookmarkStart w:id="40" w:name="_Toc181216403"/>
      <w:r w:rsidRPr="005F5020">
        <w:lastRenderedPageBreak/>
        <w:t>Баланс водоснабжения и потребления горячей, питьевой, технической воды</w:t>
      </w:r>
      <w:bookmarkEnd w:id="38"/>
      <w:bookmarkEnd w:id="39"/>
      <w:bookmarkEnd w:id="40"/>
    </w:p>
    <w:p w:rsidR="00070A7F" w:rsidRPr="005F5020" w:rsidRDefault="00380CB1" w:rsidP="00AD5152">
      <w:pPr>
        <w:pStyle w:val="31"/>
      </w:pPr>
      <w:bookmarkStart w:id="41" w:name="_Toc369620925"/>
      <w:bookmarkStart w:id="42" w:name="_Toc379439690"/>
      <w:r w:rsidRPr="005F5020">
        <w:t xml:space="preserve"> </w:t>
      </w:r>
      <w:bookmarkStart w:id="43" w:name="_Toc181216404"/>
      <w:r w:rsidR="00070A7F" w:rsidRPr="005F5020">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41"/>
      <w:bookmarkEnd w:id="42"/>
      <w:bookmarkEnd w:id="43"/>
    </w:p>
    <w:p w:rsidR="006A6653" w:rsidRPr="005F5020" w:rsidRDefault="006A6653" w:rsidP="006A6653">
      <w:pPr>
        <w:spacing w:before="240" w:after="0"/>
        <w:ind w:firstLine="851"/>
        <w:jc w:val="both"/>
        <w:rPr>
          <w:sz w:val="24"/>
          <w:szCs w:val="24"/>
          <w:lang w:eastAsia="ru-RU"/>
        </w:rPr>
      </w:pPr>
      <w:r w:rsidRPr="005F5020">
        <w:rPr>
          <w:sz w:val="24"/>
          <w:szCs w:val="24"/>
          <w:lang w:eastAsia="ru-RU"/>
        </w:rPr>
        <w:t>Общий баланс</w:t>
      </w:r>
      <w:r w:rsidR="00366B72" w:rsidRPr="005F5020">
        <w:rPr>
          <w:sz w:val="24"/>
          <w:szCs w:val="24"/>
          <w:lang w:eastAsia="ru-RU"/>
        </w:rPr>
        <w:t xml:space="preserve"> подачи воды приведены в таблице</w:t>
      </w:r>
      <w:r w:rsidRPr="005F5020">
        <w:rPr>
          <w:sz w:val="24"/>
          <w:szCs w:val="24"/>
          <w:lang w:eastAsia="ru-RU"/>
        </w:rPr>
        <w:t xml:space="preserve"> ниже.</w:t>
      </w:r>
    </w:p>
    <w:p w:rsidR="00380CB1" w:rsidRPr="005F5020" w:rsidRDefault="00380CB1" w:rsidP="00380CB1">
      <w:pPr>
        <w:pStyle w:val="af6"/>
        <w:keepNext/>
        <w:spacing w:before="240" w:after="0"/>
        <w:rPr>
          <w:color w:val="auto"/>
          <w:sz w:val="20"/>
        </w:rPr>
      </w:pPr>
      <w:r w:rsidRPr="005F5020">
        <w:rPr>
          <w:color w:val="auto"/>
          <w:sz w:val="20"/>
        </w:rPr>
        <w:t xml:space="preserve">Таблица </w:t>
      </w:r>
      <w:r w:rsidRPr="005F5020">
        <w:rPr>
          <w:color w:val="auto"/>
          <w:sz w:val="20"/>
        </w:rPr>
        <w:fldChar w:fldCharType="begin"/>
      </w:r>
      <w:r w:rsidRPr="005F5020">
        <w:rPr>
          <w:color w:val="auto"/>
          <w:sz w:val="20"/>
        </w:rPr>
        <w:instrText xml:space="preserve"> SEQ Таблица \* ARABIC </w:instrText>
      </w:r>
      <w:r w:rsidRPr="005F5020">
        <w:rPr>
          <w:color w:val="auto"/>
          <w:sz w:val="20"/>
        </w:rPr>
        <w:fldChar w:fldCharType="separate"/>
      </w:r>
      <w:r w:rsidR="006E3AAC">
        <w:rPr>
          <w:noProof/>
          <w:color w:val="auto"/>
          <w:sz w:val="20"/>
        </w:rPr>
        <w:t>20</w:t>
      </w:r>
      <w:r w:rsidRPr="005F5020">
        <w:rPr>
          <w:color w:val="auto"/>
          <w:sz w:val="20"/>
        </w:rPr>
        <w:fldChar w:fldCharType="end"/>
      </w:r>
      <w:r w:rsidRPr="005F5020">
        <w:rPr>
          <w:color w:val="auto"/>
          <w:sz w:val="20"/>
        </w:rPr>
        <w:t xml:space="preserve"> Фактическое потребление воды за 202</w:t>
      </w:r>
      <w:r w:rsidR="007B4391" w:rsidRPr="005F5020">
        <w:rPr>
          <w:color w:val="auto"/>
          <w:sz w:val="20"/>
        </w:rPr>
        <w:t>3</w:t>
      </w:r>
      <w:r w:rsidRPr="005F5020">
        <w:rPr>
          <w:color w:val="auto"/>
          <w:sz w:val="20"/>
        </w:rPr>
        <w:t xml:space="preserve"> год</w:t>
      </w:r>
    </w:p>
    <w:tbl>
      <w:tblPr>
        <w:tblW w:w="5000" w:type="pct"/>
        <w:tblLook w:val="04A0" w:firstRow="1" w:lastRow="0" w:firstColumn="1" w:lastColumn="0" w:noHBand="0" w:noVBand="1"/>
      </w:tblPr>
      <w:tblGrid>
        <w:gridCol w:w="1100"/>
        <w:gridCol w:w="5270"/>
        <w:gridCol w:w="2016"/>
        <w:gridCol w:w="1626"/>
      </w:tblGrid>
      <w:tr w:rsidR="005F5020" w:rsidRPr="005F5020" w:rsidTr="005F5020">
        <w:trPr>
          <w:trHeight w:val="300"/>
        </w:trPr>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5020" w:rsidRPr="005F5020" w:rsidRDefault="005F5020" w:rsidP="005F5020">
            <w:pPr>
              <w:spacing w:after="0" w:line="240" w:lineRule="auto"/>
              <w:jc w:val="center"/>
              <w:rPr>
                <w:b/>
                <w:bCs/>
                <w:color w:val="000000"/>
                <w:sz w:val="20"/>
                <w:szCs w:val="20"/>
                <w:lang w:eastAsia="ru-RU"/>
              </w:rPr>
            </w:pPr>
            <w:r w:rsidRPr="005F5020">
              <w:rPr>
                <w:b/>
                <w:bCs/>
                <w:color w:val="000000"/>
                <w:sz w:val="20"/>
                <w:szCs w:val="20"/>
                <w:lang w:eastAsia="ru-RU"/>
              </w:rPr>
              <w:t xml:space="preserve">№ </w:t>
            </w:r>
            <w:proofErr w:type="gramStart"/>
            <w:r w:rsidRPr="005F5020">
              <w:rPr>
                <w:b/>
                <w:bCs/>
                <w:color w:val="000000"/>
                <w:sz w:val="20"/>
                <w:szCs w:val="20"/>
                <w:lang w:eastAsia="ru-RU"/>
              </w:rPr>
              <w:t>п</w:t>
            </w:r>
            <w:proofErr w:type="gramEnd"/>
            <w:r w:rsidRPr="005F5020">
              <w:rPr>
                <w:b/>
                <w:bCs/>
                <w:color w:val="000000"/>
                <w:sz w:val="20"/>
                <w:szCs w:val="20"/>
                <w:lang w:eastAsia="ru-RU"/>
              </w:rPr>
              <w:t>/п</w:t>
            </w:r>
          </w:p>
        </w:tc>
        <w:tc>
          <w:tcPr>
            <w:tcW w:w="2632" w:type="pct"/>
            <w:tcBorders>
              <w:top w:val="single" w:sz="4" w:space="0" w:color="auto"/>
              <w:left w:val="nil"/>
              <w:bottom w:val="single" w:sz="4" w:space="0" w:color="auto"/>
              <w:right w:val="single" w:sz="4" w:space="0" w:color="auto"/>
            </w:tcBorders>
            <w:shd w:val="clear" w:color="auto" w:fill="auto"/>
            <w:vAlign w:val="center"/>
            <w:hideMark/>
          </w:tcPr>
          <w:p w:rsidR="005F5020" w:rsidRPr="005F5020" w:rsidRDefault="005F5020" w:rsidP="005F5020">
            <w:pPr>
              <w:spacing w:after="0" w:line="240" w:lineRule="auto"/>
              <w:jc w:val="center"/>
              <w:rPr>
                <w:b/>
                <w:bCs/>
                <w:color w:val="000000"/>
                <w:sz w:val="20"/>
                <w:szCs w:val="20"/>
                <w:lang w:eastAsia="ru-RU"/>
              </w:rPr>
            </w:pPr>
            <w:r w:rsidRPr="005F5020">
              <w:rPr>
                <w:b/>
                <w:bCs/>
                <w:color w:val="000000"/>
                <w:sz w:val="20"/>
                <w:szCs w:val="20"/>
                <w:lang w:eastAsia="ru-RU"/>
              </w:rPr>
              <w:t>Наименование показателей</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5F5020" w:rsidRPr="005F5020" w:rsidRDefault="005F5020" w:rsidP="005F5020">
            <w:pPr>
              <w:spacing w:after="0" w:line="240" w:lineRule="auto"/>
              <w:jc w:val="center"/>
              <w:rPr>
                <w:b/>
                <w:bCs/>
                <w:color w:val="000000"/>
                <w:sz w:val="20"/>
                <w:szCs w:val="20"/>
                <w:lang w:eastAsia="ru-RU"/>
              </w:rPr>
            </w:pPr>
            <w:r w:rsidRPr="005F5020">
              <w:rPr>
                <w:b/>
                <w:bCs/>
                <w:color w:val="000000"/>
                <w:sz w:val="20"/>
                <w:szCs w:val="20"/>
                <w:lang w:eastAsia="ru-RU"/>
              </w:rPr>
              <w:t>Ед. изм.</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5F5020" w:rsidRPr="005F5020" w:rsidRDefault="005F5020" w:rsidP="005F5020">
            <w:pPr>
              <w:spacing w:after="0" w:line="240" w:lineRule="auto"/>
              <w:jc w:val="center"/>
              <w:rPr>
                <w:b/>
                <w:bCs/>
                <w:color w:val="000000"/>
                <w:sz w:val="20"/>
                <w:szCs w:val="20"/>
                <w:lang w:eastAsia="ru-RU"/>
              </w:rPr>
            </w:pPr>
            <w:r w:rsidRPr="005F5020">
              <w:rPr>
                <w:b/>
                <w:bCs/>
                <w:color w:val="000000"/>
                <w:sz w:val="20"/>
                <w:szCs w:val="20"/>
                <w:lang w:eastAsia="ru-RU"/>
              </w:rPr>
              <w:t>2023 год</w:t>
            </w:r>
          </w:p>
        </w:tc>
      </w:tr>
      <w:tr w:rsidR="005F5020" w:rsidRPr="005F5020" w:rsidTr="005F5020">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F5020" w:rsidRPr="005F5020" w:rsidRDefault="005F5020" w:rsidP="005F5020">
            <w:pPr>
              <w:spacing w:after="0" w:line="240" w:lineRule="auto"/>
              <w:jc w:val="center"/>
              <w:rPr>
                <w:b/>
                <w:bCs/>
                <w:color w:val="000000"/>
                <w:sz w:val="20"/>
                <w:szCs w:val="20"/>
                <w:lang w:eastAsia="ru-RU"/>
              </w:rPr>
            </w:pPr>
            <w:r w:rsidRPr="005F5020">
              <w:rPr>
                <w:b/>
                <w:bCs/>
                <w:color w:val="000000"/>
                <w:sz w:val="20"/>
                <w:szCs w:val="20"/>
                <w:lang w:eastAsia="ru-RU"/>
              </w:rPr>
              <w:t xml:space="preserve">МО </w:t>
            </w:r>
            <w:proofErr w:type="spellStart"/>
            <w:r w:rsidRPr="005F5020">
              <w:rPr>
                <w:b/>
                <w:bCs/>
                <w:color w:val="000000"/>
                <w:sz w:val="20"/>
                <w:szCs w:val="20"/>
                <w:lang w:eastAsia="ru-RU"/>
              </w:rPr>
              <w:t>Манаенское</w:t>
            </w:r>
            <w:proofErr w:type="spellEnd"/>
          </w:p>
        </w:tc>
      </w:tr>
      <w:tr w:rsidR="007D7FC1" w:rsidRPr="005F5020" w:rsidTr="005F5020">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center"/>
              <w:rPr>
                <w:color w:val="000000"/>
                <w:sz w:val="20"/>
                <w:szCs w:val="20"/>
                <w:lang w:eastAsia="ru-RU"/>
              </w:rPr>
            </w:pPr>
            <w:r w:rsidRPr="005F5020">
              <w:rPr>
                <w:color w:val="000000"/>
                <w:sz w:val="20"/>
                <w:szCs w:val="20"/>
                <w:lang w:eastAsia="ru-RU"/>
              </w:rPr>
              <w:t>1</w:t>
            </w:r>
          </w:p>
        </w:tc>
        <w:tc>
          <w:tcPr>
            <w:tcW w:w="2632" w:type="pct"/>
            <w:tcBorders>
              <w:top w:val="nil"/>
              <w:left w:val="nil"/>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rPr>
                <w:color w:val="000000"/>
                <w:sz w:val="20"/>
                <w:szCs w:val="20"/>
                <w:lang w:eastAsia="ru-RU"/>
              </w:rPr>
            </w:pPr>
            <w:r w:rsidRPr="005F5020">
              <w:rPr>
                <w:color w:val="000000"/>
                <w:sz w:val="20"/>
                <w:szCs w:val="20"/>
                <w:lang w:eastAsia="ru-RU"/>
              </w:rPr>
              <w:t>Поднято воды</w:t>
            </w:r>
          </w:p>
        </w:tc>
        <w:tc>
          <w:tcPr>
            <w:tcW w:w="1007" w:type="pct"/>
            <w:tcBorders>
              <w:top w:val="nil"/>
              <w:left w:val="nil"/>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center"/>
              <w:rPr>
                <w:color w:val="000000"/>
                <w:sz w:val="20"/>
                <w:szCs w:val="20"/>
                <w:lang w:eastAsia="ru-RU"/>
              </w:rPr>
            </w:pPr>
            <w:r w:rsidRPr="005F5020">
              <w:rPr>
                <w:color w:val="000000"/>
                <w:sz w:val="20"/>
                <w:szCs w:val="20"/>
                <w:lang w:eastAsia="ru-RU"/>
              </w:rPr>
              <w:t>м</w:t>
            </w:r>
            <w:r w:rsidRPr="005F5020">
              <w:rPr>
                <w:color w:val="000000"/>
                <w:sz w:val="20"/>
                <w:szCs w:val="20"/>
                <w:vertAlign w:val="superscript"/>
                <w:lang w:eastAsia="ru-RU"/>
              </w:rPr>
              <w:t>3</w:t>
            </w:r>
            <w:r w:rsidRPr="005F5020">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7D7FC1" w:rsidRDefault="007D7FC1" w:rsidP="007D7FC1">
            <w:pPr>
              <w:spacing w:after="0"/>
              <w:jc w:val="center"/>
              <w:rPr>
                <w:color w:val="000000"/>
                <w:sz w:val="20"/>
                <w:szCs w:val="20"/>
              </w:rPr>
            </w:pPr>
            <w:r>
              <w:rPr>
                <w:color w:val="000000"/>
                <w:sz w:val="20"/>
                <w:szCs w:val="20"/>
              </w:rPr>
              <w:t>130221</w:t>
            </w:r>
          </w:p>
        </w:tc>
      </w:tr>
      <w:tr w:rsidR="007D7FC1" w:rsidRPr="005F5020" w:rsidTr="005F5020">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center"/>
              <w:rPr>
                <w:color w:val="000000"/>
                <w:sz w:val="20"/>
                <w:szCs w:val="20"/>
                <w:lang w:eastAsia="ru-RU"/>
              </w:rPr>
            </w:pPr>
            <w:r w:rsidRPr="005F5020">
              <w:rPr>
                <w:color w:val="000000"/>
                <w:sz w:val="20"/>
                <w:szCs w:val="20"/>
                <w:lang w:eastAsia="ru-RU"/>
              </w:rPr>
              <w:t>2</w:t>
            </w:r>
          </w:p>
        </w:tc>
        <w:tc>
          <w:tcPr>
            <w:tcW w:w="2632" w:type="pct"/>
            <w:tcBorders>
              <w:top w:val="nil"/>
              <w:left w:val="nil"/>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rPr>
                <w:color w:val="000000"/>
                <w:sz w:val="20"/>
                <w:szCs w:val="20"/>
                <w:lang w:eastAsia="ru-RU"/>
              </w:rPr>
            </w:pPr>
            <w:r w:rsidRPr="005F5020">
              <w:rPr>
                <w:color w:val="000000"/>
                <w:sz w:val="20"/>
                <w:szCs w:val="20"/>
                <w:lang w:eastAsia="ru-RU"/>
              </w:rPr>
              <w:t>Расход воды на собственные нужды</w:t>
            </w:r>
          </w:p>
        </w:tc>
        <w:tc>
          <w:tcPr>
            <w:tcW w:w="1007" w:type="pct"/>
            <w:tcBorders>
              <w:top w:val="nil"/>
              <w:left w:val="nil"/>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center"/>
              <w:rPr>
                <w:color w:val="000000"/>
                <w:sz w:val="20"/>
                <w:szCs w:val="20"/>
                <w:lang w:eastAsia="ru-RU"/>
              </w:rPr>
            </w:pPr>
            <w:r w:rsidRPr="005F5020">
              <w:rPr>
                <w:color w:val="000000"/>
                <w:sz w:val="20"/>
                <w:szCs w:val="20"/>
                <w:lang w:eastAsia="ru-RU"/>
              </w:rPr>
              <w:t>м</w:t>
            </w:r>
            <w:r w:rsidRPr="005F5020">
              <w:rPr>
                <w:color w:val="000000"/>
                <w:sz w:val="20"/>
                <w:szCs w:val="20"/>
                <w:vertAlign w:val="superscript"/>
                <w:lang w:eastAsia="ru-RU"/>
              </w:rPr>
              <w:t>3</w:t>
            </w:r>
            <w:r w:rsidRPr="005F5020">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7D7FC1" w:rsidRDefault="007D7FC1" w:rsidP="007D7FC1">
            <w:pPr>
              <w:spacing w:after="0"/>
              <w:jc w:val="center"/>
              <w:rPr>
                <w:color w:val="000000"/>
                <w:sz w:val="20"/>
                <w:szCs w:val="20"/>
              </w:rPr>
            </w:pPr>
            <w:r>
              <w:rPr>
                <w:color w:val="000000"/>
                <w:sz w:val="20"/>
                <w:szCs w:val="20"/>
              </w:rPr>
              <w:t>0</w:t>
            </w:r>
          </w:p>
        </w:tc>
      </w:tr>
      <w:tr w:rsidR="007D7FC1" w:rsidRPr="005F5020" w:rsidTr="005F5020">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center"/>
              <w:rPr>
                <w:color w:val="000000"/>
                <w:sz w:val="20"/>
                <w:szCs w:val="20"/>
                <w:lang w:eastAsia="ru-RU"/>
              </w:rPr>
            </w:pPr>
            <w:r w:rsidRPr="005F5020">
              <w:rPr>
                <w:color w:val="000000"/>
                <w:sz w:val="20"/>
                <w:szCs w:val="20"/>
                <w:lang w:eastAsia="ru-RU"/>
              </w:rPr>
              <w:t>3</w:t>
            </w:r>
          </w:p>
        </w:tc>
        <w:tc>
          <w:tcPr>
            <w:tcW w:w="2632" w:type="pct"/>
            <w:tcBorders>
              <w:top w:val="nil"/>
              <w:left w:val="nil"/>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rPr>
                <w:color w:val="000000"/>
                <w:sz w:val="20"/>
                <w:szCs w:val="20"/>
                <w:lang w:eastAsia="ru-RU"/>
              </w:rPr>
            </w:pPr>
            <w:r w:rsidRPr="005F5020">
              <w:rPr>
                <w:color w:val="000000"/>
                <w:sz w:val="20"/>
                <w:szCs w:val="20"/>
                <w:lang w:eastAsia="ru-RU"/>
              </w:rPr>
              <w:t>Потери в сети водоснабжения</w:t>
            </w:r>
          </w:p>
        </w:tc>
        <w:tc>
          <w:tcPr>
            <w:tcW w:w="1007" w:type="pct"/>
            <w:tcBorders>
              <w:top w:val="nil"/>
              <w:left w:val="nil"/>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center"/>
              <w:rPr>
                <w:color w:val="000000"/>
                <w:sz w:val="20"/>
                <w:szCs w:val="20"/>
                <w:lang w:eastAsia="ru-RU"/>
              </w:rPr>
            </w:pPr>
            <w:r w:rsidRPr="005F5020">
              <w:rPr>
                <w:color w:val="000000"/>
                <w:sz w:val="20"/>
                <w:szCs w:val="20"/>
                <w:lang w:eastAsia="ru-RU"/>
              </w:rPr>
              <w:t>м</w:t>
            </w:r>
            <w:r w:rsidRPr="005F5020">
              <w:rPr>
                <w:color w:val="000000"/>
                <w:sz w:val="20"/>
                <w:szCs w:val="20"/>
                <w:vertAlign w:val="superscript"/>
                <w:lang w:eastAsia="ru-RU"/>
              </w:rPr>
              <w:t>3</w:t>
            </w:r>
            <w:r w:rsidRPr="005F5020">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7D7FC1" w:rsidRDefault="007D7FC1" w:rsidP="007D7FC1">
            <w:pPr>
              <w:spacing w:after="0"/>
              <w:jc w:val="center"/>
              <w:rPr>
                <w:color w:val="000000"/>
                <w:sz w:val="20"/>
                <w:szCs w:val="20"/>
              </w:rPr>
            </w:pPr>
            <w:r>
              <w:rPr>
                <w:color w:val="000000"/>
                <w:sz w:val="20"/>
                <w:szCs w:val="20"/>
              </w:rPr>
              <w:t>13022,1</w:t>
            </w:r>
          </w:p>
        </w:tc>
      </w:tr>
      <w:tr w:rsidR="007D7FC1" w:rsidRPr="005F5020" w:rsidTr="005F5020">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center"/>
              <w:rPr>
                <w:color w:val="000000"/>
                <w:sz w:val="20"/>
                <w:szCs w:val="20"/>
                <w:lang w:eastAsia="ru-RU"/>
              </w:rPr>
            </w:pPr>
            <w:r w:rsidRPr="005F5020">
              <w:rPr>
                <w:color w:val="000000"/>
                <w:sz w:val="20"/>
                <w:szCs w:val="20"/>
                <w:lang w:eastAsia="ru-RU"/>
              </w:rPr>
              <w:t>4</w:t>
            </w:r>
          </w:p>
        </w:tc>
        <w:tc>
          <w:tcPr>
            <w:tcW w:w="2632" w:type="pct"/>
            <w:tcBorders>
              <w:top w:val="nil"/>
              <w:left w:val="nil"/>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rPr>
                <w:color w:val="000000"/>
                <w:sz w:val="20"/>
                <w:szCs w:val="20"/>
                <w:lang w:eastAsia="ru-RU"/>
              </w:rPr>
            </w:pPr>
            <w:r w:rsidRPr="005F5020">
              <w:rPr>
                <w:color w:val="000000"/>
                <w:sz w:val="20"/>
                <w:szCs w:val="20"/>
                <w:lang w:eastAsia="ru-RU"/>
              </w:rPr>
              <w:t>Полезный отпуск, из них:</w:t>
            </w:r>
          </w:p>
        </w:tc>
        <w:tc>
          <w:tcPr>
            <w:tcW w:w="1007" w:type="pct"/>
            <w:tcBorders>
              <w:top w:val="nil"/>
              <w:left w:val="nil"/>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center"/>
              <w:rPr>
                <w:color w:val="000000"/>
                <w:sz w:val="20"/>
                <w:szCs w:val="20"/>
                <w:lang w:eastAsia="ru-RU"/>
              </w:rPr>
            </w:pPr>
            <w:r w:rsidRPr="005F5020">
              <w:rPr>
                <w:color w:val="000000"/>
                <w:sz w:val="20"/>
                <w:szCs w:val="20"/>
                <w:lang w:eastAsia="ru-RU"/>
              </w:rPr>
              <w:t>м</w:t>
            </w:r>
            <w:r w:rsidRPr="005F5020">
              <w:rPr>
                <w:color w:val="000000"/>
                <w:sz w:val="20"/>
                <w:szCs w:val="20"/>
                <w:vertAlign w:val="superscript"/>
                <w:lang w:eastAsia="ru-RU"/>
              </w:rPr>
              <w:t>3</w:t>
            </w:r>
            <w:r w:rsidRPr="005F5020">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7D7FC1" w:rsidRDefault="007D7FC1" w:rsidP="007D7FC1">
            <w:pPr>
              <w:spacing w:after="0"/>
              <w:jc w:val="center"/>
              <w:rPr>
                <w:color w:val="000000"/>
                <w:sz w:val="20"/>
                <w:szCs w:val="20"/>
              </w:rPr>
            </w:pPr>
            <w:r>
              <w:rPr>
                <w:color w:val="000000"/>
                <w:sz w:val="20"/>
                <w:szCs w:val="20"/>
              </w:rPr>
              <w:t>117198,9</w:t>
            </w:r>
          </w:p>
        </w:tc>
      </w:tr>
      <w:tr w:rsidR="007D7FC1" w:rsidRPr="005F5020" w:rsidTr="005F5020">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center"/>
              <w:rPr>
                <w:color w:val="000000"/>
                <w:sz w:val="20"/>
                <w:szCs w:val="20"/>
                <w:lang w:eastAsia="ru-RU"/>
              </w:rPr>
            </w:pPr>
            <w:r w:rsidRPr="005F5020">
              <w:rPr>
                <w:color w:val="000000"/>
                <w:sz w:val="20"/>
                <w:szCs w:val="20"/>
                <w:lang w:eastAsia="ru-RU"/>
              </w:rPr>
              <w:t>4.1</w:t>
            </w:r>
          </w:p>
        </w:tc>
        <w:tc>
          <w:tcPr>
            <w:tcW w:w="2632" w:type="pct"/>
            <w:tcBorders>
              <w:top w:val="nil"/>
              <w:left w:val="nil"/>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right"/>
              <w:rPr>
                <w:color w:val="000000"/>
                <w:sz w:val="20"/>
                <w:szCs w:val="20"/>
                <w:lang w:eastAsia="ru-RU"/>
              </w:rPr>
            </w:pPr>
            <w:r w:rsidRPr="005F5020">
              <w:rPr>
                <w:color w:val="000000"/>
                <w:sz w:val="20"/>
                <w:szCs w:val="20"/>
                <w:lang w:eastAsia="ru-RU"/>
              </w:rPr>
              <w:t>Население</w:t>
            </w:r>
          </w:p>
        </w:tc>
        <w:tc>
          <w:tcPr>
            <w:tcW w:w="1007" w:type="pct"/>
            <w:tcBorders>
              <w:top w:val="nil"/>
              <w:left w:val="nil"/>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center"/>
              <w:rPr>
                <w:color w:val="000000"/>
                <w:sz w:val="20"/>
                <w:szCs w:val="20"/>
                <w:lang w:eastAsia="ru-RU"/>
              </w:rPr>
            </w:pPr>
            <w:r w:rsidRPr="005F5020">
              <w:rPr>
                <w:color w:val="000000"/>
                <w:sz w:val="20"/>
                <w:szCs w:val="20"/>
                <w:lang w:eastAsia="ru-RU"/>
              </w:rPr>
              <w:t>м</w:t>
            </w:r>
            <w:r w:rsidRPr="005F5020">
              <w:rPr>
                <w:color w:val="000000"/>
                <w:sz w:val="20"/>
                <w:szCs w:val="20"/>
                <w:vertAlign w:val="superscript"/>
                <w:lang w:eastAsia="ru-RU"/>
              </w:rPr>
              <w:t>3</w:t>
            </w:r>
            <w:r w:rsidRPr="005F5020">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7D7FC1" w:rsidRDefault="007D7FC1" w:rsidP="007D7FC1">
            <w:pPr>
              <w:spacing w:after="0"/>
              <w:jc w:val="center"/>
              <w:rPr>
                <w:color w:val="000000"/>
                <w:sz w:val="20"/>
                <w:szCs w:val="20"/>
              </w:rPr>
            </w:pPr>
            <w:r>
              <w:rPr>
                <w:color w:val="000000"/>
                <w:sz w:val="20"/>
                <w:szCs w:val="20"/>
              </w:rPr>
              <w:t>115290,9</w:t>
            </w:r>
          </w:p>
        </w:tc>
      </w:tr>
      <w:tr w:rsidR="007D7FC1" w:rsidRPr="005F5020" w:rsidTr="005F5020">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center"/>
              <w:rPr>
                <w:color w:val="000000"/>
                <w:sz w:val="20"/>
                <w:szCs w:val="20"/>
                <w:lang w:eastAsia="ru-RU"/>
              </w:rPr>
            </w:pPr>
            <w:r w:rsidRPr="005F5020">
              <w:rPr>
                <w:color w:val="000000"/>
                <w:sz w:val="20"/>
                <w:szCs w:val="20"/>
                <w:lang w:eastAsia="ru-RU"/>
              </w:rPr>
              <w:t>4.2</w:t>
            </w:r>
          </w:p>
        </w:tc>
        <w:tc>
          <w:tcPr>
            <w:tcW w:w="2632" w:type="pct"/>
            <w:tcBorders>
              <w:top w:val="nil"/>
              <w:left w:val="nil"/>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right"/>
              <w:rPr>
                <w:color w:val="000000"/>
                <w:sz w:val="20"/>
                <w:szCs w:val="20"/>
                <w:lang w:eastAsia="ru-RU"/>
              </w:rPr>
            </w:pPr>
            <w:r w:rsidRPr="005F5020">
              <w:rPr>
                <w:color w:val="000000"/>
                <w:sz w:val="20"/>
                <w:szCs w:val="20"/>
                <w:lang w:eastAsia="ru-RU"/>
              </w:rPr>
              <w:t>Бюджетно-финансируемые организации</w:t>
            </w:r>
          </w:p>
        </w:tc>
        <w:tc>
          <w:tcPr>
            <w:tcW w:w="1007" w:type="pct"/>
            <w:tcBorders>
              <w:top w:val="nil"/>
              <w:left w:val="nil"/>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center"/>
              <w:rPr>
                <w:color w:val="000000"/>
                <w:sz w:val="20"/>
                <w:szCs w:val="20"/>
                <w:lang w:eastAsia="ru-RU"/>
              </w:rPr>
            </w:pPr>
            <w:r w:rsidRPr="005F5020">
              <w:rPr>
                <w:color w:val="000000"/>
                <w:sz w:val="20"/>
                <w:szCs w:val="20"/>
                <w:lang w:eastAsia="ru-RU"/>
              </w:rPr>
              <w:t>м</w:t>
            </w:r>
            <w:r w:rsidRPr="005F5020">
              <w:rPr>
                <w:color w:val="000000"/>
                <w:sz w:val="20"/>
                <w:szCs w:val="20"/>
                <w:vertAlign w:val="superscript"/>
                <w:lang w:eastAsia="ru-RU"/>
              </w:rPr>
              <w:t>3</w:t>
            </w:r>
            <w:r w:rsidRPr="005F5020">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7D7FC1" w:rsidRDefault="007D7FC1" w:rsidP="007D7FC1">
            <w:pPr>
              <w:spacing w:after="0"/>
              <w:jc w:val="center"/>
              <w:rPr>
                <w:color w:val="000000"/>
                <w:sz w:val="20"/>
                <w:szCs w:val="20"/>
              </w:rPr>
            </w:pPr>
            <w:r>
              <w:rPr>
                <w:color w:val="000000"/>
                <w:sz w:val="20"/>
                <w:szCs w:val="20"/>
              </w:rPr>
              <w:t>477</w:t>
            </w:r>
          </w:p>
        </w:tc>
      </w:tr>
      <w:tr w:rsidR="007D7FC1" w:rsidRPr="005F5020" w:rsidTr="005F5020">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center"/>
              <w:rPr>
                <w:color w:val="000000"/>
                <w:sz w:val="20"/>
                <w:szCs w:val="20"/>
                <w:lang w:eastAsia="ru-RU"/>
              </w:rPr>
            </w:pPr>
            <w:r w:rsidRPr="005F5020">
              <w:rPr>
                <w:color w:val="000000"/>
                <w:sz w:val="20"/>
                <w:szCs w:val="20"/>
                <w:lang w:eastAsia="ru-RU"/>
              </w:rPr>
              <w:t>4.3</w:t>
            </w:r>
          </w:p>
        </w:tc>
        <w:tc>
          <w:tcPr>
            <w:tcW w:w="2632" w:type="pct"/>
            <w:tcBorders>
              <w:top w:val="nil"/>
              <w:left w:val="nil"/>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right"/>
              <w:rPr>
                <w:color w:val="000000"/>
                <w:sz w:val="20"/>
                <w:szCs w:val="20"/>
                <w:lang w:eastAsia="ru-RU"/>
              </w:rPr>
            </w:pPr>
            <w:r w:rsidRPr="005F5020">
              <w:rPr>
                <w:color w:val="000000"/>
                <w:sz w:val="20"/>
                <w:szCs w:val="20"/>
                <w:lang w:eastAsia="ru-RU"/>
              </w:rPr>
              <w:t>Прочие потребители</w:t>
            </w:r>
          </w:p>
        </w:tc>
        <w:tc>
          <w:tcPr>
            <w:tcW w:w="1007" w:type="pct"/>
            <w:tcBorders>
              <w:top w:val="nil"/>
              <w:left w:val="nil"/>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center"/>
              <w:rPr>
                <w:color w:val="000000"/>
                <w:sz w:val="20"/>
                <w:szCs w:val="20"/>
                <w:lang w:eastAsia="ru-RU"/>
              </w:rPr>
            </w:pPr>
            <w:r w:rsidRPr="005F5020">
              <w:rPr>
                <w:color w:val="000000"/>
                <w:sz w:val="20"/>
                <w:szCs w:val="20"/>
                <w:lang w:eastAsia="ru-RU"/>
              </w:rPr>
              <w:t>м</w:t>
            </w:r>
            <w:r w:rsidRPr="005F5020">
              <w:rPr>
                <w:color w:val="000000"/>
                <w:sz w:val="20"/>
                <w:szCs w:val="20"/>
                <w:vertAlign w:val="superscript"/>
                <w:lang w:eastAsia="ru-RU"/>
              </w:rPr>
              <w:t>3</w:t>
            </w:r>
            <w:r w:rsidRPr="005F5020">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7D7FC1" w:rsidRDefault="007D7FC1" w:rsidP="007D7FC1">
            <w:pPr>
              <w:spacing w:after="0"/>
              <w:jc w:val="center"/>
              <w:rPr>
                <w:color w:val="000000"/>
                <w:sz w:val="20"/>
                <w:szCs w:val="20"/>
              </w:rPr>
            </w:pPr>
            <w:r>
              <w:rPr>
                <w:color w:val="000000"/>
                <w:sz w:val="20"/>
                <w:szCs w:val="20"/>
              </w:rPr>
              <w:t>1431</w:t>
            </w:r>
          </w:p>
        </w:tc>
      </w:tr>
      <w:tr w:rsidR="007D7FC1" w:rsidRPr="005F5020" w:rsidTr="005F5020">
        <w:trPr>
          <w:trHeight w:val="315"/>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center"/>
              <w:rPr>
                <w:color w:val="000000"/>
                <w:sz w:val="20"/>
                <w:szCs w:val="20"/>
                <w:lang w:eastAsia="ru-RU"/>
              </w:rPr>
            </w:pPr>
            <w:r w:rsidRPr="005F5020">
              <w:rPr>
                <w:color w:val="000000"/>
                <w:sz w:val="20"/>
                <w:szCs w:val="20"/>
                <w:lang w:eastAsia="ru-RU"/>
              </w:rPr>
              <w:t>5</w:t>
            </w:r>
          </w:p>
        </w:tc>
        <w:tc>
          <w:tcPr>
            <w:tcW w:w="2632" w:type="pct"/>
            <w:tcBorders>
              <w:top w:val="nil"/>
              <w:left w:val="nil"/>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rPr>
                <w:color w:val="000000"/>
                <w:sz w:val="20"/>
                <w:szCs w:val="20"/>
                <w:lang w:eastAsia="ru-RU"/>
              </w:rPr>
            </w:pPr>
            <w:r w:rsidRPr="005F5020">
              <w:rPr>
                <w:color w:val="000000"/>
                <w:sz w:val="20"/>
                <w:szCs w:val="20"/>
                <w:lang w:eastAsia="ru-RU"/>
              </w:rPr>
              <w:t>Объёмы реализации воды, в том числе:</w:t>
            </w:r>
          </w:p>
        </w:tc>
        <w:tc>
          <w:tcPr>
            <w:tcW w:w="1007" w:type="pct"/>
            <w:vMerge w:val="restart"/>
            <w:tcBorders>
              <w:top w:val="nil"/>
              <w:left w:val="single" w:sz="4" w:space="0" w:color="auto"/>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center"/>
              <w:rPr>
                <w:color w:val="000000"/>
                <w:sz w:val="20"/>
                <w:szCs w:val="20"/>
                <w:lang w:eastAsia="ru-RU"/>
              </w:rPr>
            </w:pPr>
            <w:r w:rsidRPr="005F5020">
              <w:rPr>
                <w:color w:val="000000"/>
                <w:sz w:val="20"/>
                <w:szCs w:val="20"/>
                <w:lang w:eastAsia="ru-RU"/>
              </w:rPr>
              <w:t>м3/год</w:t>
            </w:r>
          </w:p>
        </w:tc>
        <w:tc>
          <w:tcPr>
            <w:tcW w:w="812" w:type="pct"/>
            <w:tcBorders>
              <w:top w:val="nil"/>
              <w:left w:val="nil"/>
              <w:bottom w:val="single" w:sz="4" w:space="0" w:color="auto"/>
              <w:right w:val="single" w:sz="4" w:space="0" w:color="auto"/>
            </w:tcBorders>
            <w:shd w:val="clear" w:color="auto" w:fill="auto"/>
            <w:vAlign w:val="center"/>
            <w:hideMark/>
          </w:tcPr>
          <w:p w:rsidR="007D7FC1" w:rsidRDefault="007D7FC1" w:rsidP="007D7FC1">
            <w:pPr>
              <w:spacing w:after="0"/>
              <w:jc w:val="center"/>
              <w:rPr>
                <w:color w:val="000000"/>
                <w:sz w:val="20"/>
                <w:szCs w:val="20"/>
              </w:rPr>
            </w:pPr>
            <w:r>
              <w:rPr>
                <w:color w:val="000000"/>
                <w:sz w:val="20"/>
                <w:szCs w:val="20"/>
              </w:rPr>
              <w:t>0</w:t>
            </w:r>
          </w:p>
        </w:tc>
      </w:tr>
      <w:tr w:rsidR="007D7FC1" w:rsidRPr="005F5020" w:rsidTr="005F5020">
        <w:trPr>
          <w:trHeight w:val="315"/>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center"/>
              <w:rPr>
                <w:color w:val="000000"/>
                <w:sz w:val="20"/>
                <w:szCs w:val="20"/>
                <w:lang w:eastAsia="ru-RU"/>
              </w:rPr>
            </w:pPr>
            <w:r w:rsidRPr="005F5020">
              <w:rPr>
                <w:color w:val="000000"/>
                <w:sz w:val="20"/>
                <w:szCs w:val="20"/>
                <w:lang w:eastAsia="ru-RU"/>
              </w:rPr>
              <w:t>5.1</w:t>
            </w:r>
          </w:p>
        </w:tc>
        <w:tc>
          <w:tcPr>
            <w:tcW w:w="2632" w:type="pct"/>
            <w:tcBorders>
              <w:top w:val="nil"/>
              <w:left w:val="nil"/>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right"/>
              <w:rPr>
                <w:color w:val="000000"/>
                <w:sz w:val="20"/>
                <w:szCs w:val="20"/>
                <w:lang w:eastAsia="ru-RU"/>
              </w:rPr>
            </w:pPr>
            <w:r w:rsidRPr="005F5020">
              <w:rPr>
                <w:color w:val="000000"/>
                <w:sz w:val="20"/>
                <w:szCs w:val="20"/>
                <w:lang w:eastAsia="ru-RU"/>
              </w:rPr>
              <w:t>Питьевая вода</w:t>
            </w:r>
          </w:p>
        </w:tc>
        <w:tc>
          <w:tcPr>
            <w:tcW w:w="1007" w:type="pct"/>
            <w:vMerge/>
            <w:tcBorders>
              <w:top w:val="nil"/>
              <w:left w:val="single" w:sz="4" w:space="0" w:color="auto"/>
              <w:bottom w:val="single" w:sz="4" w:space="0" w:color="auto"/>
              <w:right w:val="single" w:sz="4" w:space="0" w:color="auto"/>
            </w:tcBorders>
            <w:vAlign w:val="center"/>
            <w:hideMark/>
          </w:tcPr>
          <w:p w:rsidR="007D7FC1" w:rsidRPr="005F5020" w:rsidRDefault="007D7FC1" w:rsidP="007D7FC1">
            <w:pPr>
              <w:spacing w:after="0" w:line="240" w:lineRule="auto"/>
              <w:rPr>
                <w:color w:val="000000"/>
                <w:sz w:val="20"/>
                <w:szCs w:val="20"/>
                <w:lang w:eastAsia="ru-RU"/>
              </w:rPr>
            </w:pPr>
          </w:p>
        </w:tc>
        <w:tc>
          <w:tcPr>
            <w:tcW w:w="812" w:type="pct"/>
            <w:tcBorders>
              <w:top w:val="nil"/>
              <w:left w:val="nil"/>
              <w:bottom w:val="single" w:sz="4" w:space="0" w:color="auto"/>
              <w:right w:val="single" w:sz="4" w:space="0" w:color="auto"/>
            </w:tcBorders>
            <w:shd w:val="clear" w:color="auto" w:fill="auto"/>
            <w:vAlign w:val="center"/>
            <w:hideMark/>
          </w:tcPr>
          <w:p w:rsidR="007D7FC1" w:rsidRDefault="007D7FC1" w:rsidP="007D7FC1">
            <w:pPr>
              <w:spacing w:after="0"/>
              <w:jc w:val="center"/>
              <w:rPr>
                <w:color w:val="000000"/>
                <w:sz w:val="20"/>
                <w:szCs w:val="20"/>
              </w:rPr>
            </w:pPr>
            <w:r>
              <w:rPr>
                <w:color w:val="000000"/>
                <w:sz w:val="20"/>
                <w:szCs w:val="20"/>
              </w:rPr>
              <w:t>117198,9</w:t>
            </w:r>
          </w:p>
        </w:tc>
      </w:tr>
      <w:tr w:rsidR="007D7FC1" w:rsidRPr="005F5020" w:rsidTr="005F5020">
        <w:trPr>
          <w:trHeight w:val="315"/>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center"/>
              <w:rPr>
                <w:color w:val="000000"/>
                <w:sz w:val="20"/>
                <w:szCs w:val="20"/>
                <w:lang w:eastAsia="ru-RU"/>
              </w:rPr>
            </w:pPr>
            <w:r w:rsidRPr="005F5020">
              <w:rPr>
                <w:color w:val="000000"/>
                <w:sz w:val="20"/>
                <w:szCs w:val="20"/>
                <w:lang w:eastAsia="ru-RU"/>
              </w:rPr>
              <w:t>5.2</w:t>
            </w:r>
          </w:p>
        </w:tc>
        <w:tc>
          <w:tcPr>
            <w:tcW w:w="2632" w:type="pct"/>
            <w:tcBorders>
              <w:top w:val="nil"/>
              <w:left w:val="nil"/>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right"/>
              <w:rPr>
                <w:color w:val="000000"/>
                <w:sz w:val="20"/>
                <w:szCs w:val="20"/>
                <w:lang w:eastAsia="ru-RU"/>
              </w:rPr>
            </w:pPr>
            <w:r w:rsidRPr="005F5020">
              <w:rPr>
                <w:color w:val="000000"/>
                <w:sz w:val="20"/>
                <w:szCs w:val="20"/>
                <w:lang w:eastAsia="ru-RU"/>
              </w:rPr>
              <w:t>Техническая вода</w:t>
            </w:r>
          </w:p>
        </w:tc>
        <w:tc>
          <w:tcPr>
            <w:tcW w:w="1007" w:type="pct"/>
            <w:vMerge/>
            <w:tcBorders>
              <w:top w:val="nil"/>
              <w:left w:val="single" w:sz="4" w:space="0" w:color="auto"/>
              <w:bottom w:val="single" w:sz="4" w:space="0" w:color="auto"/>
              <w:right w:val="single" w:sz="4" w:space="0" w:color="auto"/>
            </w:tcBorders>
            <w:vAlign w:val="center"/>
            <w:hideMark/>
          </w:tcPr>
          <w:p w:rsidR="007D7FC1" w:rsidRPr="005F5020" w:rsidRDefault="007D7FC1" w:rsidP="007D7FC1">
            <w:pPr>
              <w:spacing w:after="0" w:line="240" w:lineRule="auto"/>
              <w:rPr>
                <w:color w:val="000000"/>
                <w:sz w:val="20"/>
                <w:szCs w:val="20"/>
                <w:lang w:eastAsia="ru-RU"/>
              </w:rPr>
            </w:pPr>
          </w:p>
        </w:tc>
        <w:tc>
          <w:tcPr>
            <w:tcW w:w="812" w:type="pct"/>
            <w:tcBorders>
              <w:top w:val="nil"/>
              <w:left w:val="nil"/>
              <w:bottom w:val="single" w:sz="4" w:space="0" w:color="auto"/>
              <w:right w:val="single" w:sz="4" w:space="0" w:color="auto"/>
            </w:tcBorders>
            <w:shd w:val="clear" w:color="auto" w:fill="auto"/>
            <w:vAlign w:val="center"/>
            <w:hideMark/>
          </w:tcPr>
          <w:p w:rsidR="007D7FC1" w:rsidRDefault="007D7FC1" w:rsidP="007D7FC1">
            <w:pPr>
              <w:spacing w:after="0"/>
              <w:jc w:val="center"/>
              <w:rPr>
                <w:color w:val="000000"/>
                <w:sz w:val="20"/>
                <w:szCs w:val="20"/>
              </w:rPr>
            </w:pPr>
            <w:r>
              <w:rPr>
                <w:color w:val="000000"/>
                <w:sz w:val="20"/>
                <w:szCs w:val="20"/>
              </w:rPr>
              <w:t>0</w:t>
            </w:r>
          </w:p>
        </w:tc>
      </w:tr>
      <w:tr w:rsidR="007D7FC1" w:rsidRPr="005F5020" w:rsidTr="005F5020">
        <w:trPr>
          <w:trHeight w:val="315"/>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center"/>
              <w:rPr>
                <w:color w:val="000000"/>
                <w:sz w:val="20"/>
                <w:szCs w:val="20"/>
                <w:lang w:eastAsia="ru-RU"/>
              </w:rPr>
            </w:pPr>
            <w:r w:rsidRPr="005F5020">
              <w:rPr>
                <w:color w:val="000000"/>
                <w:sz w:val="20"/>
                <w:szCs w:val="20"/>
                <w:lang w:eastAsia="ru-RU"/>
              </w:rPr>
              <w:t>5.3</w:t>
            </w:r>
          </w:p>
        </w:tc>
        <w:tc>
          <w:tcPr>
            <w:tcW w:w="2632" w:type="pct"/>
            <w:tcBorders>
              <w:top w:val="nil"/>
              <w:left w:val="nil"/>
              <w:bottom w:val="single" w:sz="4" w:space="0" w:color="auto"/>
              <w:right w:val="single" w:sz="4" w:space="0" w:color="auto"/>
            </w:tcBorders>
            <w:shd w:val="clear" w:color="auto" w:fill="auto"/>
            <w:vAlign w:val="center"/>
            <w:hideMark/>
          </w:tcPr>
          <w:p w:rsidR="007D7FC1" w:rsidRPr="005F5020" w:rsidRDefault="007D7FC1" w:rsidP="007D7FC1">
            <w:pPr>
              <w:spacing w:after="0" w:line="240" w:lineRule="auto"/>
              <w:jc w:val="right"/>
              <w:rPr>
                <w:color w:val="000000"/>
                <w:sz w:val="20"/>
                <w:szCs w:val="20"/>
                <w:lang w:eastAsia="ru-RU"/>
              </w:rPr>
            </w:pPr>
            <w:r w:rsidRPr="005F5020">
              <w:rPr>
                <w:color w:val="000000"/>
                <w:sz w:val="20"/>
                <w:szCs w:val="20"/>
                <w:lang w:eastAsia="ru-RU"/>
              </w:rPr>
              <w:t>Горячая вода</w:t>
            </w:r>
          </w:p>
        </w:tc>
        <w:tc>
          <w:tcPr>
            <w:tcW w:w="1007" w:type="pct"/>
            <w:vMerge/>
            <w:tcBorders>
              <w:top w:val="nil"/>
              <w:left w:val="single" w:sz="4" w:space="0" w:color="auto"/>
              <w:bottom w:val="single" w:sz="4" w:space="0" w:color="auto"/>
              <w:right w:val="single" w:sz="4" w:space="0" w:color="auto"/>
            </w:tcBorders>
            <w:vAlign w:val="center"/>
            <w:hideMark/>
          </w:tcPr>
          <w:p w:rsidR="007D7FC1" w:rsidRPr="005F5020" w:rsidRDefault="007D7FC1" w:rsidP="007D7FC1">
            <w:pPr>
              <w:spacing w:after="0" w:line="240" w:lineRule="auto"/>
              <w:rPr>
                <w:color w:val="000000"/>
                <w:sz w:val="20"/>
                <w:szCs w:val="20"/>
                <w:lang w:eastAsia="ru-RU"/>
              </w:rPr>
            </w:pPr>
          </w:p>
        </w:tc>
        <w:tc>
          <w:tcPr>
            <w:tcW w:w="812" w:type="pct"/>
            <w:tcBorders>
              <w:top w:val="nil"/>
              <w:left w:val="nil"/>
              <w:bottom w:val="single" w:sz="4" w:space="0" w:color="auto"/>
              <w:right w:val="single" w:sz="4" w:space="0" w:color="auto"/>
            </w:tcBorders>
            <w:shd w:val="clear" w:color="auto" w:fill="auto"/>
            <w:vAlign w:val="center"/>
            <w:hideMark/>
          </w:tcPr>
          <w:p w:rsidR="007D7FC1" w:rsidRDefault="007D7FC1" w:rsidP="007D7FC1">
            <w:pPr>
              <w:spacing w:after="0"/>
              <w:jc w:val="center"/>
              <w:rPr>
                <w:color w:val="000000"/>
                <w:sz w:val="20"/>
                <w:szCs w:val="20"/>
              </w:rPr>
            </w:pPr>
            <w:r>
              <w:rPr>
                <w:color w:val="000000"/>
                <w:sz w:val="20"/>
                <w:szCs w:val="20"/>
              </w:rPr>
              <w:t>0</w:t>
            </w:r>
          </w:p>
        </w:tc>
      </w:tr>
    </w:tbl>
    <w:p w:rsidR="005F5020" w:rsidRDefault="005F5020" w:rsidP="005F5020">
      <w:pPr>
        <w:rPr>
          <w:noProof/>
          <w:lang w:eastAsia="ru-RU"/>
        </w:rPr>
      </w:pPr>
    </w:p>
    <w:p w:rsidR="005F5020" w:rsidRPr="005F5020" w:rsidRDefault="007D7FC1" w:rsidP="005F5020">
      <w:pPr>
        <w:jc w:val="center"/>
      </w:pPr>
      <w:r>
        <w:rPr>
          <w:noProof/>
          <w:lang w:eastAsia="ru-RU"/>
        </w:rPr>
        <w:drawing>
          <wp:inline distT="0" distB="0" distL="0" distR="0" wp14:anchorId="12FF44ED">
            <wp:extent cx="5621020" cy="27127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1020" cy="2712720"/>
                    </a:xfrm>
                    <a:prstGeom prst="rect">
                      <a:avLst/>
                    </a:prstGeom>
                    <a:noFill/>
                  </pic:spPr>
                </pic:pic>
              </a:graphicData>
            </a:graphic>
          </wp:inline>
        </w:drawing>
      </w:r>
    </w:p>
    <w:p w:rsidR="00661F47" w:rsidRPr="005F5020" w:rsidRDefault="00661F47" w:rsidP="00661F47">
      <w:pPr>
        <w:pStyle w:val="af6"/>
        <w:jc w:val="center"/>
        <w:rPr>
          <w:color w:val="auto"/>
          <w:sz w:val="20"/>
        </w:rPr>
      </w:pPr>
      <w:r w:rsidRPr="005F5020">
        <w:rPr>
          <w:color w:val="auto"/>
          <w:sz w:val="20"/>
        </w:rPr>
        <w:t xml:space="preserve">Рисунок </w:t>
      </w:r>
      <w:r w:rsidRPr="005F5020">
        <w:rPr>
          <w:color w:val="auto"/>
          <w:sz w:val="20"/>
        </w:rPr>
        <w:fldChar w:fldCharType="begin"/>
      </w:r>
      <w:r w:rsidRPr="005F5020">
        <w:rPr>
          <w:color w:val="auto"/>
          <w:sz w:val="20"/>
        </w:rPr>
        <w:instrText xml:space="preserve"> SEQ Рисунок \* ARABIC </w:instrText>
      </w:r>
      <w:r w:rsidRPr="005F5020">
        <w:rPr>
          <w:color w:val="auto"/>
          <w:sz w:val="20"/>
        </w:rPr>
        <w:fldChar w:fldCharType="separate"/>
      </w:r>
      <w:r w:rsidR="00C0103E" w:rsidRPr="005F5020">
        <w:rPr>
          <w:noProof/>
          <w:color w:val="auto"/>
          <w:sz w:val="20"/>
        </w:rPr>
        <w:t>3</w:t>
      </w:r>
      <w:r w:rsidRPr="005F5020">
        <w:rPr>
          <w:color w:val="auto"/>
          <w:sz w:val="20"/>
        </w:rPr>
        <w:fldChar w:fldCharType="end"/>
      </w:r>
      <w:r w:rsidRPr="005F5020">
        <w:rPr>
          <w:color w:val="auto"/>
          <w:sz w:val="20"/>
        </w:rPr>
        <w:t xml:space="preserve"> Баланс подачи и реализации воды</w:t>
      </w:r>
    </w:p>
    <w:p w:rsidR="00661F47" w:rsidRPr="005F5020" w:rsidRDefault="00661F47" w:rsidP="00661F47">
      <w:pPr>
        <w:pStyle w:val="1a"/>
        <w:rPr>
          <w:lang w:eastAsia="ru-RU"/>
        </w:rPr>
      </w:pPr>
      <w:r w:rsidRPr="005F5020">
        <w:rPr>
          <w:lang w:eastAsia="ru-RU"/>
        </w:rPr>
        <w:t>Централизованная система ГВС отсутствует.</w:t>
      </w:r>
    </w:p>
    <w:p w:rsidR="00070A7F" w:rsidRPr="007D7FC1" w:rsidRDefault="0063009B" w:rsidP="00AD5152">
      <w:pPr>
        <w:pStyle w:val="31"/>
      </w:pPr>
      <w:bookmarkStart w:id="44" w:name="_Toc369620926"/>
      <w:bookmarkStart w:id="45" w:name="_Toc379439691"/>
      <w:r w:rsidRPr="007D7FC1">
        <w:lastRenderedPageBreak/>
        <w:t xml:space="preserve"> </w:t>
      </w:r>
      <w:bookmarkStart w:id="46" w:name="_Toc181216405"/>
      <w:r w:rsidR="00070A7F" w:rsidRPr="007D7FC1">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44"/>
      <w:bookmarkEnd w:id="45"/>
      <w:bookmarkEnd w:id="46"/>
    </w:p>
    <w:p w:rsidR="006A6653" w:rsidRPr="007D7FC1" w:rsidRDefault="006A6653" w:rsidP="008C154B">
      <w:pPr>
        <w:spacing w:before="240" w:after="0"/>
        <w:ind w:firstLine="851"/>
        <w:jc w:val="both"/>
        <w:rPr>
          <w:sz w:val="24"/>
          <w:szCs w:val="24"/>
          <w:lang w:eastAsia="ru-RU"/>
        </w:rPr>
      </w:pPr>
      <w:r w:rsidRPr="007D7FC1">
        <w:rPr>
          <w:sz w:val="24"/>
          <w:szCs w:val="24"/>
          <w:lang w:eastAsia="ru-RU"/>
        </w:rPr>
        <w:t xml:space="preserve">Территориальный баланс подачи воды (по технологическим зонам) </w:t>
      </w:r>
      <w:r w:rsidR="007D7FC1" w:rsidRPr="007D7FC1">
        <w:rPr>
          <w:sz w:val="24"/>
          <w:szCs w:val="24"/>
          <w:lang w:eastAsia="ru-RU"/>
        </w:rPr>
        <w:t>отсутствует в связи с тем, что отдельный учет по скважинам не ведется</w:t>
      </w:r>
      <w:r w:rsidRPr="007D7FC1">
        <w:rPr>
          <w:sz w:val="24"/>
          <w:szCs w:val="24"/>
          <w:lang w:eastAsia="ru-RU"/>
        </w:rPr>
        <w:t>.</w:t>
      </w:r>
    </w:p>
    <w:p w:rsidR="00380CB1" w:rsidRPr="007D7FC1" w:rsidRDefault="00380CB1" w:rsidP="00380CB1">
      <w:pPr>
        <w:pStyle w:val="af6"/>
        <w:keepNext/>
        <w:spacing w:before="240" w:after="0"/>
        <w:rPr>
          <w:color w:val="auto"/>
          <w:sz w:val="20"/>
        </w:rPr>
      </w:pPr>
      <w:r w:rsidRPr="007D7FC1">
        <w:rPr>
          <w:color w:val="auto"/>
          <w:sz w:val="20"/>
        </w:rPr>
        <w:t xml:space="preserve">Таблица </w:t>
      </w:r>
      <w:r w:rsidRPr="007D7FC1">
        <w:rPr>
          <w:color w:val="auto"/>
          <w:sz w:val="20"/>
        </w:rPr>
        <w:fldChar w:fldCharType="begin"/>
      </w:r>
      <w:r w:rsidRPr="007D7FC1">
        <w:rPr>
          <w:color w:val="auto"/>
          <w:sz w:val="20"/>
        </w:rPr>
        <w:instrText xml:space="preserve"> SEQ Таблица \* ARABIC </w:instrText>
      </w:r>
      <w:r w:rsidRPr="007D7FC1">
        <w:rPr>
          <w:color w:val="auto"/>
          <w:sz w:val="20"/>
        </w:rPr>
        <w:fldChar w:fldCharType="separate"/>
      </w:r>
      <w:r w:rsidR="006E3AAC">
        <w:rPr>
          <w:noProof/>
          <w:color w:val="auto"/>
          <w:sz w:val="20"/>
        </w:rPr>
        <w:t>21</w:t>
      </w:r>
      <w:r w:rsidRPr="007D7FC1">
        <w:rPr>
          <w:color w:val="auto"/>
          <w:sz w:val="20"/>
        </w:rPr>
        <w:fldChar w:fldCharType="end"/>
      </w:r>
      <w:r w:rsidRPr="007D7FC1">
        <w:rPr>
          <w:color w:val="auto"/>
          <w:sz w:val="20"/>
        </w:rPr>
        <w:t xml:space="preserve"> Фактическ</w:t>
      </w:r>
      <w:r w:rsidR="007B4391" w:rsidRPr="007D7FC1">
        <w:rPr>
          <w:color w:val="auto"/>
          <w:sz w:val="20"/>
        </w:rPr>
        <w:t>ое потребление воды 2023</w:t>
      </w:r>
      <w:r w:rsidR="00661F47" w:rsidRPr="007D7FC1">
        <w:rPr>
          <w:color w:val="auto"/>
          <w:sz w:val="20"/>
        </w:rPr>
        <w:t xml:space="preserve"> год</w:t>
      </w:r>
    </w:p>
    <w:tbl>
      <w:tblPr>
        <w:tblW w:w="5000" w:type="pct"/>
        <w:tblLook w:val="04A0" w:firstRow="1" w:lastRow="0" w:firstColumn="1" w:lastColumn="0" w:noHBand="0" w:noVBand="1"/>
      </w:tblPr>
      <w:tblGrid>
        <w:gridCol w:w="1417"/>
        <w:gridCol w:w="3899"/>
        <w:gridCol w:w="2599"/>
        <w:gridCol w:w="2097"/>
      </w:tblGrid>
      <w:tr w:rsidR="00667287" w:rsidRPr="007D7FC1" w:rsidTr="00D31D9F">
        <w:trPr>
          <w:trHeight w:val="20"/>
        </w:trPr>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67287" w:rsidRPr="007D7FC1" w:rsidRDefault="00667287" w:rsidP="00D31D9F">
            <w:pPr>
              <w:spacing w:after="0" w:line="240" w:lineRule="auto"/>
              <w:jc w:val="center"/>
              <w:rPr>
                <w:b/>
                <w:bCs/>
                <w:color w:val="000000"/>
                <w:lang w:eastAsia="ru-RU"/>
              </w:rPr>
            </w:pPr>
            <w:r w:rsidRPr="007D7FC1">
              <w:rPr>
                <w:b/>
                <w:bCs/>
                <w:color w:val="000000"/>
                <w:lang w:eastAsia="ru-RU"/>
              </w:rPr>
              <w:t xml:space="preserve">№ </w:t>
            </w:r>
            <w:proofErr w:type="gramStart"/>
            <w:r w:rsidRPr="007D7FC1">
              <w:rPr>
                <w:b/>
                <w:bCs/>
                <w:color w:val="000000"/>
                <w:lang w:eastAsia="ru-RU"/>
              </w:rPr>
              <w:t>п</w:t>
            </w:r>
            <w:proofErr w:type="gramEnd"/>
            <w:r w:rsidRPr="007D7FC1">
              <w:rPr>
                <w:b/>
                <w:bCs/>
                <w:color w:val="000000"/>
                <w:lang w:eastAsia="ru-RU"/>
              </w:rPr>
              <w:t>/п</w:t>
            </w:r>
          </w:p>
        </w:tc>
        <w:tc>
          <w:tcPr>
            <w:tcW w:w="1947" w:type="pct"/>
            <w:tcBorders>
              <w:top w:val="single" w:sz="4" w:space="0" w:color="auto"/>
              <w:left w:val="nil"/>
              <w:bottom w:val="single" w:sz="4" w:space="0" w:color="auto"/>
              <w:right w:val="single" w:sz="4" w:space="0" w:color="auto"/>
            </w:tcBorders>
            <w:shd w:val="clear" w:color="auto" w:fill="auto"/>
            <w:vAlign w:val="center"/>
            <w:hideMark/>
          </w:tcPr>
          <w:p w:rsidR="00667287" w:rsidRPr="007D7FC1" w:rsidRDefault="00667287" w:rsidP="00D31D9F">
            <w:pPr>
              <w:spacing w:after="0" w:line="240" w:lineRule="auto"/>
              <w:jc w:val="center"/>
              <w:rPr>
                <w:b/>
                <w:bCs/>
                <w:color w:val="000000"/>
                <w:lang w:eastAsia="ru-RU"/>
              </w:rPr>
            </w:pPr>
            <w:r w:rsidRPr="007D7FC1">
              <w:rPr>
                <w:b/>
                <w:bCs/>
                <w:color w:val="000000"/>
                <w:lang w:eastAsia="ru-RU"/>
              </w:rPr>
              <w:t>Наименование показателей</w:t>
            </w:r>
          </w:p>
        </w:tc>
        <w:tc>
          <w:tcPr>
            <w:tcW w:w="1298" w:type="pct"/>
            <w:tcBorders>
              <w:top w:val="single" w:sz="4" w:space="0" w:color="auto"/>
              <w:left w:val="nil"/>
              <w:bottom w:val="single" w:sz="4" w:space="0" w:color="auto"/>
              <w:right w:val="single" w:sz="4" w:space="0" w:color="auto"/>
            </w:tcBorders>
            <w:shd w:val="clear" w:color="auto" w:fill="auto"/>
            <w:vAlign w:val="center"/>
            <w:hideMark/>
          </w:tcPr>
          <w:p w:rsidR="00667287" w:rsidRPr="007D7FC1" w:rsidRDefault="00667287" w:rsidP="00D31D9F">
            <w:pPr>
              <w:spacing w:after="0" w:line="240" w:lineRule="auto"/>
              <w:jc w:val="center"/>
              <w:rPr>
                <w:b/>
                <w:bCs/>
                <w:color w:val="000000"/>
                <w:lang w:eastAsia="ru-RU"/>
              </w:rPr>
            </w:pPr>
            <w:r w:rsidRPr="007D7FC1">
              <w:rPr>
                <w:b/>
                <w:bCs/>
                <w:color w:val="000000"/>
                <w:lang w:eastAsia="ru-RU"/>
              </w:rPr>
              <w:t>Ед. изм.</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rsidR="00667287" w:rsidRPr="007D7FC1" w:rsidRDefault="00667287" w:rsidP="00D31D9F">
            <w:pPr>
              <w:spacing w:after="0" w:line="240" w:lineRule="auto"/>
              <w:jc w:val="center"/>
              <w:rPr>
                <w:b/>
                <w:bCs/>
                <w:color w:val="000000"/>
                <w:lang w:eastAsia="ru-RU"/>
              </w:rPr>
            </w:pPr>
            <w:r w:rsidRPr="007D7FC1">
              <w:rPr>
                <w:b/>
                <w:bCs/>
                <w:color w:val="000000"/>
                <w:lang w:eastAsia="ru-RU"/>
              </w:rPr>
              <w:t>2023 год</w:t>
            </w:r>
          </w:p>
        </w:tc>
      </w:tr>
      <w:tr w:rsidR="00667287" w:rsidRPr="007D7FC1" w:rsidTr="00D31D9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67287" w:rsidRPr="007D7FC1" w:rsidRDefault="003C5B9E" w:rsidP="00D31D9F">
            <w:pPr>
              <w:spacing w:after="0" w:line="240" w:lineRule="auto"/>
              <w:jc w:val="center"/>
              <w:rPr>
                <w:b/>
                <w:bCs/>
                <w:color w:val="000000"/>
                <w:lang w:eastAsia="ru-RU"/>
              </w:rPr>
            </w:pPr>
            <w:r w:rsidRPr="005F5020">
              <w:rPr>
                <w:b/>
                <w:bCs/>
                <w:color w:val="000000"/>
                <w:sz w:val="20"/>
                <w:szCs w:val="20"/>
                <w:lang w:eastAsia="ru-RU"/>
              </w:rPr>
              <w:t xml:space="preserve">МО </w:t>
            </w:r>
            <w:proofErr w:type="spellStart"/>
            <w:r w:rsidRPr="005F5020">
              <w:rPr>
                <w:b/>
                <w:bCs/>
                <w:color w:val="000000"/>
                <w:sz w:val="20"/>
                <w:szCs w:val="20"/>
                <w:lang w:eastAsia="ru-RU"/>
              </w:rPr>
              <w:t>Манаенское</w:t>
            </w:r>
            <w:proofErr w:type="spellEnd"/>
          </w:p>
        </w:tc>
      </w:tr>
      <w:tr w:rsidR="007D7FC1" w:rsidRPr="007D7FC1"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1</w:t>
            </w:r>
          </w:p>
        </w:tc>
        <w:tc>
          <w:tcPr>
            <w:tcW w:w="19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rPr>
                <w:color w:val="000000"/>
                <w:lang w:eastAsia="ru-RU"/>
              </w:rPr>
            </w:pPr>
            <w:r w:rsidRPr="007D7FC1">
              <w:rPr>
                <w:color w:val="000000"/>
                <w:lang w:eastAsia="ru-RU"/>
              </w:rPr>
              <w:t>Поднято воды</w:t>
            </w:r>
          </w:p>
        </w:tc>
        <w:tc>
          <w:tcPr>
            <w:tcW w:w="1298"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м</w:t>
            </w:r>
            <w:r w:rsidRPr="007D7FC1">
              <w:rPr>
                <w:color w:val="000000"/>
                <w:vertAlign w:val="superscript"/>
                <w:lang w:eastAsia="ru-RU"/>
              </w:rPr>
              <w:t>3</w:t>
            </w:r>
            <w:r w:rsidRPr="007D7FC1">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jc w:val="center"/>
              <w:rPr>
                <w:color w:val="000000"/>
                <w:sz w:val="20"/>
                <w:szCs w:val="20"/>
              </w:rPr>
            </w:pPr>
            <w:r w:rsidRPr="007D7FC1">
              <w:rPr>
                <w:color w:val="000000"/>
                <w:sz w:val="20"/>
                <w:szCs w:val="20"/>
              </w:rPr>
              <w:t>130221</w:t>
            </w:r>
          </w:p>
        </w:tc>
      </w:tr>
      <w:tr w:rsidR="007D7FC1" w:rsidRPr="007D7FC1"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2</w:t>
            </w:r>
          </w:p>
        </w:tc>
        <w:tc>
          <w:tcPr>
            <w:tcW w:w="19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rPr>
                <w:color w:val="000000"/>
                <w:lang w:eastAsia="ru-RU"/>
              </w:rPr>
            </w:pPr>
            <w:r w:rsidRPr="007D7FC1">
              <w:rPr>
                <w:color w:val="000000"/>
                <w:lang w:eastAsia="ru-RU"/>
              </w:rPr>
              <w:t>Расход воды на собственные нужды</w:t>
            </w:r>
          </w:p>
        </w:tc>
        <w:tc>
          <w:tcPr>
            <w:tcW w:w="1298"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м</w:t>
            </w:r>
            <w:r w:rsidRPr="007D7FC1">
              <w:rPr>
                <w:color w:val="000000"/>
                <w:vertAlign w:val="superscript"/>
                <w:lang w:eastAsia="ru-RU"/>
              </w:rPr>
              <w:t>3</w:t>
            </w:r>
            <w:r w:rsidRPr="007D7FC1">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jc w:val="center"/>
              <w:rPr>
                <w:color w:val="000000"/>
                <w:sz w:val="20"/>
                <w:szCs w:val="20"/>
              </w:rPr>
            </w:pPr>
            <w:r w:rsidRPr="007D7FC1">
              <w:rPr>
                <w:color w:val="000000"/>
                <w:sz w:val="20"/>
                <w:szCs w:val="20"/>
              </w:rPr>
              <w:t>0</w:t>
            </w:r>
          </w:p>
        </w:tc>
      </w:tr>
      <w:tr w:rsidR="007D7FC1" w:rsidRPr="007D7FC1"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3</w:t>
            </w:r>
          </w:p>
        </w:tc>
        <w:tc>
          <w:tcPr>
            <w:tcW w:w="19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rPr>
                <w:color w:val="000000"/>
                <w:lang w:eastAsia="ru-RU"/>
              </w:rPr>
            </w:pPr>
            <w:r w:rsidRPr="007D7FC1">
              <w:rPr>
                <w:color w:val="000000"/>
                <w:lang w:eastAsia="ru-RU"/>
              </w:rPr>
              <w:t>Потери в сети водоснабжения</w:t>
            </w:r>
          </w:p>
        </w:tc>
        <w:tc>
          <w:tcPr>
            <w:tcW w:w="1298"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м</w:t>
            </w:r>
            <w:r w:rsidRPr="007D7FC1">
              <w:rPr>
                <w:color w:val="000000"/>
                <w:vertAlign w:val="superscript"/>
                <w:lang w:eastAsia="ru-RU"/>
              </w:rPr>
              <w:t>3</w:t>
            </w:r>
            <w:r w:rsidRPr="007D7FC1">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jc w:val="center"/>
              <w:rPr>
                <w:color w:val="000000"/>
                <w:sz w:val="20"/>
                <w:szCs w:val="20"/>
              </w:rPr>
            </w:pPr>
            <w:r w:rsidRPr="007D7FC1">
              <w:rPr>
                <w:color w:val="000000"/>
                <w:sz w:val="20"/>
                <w:szCs w:val="20"/>
              </w:rPr>
              <w:t>13022,1</w:t>
            </w:r>
          </w:p>
        </w:tc>
      </w:tr>
      <w:tr w:rsidR="007D7FC1" w:rsidRPr="007D7FC1"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4</w:t>
            </w:r>
          </w:p>
        </w:tc>
        <w:tc>
          <w:tcPr>
            <w:tcW w:w="19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rPr>
                <w:color w:val="000000"/>
                <w:lang w:eastAsia="ru-RU"/>
              </w:rPr>
            </w:pPr>
            <w:r w:rsidRPr="007D7FC1">
              <w:rPr>
                <w:color w:val="000000"/>
                <w:lang w:eastAsia="ru-RU"/>
              </w:rPr>
              <w:t>Полезный отпуск</w:t>
            </w:r>
          </w:p>
        </w:tc>
        <w:tc>
          <w:tcPr>
            <w:tcW w:w="1298"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м</w:t>
            </w:r>
            <w:r w:rsidRPr="007D7FC1">
              <w:rPr>
                <w:color w:val="000000"/>
                <w:vertAlign w:val="superscript"/>
                <w:lang w:eastAsia="ru-RU"/>
              </w:rPr>
              <w:t>3</w:t>
            </w:r>
            <w:r w:rsidRPr="007D7FC1">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jc w:val="center"/>
              <w:rPr>
                <w:color w:val="000000"/>
                <w:sz w:val="20"/>
                <w:szCs w:val="20"/>
              </w:rPr>
            </w:pPr>
            <w:r w:rsidRPr="007D7FC1">
              <w:rPr>
                <w:color w:val="000000"/>
                <w:sz w:val="20"/>
                <w:szCs w:val="20"/>
              </w:rPr>
              <w:t>117198,9</w:t>
            </w:r>
          </w:p>
        </w:tc>
      </w:tr>
      <w:tr w:rsidR="007D7FC1" w:rsidRPr="007D7FC1"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5</w:t>
            </w:r>
          </w:p>
        </w:tc>
        <w:tc>
          <w:tcPr>
            <w:tcW w:w="19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rPr>
                <w:color w:val="000000"/>
                <w:lang w:eastAsia="ru-RU"/>
              </w:rPr>
            </w:pPr>
            <w:r w:rsidRPr="007D7FC1">
              <w:rPr>
                <w:color w:val="000000"/>
                <w:lang w:eastAsia="ru-RU"/>
              </w:rPr>
              <w:t>Объёмы реализации воды, в том числе:</w:t>
            </w:r>
          </w:p>
        </w:tc>
        <w:tc>
          <w:tcPr>
            <w:tcW w:w="1298" w:type="pct"/>
            <w:vMerge w:val="restart"/>
            <w:tcBorders>
              <w:top w:val="nil"/>
              <w:left w:val="single" w:sz="4" w:space="0" w:color="auto"/>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м3/год</w:t>
            </w:r>
          </w:p>
        </w:tc>
        <w:tc>
          <w:tcPr>
            <w:tcW w:w="10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jc w:val="center"/>
              <w:rPr>
                <w:color w:val="000000"/>
                <w:sz w:val="20"/>
                <w:szCs w:val="20"/>
              </w:rPr>
            </w:pPr>
            <w:r w:rsidRPr="007D7FC1">
              <w:rPr>
                <w:color w:val="000000"/>
                <w:sz w:val="20"/>
                <w:szCs w:val="20"/>
              </w:rPr>
              <w:t>0</w:t>
            </w:r>
          </w:p>
        </w:tc>
      </w:tr>
      <w:tr w:rsidR="007D7FC1" w:rsidRPr="007D7FC1"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5.1</w:t>
            </w:r>
          </w:p>
        </w:tc>
        <w:tc>
          <w:tcPr>
            <w:tcW w:w="19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right"/>
              <w:rPr>
                <w:color w:val="000000"/>
                <w:lang w:eastAsia="ru-RU"/>
              </w:rPr>
            </w:pPr>
            <w:r w:rsidRPr="007D7FC1">
              <w:rPr>
                <w:color w:val="000000"/>
                <w:lang w:eastAsia="ru-RU"/>
              </w:rPr>
              <w:t>Питьевая вода</w:t>
            </w:r>
          </w:p>
        </w:tc>
        <w:tc>
          <w:tcPr>
            <w:tcW w:w="1298" w:type="pct"/>
            <w:vMerge/>
            <w:tcBorders>
              <w:top w:val="nil"/>
              <w:left w:val="single" w:sz="4" w:space="0" w:color="auto"/>
              <w:bottom w:val="single" w:sz="4" w:space="0" w:color="auto"/>
              <w:right w:val="single" w:sz="4" w:space="0" w:color="auto"/>
            </w:tcBorders>
            <w:vAlign w:val="center"/>
            <w:hideMark/>
          </w:tcPr>
          <w:p w:rsidR="007D7FC1" w:rsidRPr="007D7FC1" w:rsidRDefault="007D7FC1" w:rsidP="007D7FC1">
            <w:pPr>
              <w:spacing w:after="0" w:line="240" w:lineRule="auto"/>
              <w:rPr>
                <w:color w:val="000000"/>
                <w:lang w:eastAsia="ru-RU"/>
              </w:rPr>
            </w:pPr>
          </w:p>
        </w:tc>
        <w:tc>
          <w:tcPr>
            <w:tcW w:w="10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jc w:val="center"/>
              <w:rPr>
                <w:color w:val="000000"/>
                <w:sz w:val="20"/>
                <w:szCs w:val="20"/>
              </w:rPr>
            </w:pPr>
            <w:r w:rsidRPr="007D7FC1">
              <w:rPr>
                <w:color w:val="000000"/>
                <w:sz w:val="20"/>
                <w:szCs w:val="20"/>
              </w:rPr>
              <w:t>117198,9</w:t>
            </w:r>
          </w:p>
        </w:tc>
      </w:tr>
      <w:tr w:rsidR="007D7FC1" w:rsidRPr="007D7FC1"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5.2</w:t>
            </w:r>
          </w:p>
        </w:tc>
        <w:tc>
          <w:tcPr>
            <w:tcW w:w="19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right"/>
              <w:rPr>
                <w:color w:val="000000"/>
                <w:lang w:eastAsia="ru-RU"/>
              </w:rPr>
            </w:pPr>
            <w:r w:rsidRPr="007D7FC1">
              <w:rPr>
                <w:color w:val="000000"/>
                <w:lang w:eastAsia="ru-RU"/>
              </w:rPr>
              <w:t>Техническая вода</w:t>
            </w:r>
          </w:p>
        </w:tc>
        <w:tc>
          <w:tcPr>
            <w:tcW w:w="1298" w:type="pct"/>
            <w:vMerge/>
            <w:tcBorders>
              <w:top w:val="nil"/>
              <w:left w:val="single" w:sz="4" w:space="0" w:color="auto"/>
              <w:bottom w:val="single" w:sz="4" w:space="0" w:color="auto"/>
              <w:right w:val="single" w:sz="4" w:space="0" w:color="auto"/>
            </w:tcBorders>
            <w:vAlign w:val="center"/>
            <w:hideMark/>
          </w:tcPr>
          <w:p w:rsidR="007D7FC1" w:rsidRPr="007D7FC1" w:rsidRDefault="007D7FC1" w:rsidP="007D7FC1">
            <w:pPr>
              <w:spacing w:after="0" w:line="240" w:lineRule="auto"/>
              <w:rPr>
                <w:color w:val="000000"/>
                <w:lang w:eastAsia="ru-RU"/>
              </w:rPr>
            </w:pPr>
          </w:p>
        </w:tc>
        <w:tc>
          <w:tcPr>
            <w:tcW w:w="10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jc w:val="center"/>
              <w:rPr>
                <w:color w:val="000000"/>
                <w:sz w:val="20"/>
                <w:szCs w:val="20"/>
              </w:rPr>
            </w:pPr>
            <w:r w:rsidRPr="007D7FC1">
              <w:rPr>
                <w:color w:val="000000"/>
                <w:sz w:val="20"/>
                <w:szCs w:val="20"/>
              </w:rPr>
              <w:t>0</w:t>
            </w:r>
          </w:p>
        </w:tc>
      </w:tr>
      <w:tr w:rsidR="007D7FC1" w:rsidRPr="007D7FC1"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5.3</w:t>
            </w:r>
          </w:p>
        </w:tc>
        <w:tc>
          <w:tcPr>
            <w:tcW w:w="19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right"/>
              <w:rPr>
                <w:color w:val="000000"/>
                <w:lang w:eastAsia="ru-RU"/>
              </w:rPr>
            </w:pPr>
            <w:r w:rsidRPr="007D7FC1">
              <w:rPr>
                <w:color w:val="000000"/>
                <w:lang w:eastAsia="ru-RU"/>
              </w:rPr>
              <w:t>Горячая вода</w:t>
            </w:r>
          </w:p>
        </w:tc>
        <w:tc>
          <w:tcPr>
            <w:tcW w:w="1298" w:type="pct"/>
            <w:vMerge/>
            <w:tcBorders>
              <w:top w:val="nil"/>
              <w:left w:val="single" w:sz="4" w:space="0" w:color="auto"/>
              <w:bottom w:val="single" w:sz="4" w:space="0" w:color="auto"/>
              <w:right w:val="single" w:sz="4" w:space="0" w:color="auto"/>
            </w:tcBorders>
            <w:vAlign w:val="center"/>
            <w:hideMark/>
          </w:tcPr>
          <w:p w:rsidR="007D7FC1" w:rsidRPr="007D7FC1" w:rsidRDefault="007D7FC1" w:rsidP="007D7FC1">
            <w:pPr>
              <w:spacing w:after="0" w:line="240" w:lineRule="auto"/>
              <w:rPr>
                <w:color w:val="000000"/>
                <w:lang w:eastAsia="ru-RU"/>
              </w:rPr>
            </w:pPr>
          </w:p>
        </w:tc>
        <w:tc>
          <w:tcPr>
            <w:tcW w:w="10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jc w:val="center"/>
              <w:rPr>
                <w:color w:val="000000"/>
                <w:sz w:val="20"/>
                <w:szCs w:val="20"/>
              </w:rPr>
            </w:pPr>
            <w:r w:rsidRPr="007D7FC1">
              <w:rPr>
                <w:color w:val="000000"/>
                <w:sz w:val="20"/>
                <w:szCs w:val="20"/>
              </w:rPr>
              <w:t>0</w:t>
            </w:r>
          </w:p>
        </w:tc>
      </w:tr>
    </w:tbl>
    <w:p w:rsidR="00667287" w:rsidRPr="007D7FC1" w:rsidRDefault="00667287" w:rsidP="00F203BF"/>
    <w:p w:rsidR="00070A7F" w:rsidRPr="007D7FC1" w:rsidRDefault="00070A7F" w:rsidP="00AD5152">
      <w:pPr>
        <w:pStyle w:val="31"/>
      </w:pPr>
      <w:bookmarkStart w:id="47" w:name="_Toc181216406"/>
      <w:bookmarkStart w:id="48" w:name="_Toc369620927"/>
      <w:bookmarkStart w:id="49" w:name="_Toc379439692"/>
      <w:r w:rsidRPr="007D7FC1">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w:t>
      </w:r>
      <w:r w:rsidR="00F9270C" w:rsidRPr="007D7FC1">
        <w:t>их лиц и другие нужды поселения</w:t>
      </w:r>
      <w:bookmarkEnd w:id="47"/>
      <w:r w:rsidR="00F9270C" w:rsidRPr="007D7FC1">
        <w:t xml:space="preserve"> </w:t>
      </w:r>
      <w:bookmarkEnd w:id="48"/>
      <w:bookmarkEnd w:id="49"/>
      <w:r w:rsidRPr="007D7FC1">
        <w:t xml:space="preserve"> </w:t>
      </w:r>
    </w:p>
    <w:p w:rsidR="00661F47" w:rsidRPr="007D7FC1" w:rsidRDefault="00661F47" w:rsidP="00661F47">
      <w:pPr>
        <w:spacing w:before="240" w:after="0"/>
        <w:ind w:firstLine="709"/>
        <w:jc w:val="both"/>
        <w:rPr>
          <w:sz w:val="24"/>
          <w:szCs w:val="24"/>
          <w:lang w:eastAsia="ru-RU"/>
        </w:rPr>
      </w:pPr>
      <w:r w:rsidRPr="007D7FC1">
        <w:rPr>
          <w:sz w:val="24"/>
          <w:szCs w:val="24"/>
          <w:lang w:eastAsia="ru-RU"/>
        </w:rPr>
        <w:t>Сведения о водопотреблении и баланс по типам потребителей приведен в таблице ниже.</w:t>
      </w:r>
    </w:p>
    <w:p w:rsidR="00661F47" w:rsidRPr="007D7FC1" w:rsidRDefault="00661F47" w:rsidP="00661F47">
      <w:pPr>
        <w:pStyle w:val="1a"/>
        <w:rPr>
          <w:lang w:eastAsia="ru-RU"/>
        </w:rPr>
      </w:pPr>
      <w:r w:rsidRPr="007D7FC1">
        <w:rPr>
          <w:lang w:eastAsia="ru-RU"/>
        </w:rPr>
        <w:t>Централизованная система ГВС отсутствует.</w:t>
      </w:r>
    </w:p>
    <w:p w:rsidR="00661F47" w:rsidRPr="007D7FC1" w:rsidRDefault="00661F47" w:rsidP="00661F47">
      <w:pPr>
        <w:pStyle w:val="af6"/>
        <w:keepNext/>
        <w:spacing w:before="240" w:after="0"/>
        <w:rPr>
          <w:color w:val="auto"/>
          <w:sz w:val="20"/>
        </w:rPr>
      </w:pPr>
      <w:r w:rsidRPr="007D7FC1">
        <w:rPr>
          <w:color w:val="auto"/>
          <w:sz w:val="20"/>
        </w:rPr>
        <w:t xml:space="preserve">Таблица </w:t>
      </w:r>
      <w:r w:rsidRPr="007D7FC1">
        <w:rPr>
          <w:color w:val="auto"/>
          <w:sz w:val="20"/>
        </w:rPr>
        <w:fldChar w:fldCharType="begin"/>
      </w:r>
      <w:r w:rsidRPr="007D7FC1">
        <w:rPr>
          <w:color w:val="auto"/>
          <w:sz w:val="20"/>
        </w:rPr>
        <w:instrText xml:space="preserve"> SEQ Таблица \* ARABIC </w:instrText>
      </w:r>
      <w:r w:rsidRPr="007D7FC1">
        <w:rPr>
          <w:color w:val="auto"/>
          <w:sz w:val="20"/>
        </w:rPr>
        <w:fldChar w:fldCharType="separate"/>
      </w:r>
      <w:r w:rsidR="006E3AAC">
        <w:rPr>
          <w:noProof/>
          <w:color w:val="auto"/>
          <w:sz w:val="20"/>
        </w:rPr>
        <w:t>22</w:t>
      </w:r>
      <w:r w:rsidRPr="007D7FC1">
        <w:rPr>
          <w:color w:val="auto"/>
          <w:sz w:val="20"/>
        </w:rPr>
        <w:fldChar w:fldCharType="end"/>
      </w:r>
      <w:r w:rsidRPr="007D7FC1">
        <w:rPr>
          <w:color w:val="auto"/>
          <w:sz w:val="20"/>
        </w:rPr>
        <w:t xml:space="preserve"> Фактическое потребление воды за 2023 год</w:t>
      </w:r>
    </w:p>
    <w:tbl>
      <w:tblPr>
        <w:tblW w:w="5000" w:type="pct"/>
        <w:tblLook w:val="04A0" w:firstRow="1" w:lastRow="0" w:firstColumn="1" w:lastColumn="0" w:noHBand="0" w:noVBand="1"/>
      </w:tblPr>
      <w:tblGrid>
        <w:gridCol w:w="1417"/>
        <w:gridCol w:w="3899"/>
        <w:gridCol w:w="2599"/>
        <w:gridCol w:w="2097"/>
      </w:tblGrid>
      <w:tr w:rsidR="00667287" w:rsidRPr="007D7FC1" w:rsidTr="00D31D9F">
        <w:trPr>
          <w:trHeight w:val="20"/>
        </w:trPr>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67287" w:rsidRPr="007D7FC1" w:rsidRDefault="00667287" w:rsidP="00D31D9F">
            <w:pPr>
              <w:spacing w:after="0" w:line="240" w:lineRule="auto"/>
              <w:jc w:val="center"/>
              <w:rPr>
                <w:b/>
                <w:bCs/>
                <w:color w:val="000000"/>
                <w:lang w:eastAsia="ru-RU"/>
              </w:rPr>
            </w:pPr>
            <w:r w:rsidRPr="007D7FC1">
              <w:rPr>
                <w:b/>
                <w:bCs/>
                <w:color w:val="000000"/>
                <w:lang w:eastAsia="ru-RU"/>
              </w:rPr>
              <w:t xml:space="preserve">№ </w:t>
            </w:r>
            <w:proofErr w:type="gramStart"/>
            <w:r w:rsidRPr="007D7FC1">
              <w:rPr>
                <w:b/>
                <w:bCs/>
                <w:color w:val="000000"/>
                <w:lang w:eastAsia="ru-RU"/>
              </w:rPr>
              <w:t>п</w:t>
            </w:r>
            <w:proofErr w:type="gramEnd"/>
            <w:r w:rsidRPr="007D7FC1">
              <w:rPr>
                <w:b/>
                <w:bCs/>
                <w:color w:val="000000"/>
                <w:lang w:eastAsia="ru-RU"/>
              </w:rPr>
              <w:t>/п</w:t>
            </w:r>
          </w:p>
        </w:tc>
        <w:tc>
          <w:tcPr>
            <w:tcW w:w="1947" w:type="pct"/>
            <w:tcBorders>
              <w:top w:val="single" w:sz="4" w:space="0" w:color="auto"/>
              <w:left w:val="nil"/>
              <w:bottom w:val="single" w:sz="4" w:space="0" w:color="auto"/>
              <w:right w:val="single" w:sz="4" w:space="0" w:color="auto"/>
            </w:tcBorders>
            <w:shd w:val="clear" w:color="auto" w:fill="auto"/>
            <w:vAlign w:val="center"/>
            <w:hideMark/>
          </w:tcPr>
          <w:p w:rsidR="00667287" w:rsidRPr="007D7FC1" w:rsidRDefault="00667287" w:rsidP="00D31D9F">
            <w:pPr>
              <w:spacing w:after="0" w:line="240" w:lineRule="auto"/>
              <w:jc w:val="center"/>
              <w:rPr>
                <w:b/>
                <w:bCs/>
                <w:color w:val="000000"/>
                <w:lang w:eastAsia="ru-RU"/>
              </w:rPr>
            </w:pPr>
            <w:r w:rsidRPr="007D7FC1">
              <w:rPr>
                <w:b/>
                <w:bCs/>
                <w:color w:val="000000"/>
                <w:lang w:eastAsia="ru-RU"/>
              </w:rPr>
              <w:t>Наименование показателей</w:t>
            </w:r>
          </w:p>
        </w:tc>
        <w:tc>
          <w:tcPr>
            <w:tcW w:w="1298" w:type="pct"/>
            <w:tcBorders>
              <w:top w:val="single" w:sz="4" w:space="0" w:color="auto"/>
              <w:left w:val="nil"/>
              <w:bottom w:val="single" w:sz="4" w:space="0" w:color="auto"/>
              <w:right w:val="single" w:sz="4" w:space="0" w:color="auto"/>
            </w:tcBorders>
            <w:shd w:val="clear" w:color="auto" w:fill="auto"/>
            <w:vAlign w:val="center"/>
            <w:hideMark/>
          </w:tcPr>
          <w:p w:rsidR="00667287" w:rsidRPr="007D7FC1" w:rsidRDefault="00667287" w:rsidP="00D31D9F">
            <w:pPr>
              <w:spacing w:after="0" w:line="240" w:lineRule="auto"/>
              <w:jc w:val="center"/>
              <w:rPr>
                <w:b/>
                <w:bCs/>
                <w:color w:val="000000"/>
                <w:lang w:eastAsia="ru-RU"/>
              </w:rPr>
            </w:pPr>
            <w:r w:rsidRPr="007D7FC1">
              <w:rPr>
                <w:b/>
                <w:bCs/>
                <w:color w:val="000000"/>
                <w:lang w:eastAsia="ru-RU"/>
              </w:rPr>
              <w:t>Ед. изм.</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rsidR="00667287" w:rsidRPr="007D7FC1" w:rsidRDefault="00667287" w:rsidP="00D31D9F">
            <w:pPr>
              <w:spacing w:after="0" w:line="240" w:lineRule="auto"/>
              <w:jc w:val="center"/>
              <w:rPr>
                <w:b/>
                <w:bCs/>
                <w:color w:val="000000"/>
                <w:lang w:eastAsia="ru-RU"/>
              </w:rPr>
            </w:pPr>
            <w:r w:rsidRPr="007D7FC1">
              <w:rPr>
                <w:b/>
                <w:bCs/>
                <w:color w:val="000000"/>
                <w:lang w:eastAsia="ru-RU"/>
              </w:rPr>
              <w:t>2023 год</w:t>
            </w:r>
          </w:p>
        </w:tc>
      </w:tr>
      <w:tr w:rsidR="007D7FC1" w:rsidRPr="007D7FC1"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1</w:t>
            </w:r>
          </w:p>
        </w:tc>
        <w:tc>
          <w:tcPr>
            <w:tcW w:w="19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rPr>
                <w:color w:val="000000"/>
                <w:lang w:eastAsia="ru-RU"/>
              </w:rPr>
            </w:pPr>
            <w:r w:rsidRPr="007D7FC1">
              <w:rPr>
                <w:color w:val="000000"/>
                <w:lang w:eastAsia="ru-RU"/>
              </w:rPr>
              <w:t>Поднято воды</w:t>
            </w:r>
          </w:p>
        </w:tc>
        <w:tc>
          <w:tcPr>
            <w:tcW w:w="1298"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м</w:t>
            </w:r>
            <w:r w:rsidRPr="007D7FC1">
              <w:rPr>
                <w:color w:val="000000"/>
                <w:vertAlign w:val="superscript"/>
                <w:lang w:eastAsia="ru-RU"/>
              </w:rPr>
              <w:t>3</w:t>
            </w:r>
            <w:r w:rsidRPr="007D7FC1">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jc w:val="center"/>
              <w:rPr>
                <w:color w:val="000000"/>
                <w:sz w:val="20"/>
                <w:szCs w:val="20"/>
              </w:rPr>
            </w:pPr>
            <w:r w:rsidRPr="007D7FC1">
              <w:rPr>
                <w:color w:val="000000"/>
                <w:sz w:val="20"/>
                <w:szCs w:val="20"/>
              </w:rPr>
              <w:t>130221</w:t>
            </w:r>
          </w:p>
        </w:tc>
      </w:tr>
      <w:tr w:rsidR="007D7FC1" w:rsidRPr="007D7FC1"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2</w:t>
            </w:r>
          </w:p>
        </w:tc>
        <w:tc>
          <w:tcPr>
            <w:tcW w:w="19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rPr>
                <w:color w:val="000000"/>
                <w:lang w:eastAsia="ru-RU"/>
              </w:rPr>
            </w:pPr>
            <w:r w:rsidRPr="007D7FC1">
              <w:rPr>
                <w:color w:val="000000"/>
                <w:lang w:eastAsia="ru-RU"/>
              </w:rPr>
              <w:t>Расход воды на собственные нужды</w:t>
            </w:r>
          </w:p>
        </w:tc>
        <w:tc>
          <w:tcPr>
            <w:tcW w:w="1298"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м</w:t>
            </w:r>
            <w:r w:rsidRPr="007D7FC1">
              <w:rPr>
                <w:color w:val="000000"/>
                <w:vertAlign w:val="superscript"/>
                <w:lang w:eastAsia="ru-RU"/>
              </w:rPr>
              <w:t>3</w:t>
            </w:r>
            <w:r w:rsidRPr="007D7FC1">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jc w:val="center"/>
              <w:rPr>
                <w:color w:val="000000"/>
                <w:sz w:val="20"/>
                <w:szCs w:val="20"/>
              </w:rPr>
            </w:pPr>
            <w:r w:rsidRPr="007D7FC1">
              <w:rPr>
                <w:color w:val="000000"/>
                <w:sz w:val="20"/>
                <w:szCs w:val="20"/>
              </w:rPr>
              <w:t>0</w:t>
            </w:r>
          </w:p>
        </w:tc>
      </w:tr>
      <w:tr w:rsidR="007D7FC1" w:rsidRPr="007D7FC1"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3</w:t>
            </w:r>
          </w:p>
        </w:tc>
        <w:tc>
          <w:tcPr>
            <w:tcW w:w="19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rPr>
                <w:color w:val="000000"/>
                <w:lang w:eastAsia="ru-RU"/>
              </w:rPr>
            </w:pPr>
            <w:r w:rsidRPr="007D7FC1">
              <w:rPr>
                <w:color w:val="000000"/>
                <w:lang w:eastAsia="ru-RU"/>
              </w:rPr>
              <w:t>Потери в сети водоснабжения</w:t>
            </w:r>
          </w:p>
        </w:tc>
        <w:tc>
          <w:tcPr>
            <w:tcW w:w="1298"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м</w:t>
            </w:r>
            <w:r w:rsidRPr="007D7FC1">
              <w:rPr>
                <w:color w:val="000000"/>
                <w:vertAlign w:val="superscript"/>
                <w:lang w:eastAsia="ru-RU"/>
              </w:rPr>
              <w:t>3</w:t>
            </w:r>
            <w:r w:rsidRPr="007D7FC1">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jc w:val="center"/>
              <w:rPr>
                <w:color w:val="000000"/>
                <w:sz w:val="20"/>
                <w:szCs w:val="20"/>
              </w:rPr>
            </w:pPr>
            <w:r w:rsidRPr="007D7FC1">
              <w:rPr>
                <w:color w:val="000000"/>
                <w:sz w:val="20"/>
                <w:szCs w:val="20"/>
              </w:rPr>
              <w:t>13022,1</w:t>
            </w:r>
          </w:p>
        </w:tc>
      </w:tr>
      <w:tr w:rsidR="007D7FC1" w:rsidRPr="007D7FC1"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4</w:t>
            </w:r>
          </w:p>
        </w:tc>
        <w:tc>
          <w:tcPr>
            <w:tcW w:w="19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rPr>
                <w:color w:val="000000"/>
                <w:lang w:eastAsia="ru-RU"/>
              </w:rPr>
            </w:pPr>
            <w:r w:rsidRPr="007D7FC1">
              <w:rPr>
                <w:color w:val="000000"/>
                <w:lang w:eastAsia="ru-RU"/>
              </w:rPr>
              <w:t>Полезный отпуск, из них:</w:t>
            </w:r>
          </w:p>
        </w:tc>
        <w:tc>
          <w:tcPr>
            <w:tcW w:w="1298"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м</w:t>
            </w:r>
            <w:r w:rsidRPr="007D7FC1">
              <w:rPr>
                <w:color w:val="000000"/>
                <w:vertAlign w:val="superscript"/>
                <w:lang w:eastAsia="ru-RU"/>
              </w:rPr>
              <w:t>3</w:t>
            </w:r>
            <w:r w:rsidRPr="007D7FC1">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jc w:val="center"/>
              <w:rPr>
                <w:color w:val="000000"/>
                <w:sz w:val="20"/>
                <w:szCs w:val="20"/>
              </w:rPr>
            </w:pPr>
            <w:r w:rsidRPr="007D7FC1">
              <w:rPr>
                <w:color w:val="000000"/>
                <w:sz w:val="20"/>
                <w:szCs w:val="20"/>
              </w:rPr>
              <w:t>117198,9</w:t>
            </w:r>
          </w:p>
        </w:tc>
      </w:tr>
      <w:tr w:rsidR="007D7FC1" w:rsidRPr="007D7FC1"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4.1</w:t>
            </w:r>
          </w:p>
        </w:tc>
        <w:tc>
          <w:tcPr>
            <w:tcW w:w="19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right"/>
              <w:rPr>
                <w:color w:val="000000"/>
                <w:lang w:eastAsia="ru-RU"/>
              </w:rPr>
            </w:pPr>
            <w:r w:rsidRPr="007D7FC1">
              <w:rPr>
                <w:color w:val="000000"/>
                <w:lang w:eastAsia="ru-RU"/>
              </w:rPr>
              <w:t>Население</w:t>
            </w:r>
          </w:p>
        </w:tc>
        <w:tc>
          <w:tcPr>
            <w:tcW w:w="1298"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м</w:t>
            </w:r>
            <w:r w:rsidRPr="007D7FC1">
              <w:rPr>
                <w:color w:val="000000"/>
                <w:vertAlign w:val="superscript"/>
                <w:lang w:eastAsia="ru-RU"/>
              </w:rPr>
              <w:t>3</w:t>
            </w:r>
            <w:r w:rsidRPr="007D7FC1">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jc w:val="center"/>
              <w:rPr>
                <w:color w:val="000000"/>
                <w:sz w:val="20"/>
                <w:szCs w:val="20"/>
              </w:rPr>
            </w:pPr>
            <w:r w:rsidRPr="007D7FC1">
              <w:rPr>
                <w:color w:val="000000"/>
                <w:sz w:val="20"/>
                <w:szCs w:val="20"/>
              </w:rPr>
              <w:t>115290,9</w:t>
            </w:r>
          </w:p>
        </w:tc>
      </w:tr>
      <w:tr w:rsidR="007D7FC1" w:rsidRPr="007D7FC1"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4.2</w:t>
            </w:r>
          </w:p>
        </w:tc>
        <w:tc>
          <w:tcPr>
            <w:tcW w:w="19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right"/>
              <w:rPr>
                <w:color w:val="000000"/>
                <w:lang w:eastAsia="ru-RU"/>
              </w:rPr>
            </w:pPr>
            <w:r w:rsidRPr="007D7FC1">
              <w:rPr>
                <w:color w:val="000000"/>
                <w:lang w:eastAsia="ru-RU"/>
              </w:rPr>
              <w:t>Бюджетно-финансируемые организации</w:t>
            </w:r>
          </w:p>
        </w:tc>
        <w:tc>
          <w:tcPr>
            <w:tcW w:w="1298"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м</w:t>
            </w:r>
            <w:r w:rsidRPr="007D7FC1">
              <w:rPr>
                <w:color w:val="000000"/>
                <w:vertAlign w:val="superscript"/>
                <w:lang w:eastAsia="ru-RU"/>
              </w:rPr>
              <w:t>3</w:t>
            </w:r>
            <w:r w:rsidRPr="007D7FC1">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jc w:val="center"/>
              <w:rPr>
                <w:color w:val="000000"/>
                <w:sz w:val="20"/>
                <w:szCs w:val="20"/>
              </w:rPr>
            </w:pPr>
            <w:r w:rsidRPr="007D7FC1">
              <w:rPr>
                <w:color w:val="000000"/>
                <w:sz w:val="20"/>
                <w:szCs w:val="20"/>
              </w:rPr>
              <w:t>477</w:t>
            </w:r>
          </w:p>
        </w:tc>
      </w:tr>
      <w:tr w:rsidR="007D7FC1" w:rsidRPr="007D7FC1" w:rsidTr="00D31D9F">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4.3</w:t>
            </w:r>
          </w:p>
        </w:tc>
        <w:tc>
          <w:tcPr>
            <w:tcW w:w="19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right"/>
              <w:rPr>
                <w:color w:val="000000"/>
                <w:lang w:eastAsia="ru-RU"/>
              </w:rPr>
            </w:pPr>
            <w:r w:rsidRPr="007D7FC1">
              <w:rPr>
                <w:color w:val="000000"/>
                <w:lang w:eastAsia="ru-RU"/>
              </w:rPr>
              <w:t>Прочие потребители</w:t>
            </w:r>
          </w:p>
        </w:tc>
        <w:tc>
          <w:tcPr>
            <w:tcW w:w="1298"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line="240" w:lineRule="auto"/>
              <w:jc w:val="center"/>
              <w:rPr>
                <w:color w:val="000000"/>
                <w:lang w:eastAsia="ru-RU"/>
              </w:rPr>
            </w:pPr>
            <w:r w:rsidRPr="007D7FC1">
              <w:rPr>
                <w:color w:val="000000"/>
                <w:lang w:eastAsia="ru-RU"/>
              </w:rPr>
              <w:t>м</w:t>
            </w:r>
            <w:r w:rsidRPr="007D7FC1">
              <w:rPr>
                <w:color w:val="000000"/>
                <w:vertAlign w:val="superscript"/>
                <w:lang w:eastAsia="ru-RU"/>
              </w:rPr>
              <w:t>3</w:t>
            </w:r>
            <w:r w:rsidRPr="007D7FC1">
              <w:rPr>
                <w:color w:val="000000"/>
                <w:lang w:eastAsia="ru-RU"/>
              </w:rPr>
              <w:t>/год</w:t>
            </w:r>
          </w:p>
        </w:tc>
        <w:tc>
          <w:tcPr>
            <w:tcW w:w="1047" w:type="pct"/>
            <w:tcBorders>
              <w:top w:val="nil"/>
              <w:left w:val="nil"/>
              <w:bottom w:val="single" w:sz="4" w:space="0" w:color="auto"/>
              <w:right w:val="single" w:sz="4" w:space="0" w:color="auto"/>
            </w:tcBorders>
            <w:shd w:val="clear" w:color="auto" w:fill="auto"/>
            <w:vAlign w:val="center"/>
            <w:hideMark/>
          </w:tcPr>
          <w:p w:rsidR="007D7FC1" w:rsidRPr="007D7FC1" w:rsidRDefault="007D7FC1" w:rsidP="007D7FC1">
            <w:pPr>
              <w:spacing w:after="0"/>
              <w:jc w:val="center"/>
              <w:rPr>
                <w:color w:val="000000"/>
                <w:sz w:val="20"/>
                <w:szCs w:val="20"/>
              </w:rPr>
            </w:pPr>
            <w:r w:rsidRPr="007D7FC1">
              <w:rPr>
                <w:color w:val="000000"/>
                <w:sz w:val="20"/>
                <w:szCs w:val="20"/>
              </w:rPr>
              <w:t>1431</w:t>
            </w:r>
          </w:p>
        </w:tc>
      </w:tr>
    </w:tbl>
    <w:p w:rsidR="00667287" w:rsidRPr="007D7FC1" w:rsidRDefault="00667287" w:rsidP="00C01743">
      <w:pPr>
        <w:spacing w:before="240" w:after="0" w:line="240" w:lineRule="auto"/>
        <w:ind w:firstLine="851"/>
        <w:rPr>
          <w:b/>
          <w:sz w:val="24"/>
          <w:szCs w:val="24"/>
          <w:lang w:eastAsia="ru-RU"/>
        </w:rPr>
      </w:pPr>
    </w:p>
    <w:p w:rsidR="00070A7F" w:rsidRPr="00214C65" w:rsidRDefault="00070A7F" w:rsidP="00AD5152">
      <w:pPr>
        <w:pStyle w:val="31"/>
      </w:pPr>
      <w:bookmarkStart w:id="50" w:name="_Toc379439694"/>
      <w:bookmarkStart w:id="51" w:name="_Toc181216407"/>
      <w:r w:rsidRPr="00214C65">
        <w:t>Описани</w:t>
      </w:r>
      <w:bookmarkStart w:id="52" w:name="_Toc369620929"/>
      <w:r w:rsidRPr="00214C65">
        <w:t>е существующей системы коммерческого учета горячей, питьевой, технической воды и планов по установке приборов учета.</w:t>
      </w:r>
      <w:bookmarkEnd w:id="50"/>
      <w:bookmarkEnd w:id="52"/>
      <w:bookmarkEnd w:id="51"/>
    </w:p>
    <w:p w:rsidR="00661F47" w:rsidRPr="00214C65" w:rsidRDefault="00661F47" w:rsidP="00661F47">
      <w:pPr>
        <w:pStyle w:val="1a"/>
        <w:spacing w:before="240"/>
        <w:rPr>
          <w:szCs w:val="24"/>
          <w:lang w:eastAsia="ru-RU"/>
        </w:rPr>
      </w:pPr>
      <w:r w:rsidRPr="00214C65">
        <w:rPr>
          <w:szCs w:val="24"/>
          <w:lang w:eastAsia="ru-RU"/>
        </w:rPr>
        <w:t>Приборы учета на потребителях отсутствуют.</w:t>
      </w:r>
    </w:p>
    <w:p w:rsidR="00766F81" w:rsidRPr="00214C65" w:rsidRDefault="00661F47" w:rsidP="00661F47">
      <w:pPr>
        <w:pStyle w:val="1a"/>
        <w:spacing w:before="240"/>
        <w:rPr>
          <w:szCs w:val="24"/>
          <w:lang w:eastAsia="ru-RU"/>
        </w:rPr>
      </w:pPr>
      <w:r w:rsidRPr="00214C65">
        <w:rPr>
          <w:szCs w:val="24"/>
          <w:lang w:eastAsia="ru-RU"/>
        </w:rPr>
        <w:t>Прибор</w:t>
      </w:r>
      <w:r w:rsidR="00214C65" w:rsidRPr="00214C65">
        <w:rPr>
          <w:szCs w:val="24"/>
          <w:lang w:eastAsia="ru-RU"/>
        </w:rPr>
        <w:t>ы</w:t>
      </w:r>
      <w:r w:rsidRPr="00214C65">
        <w:rPr>
          <w:szCs w:val="24"/>
          <w:lang w:eastAsia="ru-RU"/>
        </w:rPr>
        <w:t xml:space="preserve"> учета</w:t>
      </w:r>
      <w:r w:rsidR="00214C65">
        <w:rPr>
          <w:szCs w:val="24"/>
          <w:lang w:eastAsia="ru-RU"/>
        </w:rPr>
        <w:t xml:space="preserve"> </w:t>
      </w:r>
      <w:r w:rsidR="00214C65" w:rsidRPr="00214C65">
        <w:rPr>
          <w:szCs w:val="24"/>
          <w:lang w:eastAsia="ru-RU"/>
        </w:rPr>
        <w:t>на водозаборных сооружениях</w:t>
      </w:r>
      <w:r w:rsidRPr="00214C65">
        <w:rPr>
          <w:szCs w:val="24"/>
          <w:lang w:eastAsia="ru-RU"/>
        </w:rPr>
        <w:t xml:space="preserve"> </w:t>
      </w:r>
      <w:r w:rsidR="00214C65" w:rsidRPr="00214C65">
        <w:rPr>
          <w:szCs w:val="24"/>
          <w:lang w:eastAsia="ru-RU"/>
        </w:rPr>
        <w:t>отсутствуют</w:t>
      </w:r>
      <w:r w:rsidRPr="00214C65">
        <w:rPr>
          <w:szCs w:val="24"/>
          <w:lang w:eastAsia="ru-RU"/>
        </w:rPr>
        <w:t>.</w:t>
      </w:r>
    </w:p>
    <w:p w:rsidR="00376BFD" w:rsidRPr="00214C65" w:rsidRDefault="00376BFD" w:rsidP="009E6BFB">
      <w:pPr>
        <w:pStyle w:val="1a"/>
      </w:pPr>
    </w:p>
    <w:p w:rsidR="00070A7F" w:rsidRPr="00A9177A" w:rsidRDefault="00070A7F" w:rsidP="00AD5152">
      <w:pPr>
        <w:pStyle w:val="31"/>
      </w:pPr>
      <w:bookmarkStart w:id="53" w:name="_Toc369620930"/>
      <w:bookmarkStart w:id="54" w:name="_Toc379439695"/>
      <w:bookmarkStart w:id="55" w:name="_Toc181216408"/>
      <w:r w:rsidRPr="00A9177A">
        <w:lastRenderedPageBreak/>
        <w:t xml:space="preserve">Анализ резервов и дефицитов производственных мощностей </w:t>
      </w:r>
      <w:r w:rsidR="00F9270C" w:rsidRPr="00A9177A">
        <w:t>системы водоснабжения поселения</w:t>
      </w:r>
      <w:bookmarkEnd w:id="53"/>
      <w:bookmarkEnd w:id="54"/>
      <w:bookmarkEnd w:id="55"/>
    </w:p>
    <w:p w:rsidR="008855A8" w:rsidRPr="00A9177A" w:rsidRDefault="008855A8" w:rsidP="008855A8">
      <w:pPr>
        <w:spacing w:before="240"/>
        <w:ind w:firstLine="709"/>
        <w:jc w:val="both"/>
        <w:rPr>
          <w:sz w:val="24"/>
          <w:szCs w:val="24"/>
        </w:rPr>
      </w:pPr>
      <w:bookmarkStart w:id="56" w:name="_Toc415053955"/>
      <w:r w:rsidRPr="00A9177A">
        <w:rPr>
          <w:sz w:val="24"/>
          <w:szCs w:val="24"/>
        </w:rPr>
        <w:t>Резервы насосных станций системы водоснабжения представлены в таблице ниже.</w:t>
      </w:r>
    </w:p>
    <w:p w:rsidR="008855A8" w:rsidRPr="00A9177A" w:rsidRDefault="008855A8" w:rsidP="008855A8">
      <w:pPr>
        <w:pStyle w:val="af6"/>
        <w:keepNext/>
        <w:spacing w:after="0"/>
        <w:rPr>
          <w:color w:val="auto"/>
          <w:sz w:val="20"/>
        </w:rPr>
      </w:pPr>
      <w:r w:rsidRPr="00A9177A">
        <w:rPr>
          <w:color w:val="auto"/>
          <w:sz w:val="20"/>
        </w:rPr>
        <w:t xml:space="preserve">Таблица </w:t>
      </w:r>
      <w:r w:rsidRPr="00A9177A">
        <w:rPr>
          <w:color w:val="auto"/>
          <w:sz w:val="20"/>
        </w:rPr>
        <w:fldChar w:fldCharType="begin"/>
      </w:r>
      <w:r w:rsidRPr="00A9177A">
        <w:rPr>
          <w:color w:val="auto"/>
          <w:sz w:val="20"/>
        </w:rPr>
        <w:instrText xml:space="preserve"> SEQ Таблица \* ARABIC </w:instrText>
      </w:r>
      <w:r w:rsidRPr="00A9177A">
        <w:rPr>
          <w:color w:val="auto"/>
          <w:sz w:val="20"/>
        </w:rPr>
        <w:fldChar w:fldCharType="separate"/>
      </w:r>
      <w:r w:rsidR="006E3AAC">
        <w:rPr>
          <w:noProof/>
          <w:color w:val="auto"/>
          <w:sz w:val="20"/>
        </w:rPr>
        <w:t>23</w:t>
      </w:r>
      <w:r w:rsidRPr="00A9177A">
        <w:rPr>
          <w:color w:val="auto"/>
          <w:sz w:val="20"/>
        </w:rPr>
        <w:fldChar w:fldCharType="end"/>
      </w:r>
      <w:r w:rsidRPr="00A9177A">
        <w:rPr>
          <w:color w:val="auto"/>
          <w:sz w:val="20"/>
        </w:rPr>
        <w:t xml:space="preserve"> Резервы насосных станций системы водоснабжения</w:t>
      </w:r>
    </w:p>
    <w:tbl>
      <w:tblPr>
        <w:tblW w:w="5000" w:type="pct"/>
        <w:tblLook w:val="04A0" w:firstRow="1" w:lastRow="0" w:firstColumn="1" w:lastColumn="0" w:noHBand="0" w:noVBand="1"/>
      </w:tblPr>
      <w:tblGrid>
        <w:gridCol w:w="1972"/>
        <w:gridCol w:w="1802"/>
        <w:gridCol w:w="1448"/>
        <w:gridCol w:w="1316"/>
        <w:gridCol w:w="1768"/>
        <w:gridCol w:w="1706"/>
      </w:tblGrid>
      <w:tr w:rsidR="00A9177A" w:rsidRPr="00A9177A" w:rsidTr="00A9177A">
        <w:trPr>
          <w:trHeight w:val="765"/>
        </w:trPr>
        <w:tc>
          <w:tcPr>
            <w:tcW w:w="9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Год</w:t>
            </w:r>
          </w:p>
        </w:tc>
        <w:tc>
          <w:tcPr>
            <w:tcW w:w="9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Установленная мощность, куб. м/час</w:t>
            </w:r>
          </w:p>
        </w:tc>
        <w:tc>
          <w:tcPr>
            <w:tcW w:w="7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Объем поднятой воды тыс. м3/год</w:t>
            </w:r>
          </w:p>
        </w:tc>
        <w:tc>
          <w:tcPr>
            <w:tcW w:w="1540" w:type="pct"/>
            <w:gridSpan w:val="2"/>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Объем поднятой воды, куб. м3/час</w:t>
            </w:r>
          </w:p>
        </w:tc>
        <w:tc>
          <w:tcPr>
            <w:tcW w:w="8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Резерв мощности оборудования, м3/час</w:t>
            </w:r>
          </w:p>
        </w:tc>
      </w:tr>
      <w:tr w:rsidR="00A9177A" w:rsidRPr="00A9177A" w:rsidTr="00A9177A">
        <w:trPr>
          <w:trHeight w:val="510"/>
        </w:trPr>
        <w:tc>
          <w:tcPr>
            <w:tcW w:w="985" w:type="pct"/>
            <w:vMerge/>
            <w:tcBorders>
              <w:top w:val="single" w:sz="4" w:space="0" w:color="auto"/>
              <w:left w:val="single" w:sz="4" w:space="0" w:color="auto"/>
              <w:bottom w:val="single" w:sz="4" w:space="0" w:color="auto"/>
              <w:right w:val="single" w:sz="4" w:space="0" w:color="auto"/>
            </w:tcBorders>
            <w:vAlign w:val="center"/>
            <w:hideMark/>
          </w:tcPr>
          <w:p w:rsidR="00A9177A" w:rsidRPr="00A9177A" w:rsidRDefault="00A9177A" w:rsidP="00A9177A">
            <w:pPr>
              <w:spacing w:after="0" w:line="240" w:lineRule="auto"/>
              <w:rPr>
                <w:b/>
                <w:bCs/>
                <w:color w:val="000000"/>
                <w:lang w:eastAsia="ru-RU"/>
              </w:rPr>
            </w:pPr>
          </w:p>
        </w:tc>
        <w:tc>
          <w:tcPr>
            <w:tcW w:w="900" w:type="pct"/>
            <w:vMerge/>
            <w:tcBorders>
              <w:top w:val="single" w:sz="4" w:space="0" w:color="auto"/>
              <w:left w:val="single" w:sz="4" w:space="0" w:color="auto"/>
              <w:bottom w:val="single" w:sz="4" w:space="0" w:color="auto"/>
              <w:right w:val="single" w:sz="4" w:space="0" w:color="auto"/>
            </w:tcBorders>
            <w:vAlign w:val="center"/>
            <w:hideMark/>
          </w:tcPr>
          <w:p w:rsidR="00A9177A" w:rsidRPr="00A9177A" w:rsidRDefault="00A9177A" w:rsidP="00A9177A">
            <w:pPr>
              <w:spacing w:after="0" w:line="240" w:lineRule="auto"/>
              <w:rPr>
                <w:b/>
                <w:bCs/>
                <w:color w:val="000000"/>
                <w:lang w:eastAsia="ru-RU"/>
              </w:rPr>
            </w:pPr>
          </w:p>
        </w:tc>
        <w:tc>
          <w:tcPr>
            <w:tcW w:w="723" w:type="pct"/>
            <w:vMerge/>
            <w:tcBorders>
              <w:top w:val="single" w:sz="4" w:space="0" w:color="auto"/>
              <w:left w:val="single" w:sz="4" w:space="0" w:color="auto"/>
              <w:bottom w:val="single" w:sz="4" w:space="0" w:color="auto"/>
              <w:right w:val="single" w:sz="4" w:space="0" w:color="auto"/>
            </w:tcBorders>
            <w:vAlign w:val="center"/>
            <w:hideMark/>
          </w:tcPr>
          <w:p w:rsidR="00A9177A" w:rsidRPr="00A9177A" w:rsidRDefault="00A9177A" w:rsidP="00A9177A">
            <w:pPr>
              <w:spacing w:after="0" w:line="240" w:lineRule="auto"/>
              <w:rPr>
                <w:b/>
                <w:bCs/>
                <w:color w:val="000000"/>
                <w:lang w:eastAsia="ru-RU"/>
              </w:rPr>
            </w:pPr>
          </w:p>
        </w:tc>
        <w:tc>
          <w:tcPr>
            <w:tcW w:w="657"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Среднее за год</w:t>
            </w:r>
          </w:p>
        </w:tc>
        <w:tc>
          <w:tcPr>
            <w:tcW w:w="883"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 xml:space="preserve">Максимальное часовое  </w:t>
            </w:r>
          </w:p>
        </w:tc>
        <w:tc>
          <w:tcPr>
            <w:tcW w:w="852" w:type="pct"/>
            <w:vMerge/>
            <w:tcBorders>
              <w:top w:val="single" w:sz="4" w:space="0" w:color="auto"/>
              <w:left w:val="single" w:sz="4" w:space="0" w:color="auto"/>
              <w:bottom w:val="single" w:sz="4" w:space="0" w:color="auto"/>
              <w:right w:val="single" w:sz="4" w:space="0" w:color="auto"/>
            </w:tcBorders>
            <w:vAlign w:val="center"/>
            <w:hideMark/>
          </w:tcPr>
          <w:p w:rsidR="00A9177A" w:rsidRPr="00A9177A" w:rsidRDefault="00A9177A" w:rsidP="00A9177A">
            <w:pPr>
              <w:spacing w:after="0" w:line="240" w:lineRule="auto"/>
              <w:rPr>
                <w:b/>
                <w:bCs/>
                <w:color w:val="000000"/>
                <w:lang w:eastAsia="ru-RU"/>
              </w:rPr>
            </w:pPr>
          </w:p>
        </w:tc>
      </w:tr>
      <w:tr w:rsidR="00A9177A" w:rsidRPr="00A9177A" w:rsidTr="00A9177A">
        <w:trPr>
          <w:trHeight w:val="300"/>
        </w:trPr>
        <w:tc>
          <w:tcPr>
            <w:tcW w:w="985" w:type="pc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 xml:space="preserve">МО </w:t>
            </w:r>
            <w:proofErr w:type="spellStart"/>
            <w:r w:rsidRPr="00A9177A">
              <w:rPr>
                <w:color w:val="000000"/>
                <w:lang w:eastAsia="ru-RU"/>
              </w:rPr>
              <w:t>Манаенское</w:t>
            </w:r>
            <w:proofErr w:type="spellEnd"/>
          </w:p>
        </w:tc>
        <w:tc>
          <w:tcPr>
            <w:tcW w:w="90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131,5</w:t>
            </w:r>
          </w:p>
        </w:tc>
        <w:tc>
          <w:tcPr>
            <w:tcW w:w="723"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130,22</w:t>
            </w:r>
          </w:p>
        </w:tc>
        <w:tc>
          <w:tcPr>
            <w:tcW w:w="657"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14,865</w:t>
            </w:r>
          </w:p>
        </w:tc>
        <w:tc>
          <w:tcPr>
            <w:tcW w:w="883"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19,33</w:t>
            </w:r>
          </w:p>
        </w:tc>
        <w:tc>
          <w:tcPr>
            <w:tcW w:w="85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112,17</w:t>
            </w:r>
          </w:p>
        </w:tc>
      </w:tr>
    </w:tbl>
    <w:p w:rsidR="008855A8" w:rsidRPr="00A9177A" w:rsidRDefault="008855A8" w:rsidP="008C154B">
      <w:pPr>
        <w:spacing w:before="240" w:after="0" w:line="240" w:lineRule="auto"/>
        <w:ind w:firstLine="709"/>
        <w:jc w:val="both"/>
        <w:rPr>
          <w:b/>
          <w:sz w:val="24"/>
          <w:szCs w:val="24"/>
        </w:rPr>
      </w:pPr>
      <w:r w:rsidRPr="00A9177A">
        <w:rPr>
          <w:b/>
          <w:sz w:val="24"/>
          <w:szCs w:val="24"/>
        </w:rPr>
        <w:t>На сегодняшний день, системы водоснабжения</w:t>
      </w:r>
      <w:r w:rsidR="00661F47" w:rsidRPr="00A9177A">
        <w:rPr>
          <w:b/>
          <w:sz w:val="24"/>
          <w:szCs w:val="24"/>
        </w:rPr>
        <w:t xml:space="preserve"> </w:t>
      </w:r>
      <w:r w:rsidRPr="00A9177A">
        <w:rPr>
          <w:b/>
          <w:sz w:val="24"/>
          <w:szCs w:val="24"/>
        </w:rPr>
        <w:t>не являются дефицитными.</w:t>
      </w:r>
    </w:p>
    <w:p w:rsidR="008855A8" w:rsidRPr="00A9177A" w:rsidRDefault="008855A8" w:rsidP="008855A8">
      <w:pPr>
        <w:spacing w:after="0" w:line="240" w:lineRule="auto"/>
        <w:ind w:firstLine="851"/>
        <w:jc w:val="both"/>
        <w:rPr>
          <w:sz w:val="24"/>
          <w:szCs w:val="24"/>
        </w:rPr>
      </w:pPr>
    </w:p>
    <w:p w:rsidR="008855A8" w:rsidRPr="00B24CAB" w:rsidRDefault="008855A8" w:rsidP="008855A8">
      <w:pPr>
        <w:spacing w:before="240" w:after="0" w:line="240" w:lineRule="auto"/>
        <w:ind w:firstLine="851"/>
        <w:jc w:val="both"/>
        <w:rPr>
          <w:sz w:val="24"/>
          <w:szCs w:val="24"/>
          <w:highlight w:val="yellow"/>
        </w:rPr>
      </w:pPr>
    </w:p>
    <w:bookmarkEnd w:id="56"/>
    <w:p w:rsidR="00070A7F" w:rsidRPr="00A9177A" w:rsidRDefault="00070A7F" w:rsidP="00AD5152">
      <w:pPr>
        <w:pStyle w:val="31"/>
      </w:pPr>
      <w:r w:rsidRPr="00A9177A">
        <w:t xml:space="preserve"> </w:t>
      </w:r>
      <w:bookmarkStart w:id="57" w:name="_Toc369620931"/>
      <w:bookmarkStart w:id="58" w:name="_Toc379439696"/>
      <w:bookmarkStart w:id="59" w:name="_Toc181216409"/>
      <w:proofErr w:type="gramStart"/>
      <w:r w:rsidRPr="00A9177A">
        <w:t>Прогнозные балансы потребления горячей, питьевой, технической воды на срок не менее 10 лет с учетом различных сценариев развития поселени</w:t>
      </w:r>
      <w:r w:rsidR="00F9270C" w:rsidRPr="00A9177A">
        <w:t>я</w:t>
      </w:r>
      <w:r w:rsidRPr="00A9177A">
        <w:t xml:space="preserve">, рассчитанные на основании расхода горячей, питьевой, технической воды в соответствии со </w:t>
      </w:r>
      <w:hyperlink r:id="rId16" w:history="1">
        <w:r w:rsidRPr="00A9177A">
          <w:t>СНиП 2.04.02-84</w:t>
        </w:r>
      </w:hyperlink>
      <w:r w:rsidRPr="00A9177A">
        <w:t xml:space="preserve"> и </w:t>
      </w:r>
      <w:hyperlink r:id="rId17" w:history="1">
        <w:r w:rsidRPr="00A9177A">
          <w:t>СНиП 2.04.01-85</w:t>
        </w:r>
      </w:hyperlink>
      <w:r w:rsidRPr="00A9177A">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57"/>
      <w:bookmarkEnd w:id="58"/>
      <w:bookmarkEnd w:id="59"/>
      <w:proofErr w:type="gramEnd"/>
    </w:p>
    <w:p w:rsidR="00661F47" w:rsidRPr="00A9177A" w:rsidRDefault="00661F47" w:rsidP="00661F47">
      <w:pPr>
        <w:autoSpaceDE w:val="0"/>
        <w:autoSpaceDN w:val="0"/>
        <w:adjustRightInd w:val="0"/>
        <w:spacing w:before="240" w:after="0"/>
        <w:ind w:firstLine="544"/>
        <w:jc w:val="both"/>
        <w:rPr>
          <w:sz w:val="24"/>
          <w:szCs w:val="24"/>
        </w:rPr>
      </w:pPr>
      <w:r w:rsidRPr="00A9177A">
        <w:rPr>
          <w:b/>
          <w:sz w:val="24"/>
          <w:szCs w:val="24"/>
        </w:rPr>
        <w:t>1 вариант развития</w:t>
      </w:r>
    </w:p>
    <w:p w:rsidR="00661F47" w:rsidRPr="00A9177A" w:rsidRDefault="00661F47" w:rsidP="00661F47">
      <w:pPr>
        <w:autoSpaceDE w:val="0"/>
        <w:autoSpaceDN w:val="0"/>
        <w:adjustRightInd w:val="0"/>
        <w:spacing w:before="240"/>
        <w:ind w:firstLine="544"/>
        <w:jc w:val="both"/>
        <w:rPr>
          <w:rFonts w:eastAsia="SimSun"/>
          <w:sz w:val="24"/>
          <w:szCs w:val="24"/>
          <w:lang w:eastAsia="ru-RU"/>
        </w:rPr>
      </w:pPr>
      <w:r w:rsidRPr="00A9177A">
        <w:rPr>
          <w:rFonts w:eastAsia="SimSun"/>
          <w:sz w:val="24"/>
          <w:szCs w:val="24"/>
          <w:lang w:eastAsia="ru-RU"/>
        </w:rPr>
        <w:t>Согласно материалам генерального плана, с развитием экономической базы города, улучшением качества жизни населения прогнозируется увеличение прироста населения и снижение негативных демографических процессов (рост рождаемости и снижение смертности).</w:t>
      </w:r>
    </w:p>
    <w:p w:rsidR="00661F47" w:rsidRPr="00A9177A" w:rsidRDefault="00661F47" w:rsidP="00661F47">
      <w:pPr>
        <w:autoSpaceDE w:val="0"/>
        <w:autoSpaceDN w:val="0"/>
        <w:adjustRightInd w:val="0"/>
        <w:ind w:firstLine="544"/>
        <w:jc w:val="both"/>
        <w:rPr>
          <w:rFonts w:eastAsia="SimSun"/>
          <w:sz w:val="24"/>
          <w:szCs w:val="24"/>
          <w:lang w:eastAsia="ru-RU"/>
        </w:rPr>
      </w:pPr>
      <w:r w:rsidRPr="00A9177A">
        <w:rPr>
          <w:rFonts w:eastAsia="SimSun"/>
          <w:sz w:val="24"/>
          <w:szCs w:val="24"/>
          <w:lang w:eastAsia="ru-RU"/>
        </w:rPr>
        <w:t xml:space="preserve">В таблице ниже представлено распределение прироста численности населения по годам согласно генеральному плану. </w:t>
      </w:r>
    </w:p>
    <w:p w:rsidR="00661F47" w:rsidRPr="00A9177A" w:rsidRDefault="00661F47" w:rsidP="00661F47">
      <w:pPr>
        <w:keepNext/>
        <w:spacing w:after="0"/>
        <w:rPr>
          <w:rFonts w:eastAsia="SimSun"/>
          <w:b/>
          <w:bCs/>
          <w:sz w:val="20"/>
          <w:szCs w:val="20"/>
          <w:lang w:eastAsia="ru-RU"/>
        </w:rPr>
      </w:pPr>
      <w:r w:rsidRPr="00A9177A">
        <w:rPr>
          <w:rFonts w:eastAsia="SimSun"/>
          <w:b/>
          <w:bCs/>
          <w:sz w:val="20"/>
          <w:szCs w:val="20"/>
          <w:lang w:eastAsia="ru-RU"/>
        </w:rPr>
        <w:t xml:space="preserve">Таблица </w:t>
      </w:r>
      <w:r w:rsidRPr="00A9177A">
        <w:rPr>
          <w:rFonts w:eastAsia="SimSun"/>
          <w:b/>
          <w:bCs/>
          <w:sz w:val="20"/>
          <w:szCs w:val="20"/>
          <w:lang w:eastAsia="ru-RU"/>
        </w:rPr>
        <w:fldChar w:fldCharType="begin"/>
      </w:r>
      <w:r w:rsidRPr="00A9177A">
        <w:rPr>
          <w:rFonts w:eastAsia="SimSun"/>
          <w:b/>
          <w:bCs/>
          <w:sz w:val="20"/>
          <w:szCs w:val="20"/>
          <w:lang w:eastAsia="ru-RU"/>
        </w:rPr>
        <w:instrText xml:space="preserve"> SEQ Таблица \* ARABIC </w:instrText>
      </w:r>
      <w:r w:rsidRPr="00A9177A">
        <w:rPr>
          <w:rFonts w:eastAsia="SimSun"/>
          <w:b/>
          <w:bCs/>
          <w:sz w:val="20"/>
          <w:szCs w:val="20"/>
          <w:lang w:eastAsia="ru-RU"/>
        </w:rPr>
        <w:fldChar w:fldCharType="separate"/>
      </w:r>
      <w:r w:rsidR="006E3AAC">
        <w:rPr>
          <w:rFonts w:eastAsia="SimSun"/>
          <w:b/>
          <w:bCs/>
          <w:noProof/>
          <w:sz w:val="20"/>
          <w:szCs w:val="20"/>
          <w:lang w:eastAsia="ru-RU"/>
        </w:rPr>
        <w:t>24</w:t>
      </w:r>
      <w:r w:rsidRPr="00A9177A">
        <w:rPr>
          <w:rFonts w:eastAsia="SimSun"/>
          <w:b/>
          <w:bCs/>
          <w:noProof/>
          <w:sz w:val="20"/>
          <w:szCs w:val="20"/>
          <w:lang w:eastAsia="ru-RU"/>
        </w:rPr>
        <w:fldChar w:fldCharType="end"/>
      </w:r>
      <w:r w:rsidRPr="00A9177A">
        <w:rPr>
          <w:rFonts w:eastAsia="SimSun"/>
          <w:b/>
          <w:bCs/>
          <w:sz w:val="20"/>
          <w:szCs w:val="20"/>
          <w:lang w:eastAsia="ru-RU"/>
        </w:rPr>
        <w:t xml:space="preserve"> Численность населения согласно прогнозу генерального плана</w:t>
      </w:r>
    </w:p>
    <w:tbl>
      <w:tblPr>
        <w:tblW w:w="5000" w:type="pct"/>
        <w:tblLayout w:type="fixed"/>
        <w:tblLook w:val="04A0" w:firstRow="1" w:lastRow="0" w:firstColumn="1" w:lastColumn="0" w:noHBand="0" w:noVBand="1"/>
      </w:tblPr>
      <w:tblGrid>
        <w:gridCol w:w="1777"/>
        <w:gridCol w:w="686"/>
        <w:gridCol w:w="615"/>
        <w:gridCol w:w="757"/>
        <w:gridCol w:w="687"/>
        <w:gridCol w:w="687"/>
        <w:gridCol w:w="687"/>
        <w:gridCol w:w="687"/>
        <w:gridCol w:w="687"/>
        <w:gridCol w:w="687"/>
        <w:gridCol w:w="687"/>
        <w:gridCol w:w="687"/>
        <w:gridCol w:w="681"/>
      </w:tblGrid>
      <w:tr w:rsidR="00A9177A" w:rsidRPr="006E5EEB" w:rsidTr="00AC656A">
        <w:trPr>
          <w:trHeight w:val="300"/>
        </w:trPr>
        <w:tc>
          <w:tcPr>
            <w:tcW w:w="8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177A" w:rsidRPr="00A9177A" w:rsidRDefault="00A9177A" w:rsidP="00186B4E">
            <w:pPr>
              <w:spacing w:after="0" w:line="240" w:lineRule="auto"/>
              <w:jc w:val="center"/>
              <w:rPr>
                <w:b/>
                <w:bCs/>
                <w:color w:val="000000"/>
                <w:lang w:eastAsia="ru-RU"/>
              </w:rPr>
            </w:pPr>
            <w:r w:rsidRPr="00A9177A">
              <w:rPr>
                <w:b/>
                <w:bCs/>
                <w:color w:val="000000"/>
                <w:lang w:eastAsia="ru-RU"/>
              </w:rPr>
              <w:t>Численность населения, чел</w:t>
            </w:r>
          </w:p>
        </w:tc>
        <w:tc>
          <w:tcPr>
            <w:tcW w:w="4112" w:type="pct"/>
            <w:gridSpan w:val="12"/>
            <w:tcBorders>
              <w:top w:val="single" w:sz="4" w:space="0" w:color="auto"/>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b/>
                <w:bCs/>
                <w:color w:val="000000"/>
                <w:lang w:eastAsia="ru-RU"/>
              </w:rPr>
            </w:pPr>
            <w:r w:rsidRPr="00A9177A">
              <w:rPr>
                <w:b/>
                <w:bCs/>
                <w:color w:val="000000"/>
                <w:lang w:eastAsia="ru-RU"/>
              </w:rPr>
              <w:t>Рассматриваемый период, год</w:t>
            </w:r>
          </w:p>
        </w:tc>
      </w:tr>
      <w:tr w:rsidR="00A9177A" w:rsidRPr="006E5EEB" w:rsidTr="00AC656A">
        <w:trPr>
          <w:trHeight w:val="300"/>
        </w:trPr>
        <w:tc>
          <w:tcPr>
            <w:tcW w:w="888" w:type="pct"/>
            <w:vMerge/>
            <w:tcBorders>
              <w:top w:val="single" w:sz="4" w:space="0" w:color="auto"/>
              <w:left w:val="single" w:sz="4" w:space="0" w:color="auto"/>
              <w:bottom w:val="single" w:sz="4" w:space="0" w:color="auto"/>
              <w:right w:val="single" w:sz="4" w:space="0" w:color="auto"/>
            </w:tcBorders>
            <w:vAlign w:val="center"/>
            <w:hideMark/>
          </w:tcPr>
          <w:p w:rsidR="00A9177A" w:rsidRPr="006E5EEB" w:rsidRDefault="00A9177A" w:rsidP="00AC656A">
            <w:pPr>
              <w:spacing w:after="0" w:line="240" w:lineRule="auto"/>
              <w:rPr>
                <w:b/>
                <w:bCs/>
                <w:color w:val="000000"/>
                <w:lang w:eastAsia="ru-RU"/>
              </w:rPr>
            </w:pPr>
          </w:p>
        </w:tc>
        <w:tc>
          <w:tcPr>
            <w:tcW w:w="343"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2024</w:t>
            </w:r>
          </w:p>
        </w:tc>
        <w:tc>
          <w:tcPr>
            <w:tcW w:w="307"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1A6359">
            <w:pPr>
              <w:spacing w:after="0" w:line="240" w:lineRule="auto"/>
              <w:ind w:left="-53"/>
              <w:jc w:val="center"/>
              <w:rPr>
                <w:color w:val="000000"/>
                <w:lang w:eastAsia="ru-RU"/>
              </w:rPr>
            </w:pPr>
            <w:r w:rsidRPr="006E5EEB">
              <w:rPr>
                <w:color w:val="000000"/>
                <w:lang w:eastAsia="ru-RU"/>
              </w:rPr>
              <w:t>2025</w:t>
            </w:r>
          </w:p>
        </w:tc>
        <w:tc>
          <w:tcPr>
            <w:tcW w:w="378"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2026</w:t>
            </w:r>
          </w:p>
        </w:tc>
        <w:tc>
          <w:tcPr>
            <w:tcW w:w="343"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2027</w:t>
            </w:r>
          </w:p>
        </w:tc>
        <w:tc>
          <w:tcPr>
            <w:tcW w:w="343"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2028</w:t>
            </w:r>
          </w:p>
        </w:tc>
        <w:tc>
          <w:tcPr>
            <w:tcW w:w="343"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2029</w:t>
            </w:r>
          </w:p>
        </w:tc>
        <w:tc>
          <w:tcPr>
            <w:tcW w:w="343"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2030</w:t>
            </w:r>
          </w:p>
        </w:tc>
        <w:tc>
          <w:tcPr>
            <w:tcW w:w="343"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2031</w:t>
            </w:r>
          </w:p>
        </w:tc>
        <w:tc>
          <w:tcPr>
            <w:tcW w:w="343"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2032</w:t>
            </w:r>
          </w:p>
        </w:tc>
        <w:tc>
          <w:tcPr>
            <w:tcW w:w="343"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2033</w:t>
            </w:r>
          </w:p>
        </w:tc>
        <w:tc>
          <w:tcPr>
            <w:tcW w:w="343"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2034</w:t>
            </w:r>
          </w:p>
        </w:tc>
        <w:tc>
          <w:tcPr>
            <w:tcW w:w="343"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2035</w:t>
            </w:r>
          </w:p>
        </w:tc>
      </w:tr>
      <w:tr w:rsidR="00A9177A" w:rsidRPr="006E5EEB" w:rsidTr="00AC656A">
        <w:trPr>
          <w:trHeight w:val="945"/>
        </w:trPr>
        <w:tc>
          <w:tcPr>
            <w:tcW w:w="888" w:type="pct"/>
            <w:vMerge/>
            <w:tcBorders>
              <w:top w:val="single" w:sz="4" w:space="0" w:color="auto"/>
              <w:left w:val="single" w:sz="4" w:space="0" w:color="auto"/>
              <w:bottom w:val="single" w:sz="4" w:space="0" w:color="auto"/>
              <w:right w:val="single" w:sz="4" w:space="0" w:color="auto"/>
            </w:tcBorders>
            <w:vAlign w:val="center"/>
            <w:hideMark/>
          </w:tcPr>
          <w:p w:rsidR="00A9177A" w:rsidRPr="006E5EEB" w:rsidRDefault="00A9177A" w:rsidP="00AC656A">
            <w:pPr>
              <w:spacing w:after="0" w:line="240" w:lineRule="auto"/>
              <w:rPr>
                <w:b/>
                <w:bCs/>
                <w:color w:val="000000"/>
                <w:lang w:eastAsia="ru-RU"/>
              </w:rPr>
            </w:pPr>
          </w:p>
        </w:tc>
        <w:tc>
          <w:tcPr>
            <w:tcW w:w="343"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2278</w:t>
            </w:r>
          </w:p>
        </w:tc>
        <w:tc>
          <w:tcPr>
            <w:tcW w:w="307"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1A6359">
            <w:pPr>
              <w:spacing w:after="0" w:line="240" w:lineRule="auto"/>
              <w:ind w:left="-53"/>
              <w:jc w:val="center"/>
              <w:rPr>
                <w:color w:val="000000"/>
                <w:lang w:eastAsia="ru-RU"/>
              </w:rPr>
            </w:pPr>
            <w:r w:rsidRPr="006E5EEB">
              <w:rPr>
                <w:color w:val="000000"/>
                <w:lang w:eastAsia="ru-RU"/>
              </w:rPr>
              <w:t>2316</w:t>
            </w:r>
          </w:p>
        </w:tc>
        <w:tc>
          <w:tcPr>
            <w:tcW w:w="378"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2355</w:t>
            </w:r>
          </w:p>
        </w:tc>
        <w:tc>
          <w:tcPr>
            <w:tcW w:w="343"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2393</w:t>
            </w:r>
          </w:p>
        </w:tc>
        <w:tc>
          <w:tcPr>
            <w:tcW w:w="343"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2431</w:t>
            </w:r>
          </w:p>
        </w:tc>
        <w:tc>
          <w:tcPr>
            <w:tcW w:w="343"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2469</w:t>
            </w:r>
          </w:p>
        </w:tc>
        <w:tc>
          <w:tcPr>
            <w:tcW w:w="343"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2508</w:t>
            </w:r>
          </w:p>
        </w:tc>
        <w:tc>
          <w:tcPr>
            <w:tcW w:w="343"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2546</w:t>
            </w:r>
          </w:p>
        </w:tc>
        <w:tc>
          <w:tcPr>
            <w:tcW w:w="343"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2584</w:t>
            </w:r>
          </w:p>
        </w:tc>
        <w:tc>
          <w:tcPr>
            <w:tcW w:w="343"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2622</w:t>
            </w:r>
          </w:p>
        </w:tc>
        <w:tc>
          <w:tcPr>
            <w:tcW w:w="343"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2661</w:t>
            </w:r>
          </w:p>
        </w:tc>
        <w:tc>
          <w:tcPr>
            <w:tcW w:w="343"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2699</w:t>
            </w:r>
          </w:p>
        </w:tc>
      </w:tr>
    </w:tbl>
    <w:p w:rsidR="00661F47" w:rsidRPr="00B24CAB" w:rsidRDefault="00661F47" w:rsidP="007D2CC6">
      <w:pPr>
        <w:spacing w:before="120" w:line="312" w:lineRule="auto"/>
        <w:ind w:firstLine="709"/>
        <w:jc w:val="both"/>
        <w:rPr>
          <w:sz w:val="24"/>
          <w:szCs w:val="24"/>
          <w:highlight w:val="yellow"/>
          <w:lang w:eastAsia="ru-RU"/>
        </w:rPr>
        <w:sectPr w:rsidR="00661F47" w:rsidRPr="00B24CAB"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61F47" w:rsidRPr="00A9177A" w:rsidRDefault="00661F47" w:rsidP="00661F47">
      <w:pPr>
        <w:pStyle w:val="af6"/>
        <w:keepNext/>
        <w:spacing w:before="240" w:after="0"/>
        <w:rPr>
          <w:color w:val="auto"/>
          <w:sz w:val="20"/>
        </w:rPr>
      </w:pPr>
      <w:r w:rsidRPr="00A9177A">
        <w:rPr>
          <w:color w:val="auto"/>
          <w:sz w:val="20"/>
        </w:rPr>
        <w:lastRenderedPageBreak/>
        <w:t xml:space="preserve">Таблица </w:t>
      </w:r>
      <w:r w:rsidRPr="00A9177A">
        <w:rPr>
          <w:color w:val="auto"/>
          <w:sz w:val="20"/>
        </w:rPr>
        <w:fldChar w:fldCharType="begin"/>
      </w:r>
      <w:r w:rsidRPr="00A9177A">
        <w:rPr>
          <w:color w:val="auto"/>
          <w:sz w:val="20"/>
        </w:rPr>
        <w:instrText xml:space="preserve"> SEQ Таблица \* ARABIC </w:instrText>
      </w:r>
      <w:r w:rsidRPr="00A9177A">
        <w:rPr>
          <w:color w:val="auto"/>
          <w:sz w:val="20"/>
        </w:rPr>
        <w:fldChar w:fldCharType="separate"/>
      </w:r>
      <w:r w:rsidR="006E3AAC">
        <w:rPr>
          <w:noProof/>
          <w:color w:val="auto"/>
          <w:sz w:val="20"/>
        </w:rPr>
        <w:t>25</w:t>
      </w:r>
      <w:r w:rsidRPr="00A9177A">
        <w:rPr>
          <w:color w:val="auto"/>
          <w:sz w:val="20"/>
        </w:rPr>
        <w:fldChar w:fldCharType="end"/>
      </w:r>
      <w:r w:rsidRPr="00A9177A">
        <w:rPr>
          <w:color w:val="auto"/>
          <w:sz w:val="20"/>
        </w:rPr>
        <w:t xml:space="preserve"> Суммарное расчетное потребление (по первому варианту развития) на СНиП 2.04.02-84 и СНиП 2.04.01-85</w:t>
      </w:r>
    </w:p>
    <w:tbl>
      <w:tblPr>
        <w:tblW w:w="5000" w:type="pct"/>
        <w:tblLook w:val="04A0" w:firstRow="1" w:lastRow="0" w:firstColumn="1" w:lastColumn="0" w:noHBand="0" w:noVBand="1"/>
      </w:tblPr>
      <w:tblGrid>
        <w:gridCol w:w="2920"/>
        <w:gridCol w:w="1637"/>
        <w:gridCol w:w="1244"/>
        <w:gridCol w:w="1244"/>
        <w:gridCol w:w="1244"/>
        <w:gridCol w:w="1244"/>
        <w:gridCol w:w="1244"/>
        <w:gridCol w:w="1244"/>
        <w:gridCol w:w="1472"/>
        <w:gridCol w:w="1463"/>
      </w:tblGrid>
      <w:tr w:rsidR="00A9177A" w:rsidRPr="00A9177A" w:rsidTr="00A9177A">
        <w:trPr>
          <w:trHeight w:val="300"/>
        </w:trPr>
        <w:tc>
          <w:tcPr>
            <w:tcW w:w="9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Тип затрат</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Ед. изм.</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2024</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2025</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2026</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2027</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2028</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2029</w:t>
            </w:r>
          </w:p>
        </w:tc>
        <w:tc>
          <w:tcPr>
            <w:tcW w:w="492" w:type="pct"/>
            <w:tcBorders>
              <w:top w:val="single" w:sz="4" w:space="0" w:color="auto"/>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2030</w:t>
            </w:r>
          </w:p>
        </w:tc>
        <w:tc>
          <w:tcPr>
            <w:tcW w:w="492" w:type="pct"/>
            <w:tcBorders>
              <w:top w:val="single" w:sz="4" w:space="0" w:color="auto"/>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2035</w:t>
            </w:r>
          </w:p>
        </w:tc>
      </w:tr>
      <w:tr w:rsidR="00A9177A" w:rsidRPr="00A9177A" w:rsidTr="00A9177A">
        <w:trPr>
          <w:trHeight w:val="300"/>
        </w:trPr>
        <w:tc>
          <w:tcPr>
            <w:tcW w:w="976" w:type="pct"/>
            <w:vMerge w:val="restar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Частный сектор. Суточный расход, в том числе:</w:t>
            </w:r>
          </w:p>
        </w:tc>
        <w:tc>
          <w:tcPr>
            <w:tcW w:w="547"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proofErr w:type="spellStart"/>
            <w:r w:rsidRPr="00A9177A">
              <w:rPr>
                <w:color w:val="000000"/>
                <w:lang w:eastAsia="ru-RU"/>
              </w:rPr>
              <w:t>м</w:t>
            </w:r>
            <w:proofErr w:type="gramStart"/>
            <w:r w:rsidRPr="00A9177A">
              <w:rPr>
                <w:color w:val="000000"/>
                <w:lang w:eastAsia="ru-RU"/>
              </w:rPr>
              <w:t>.к</w:t>
            </w:r>
            <w:proofErr w:type="gramEnd"/>
            <w:r w:rsidRPr="00A9177A">
              <w:rPr>
                <w:color w:val="000000"/>
                <w:lang w:eastAsia="ru-RU"/>
              </w:rPr>
              <w:t>уб</w:t>
            </w:r>
            <w:proofErr w:type="spellEnd"/>
            <w:r w:rsidRPr="00A9177A">
              <w:rPr>
                <w:color w:val="000000"/>
                <w:lang w:eastAsia="ru-RU"/>
              </w:rPr>
              <w:t xml:space="preserve"> /</w:t>
            </w:r>
            <w:proofErr w:type="spellStart"/>
            <w:r w:rsidRPr="00A9177A">
              <w:rPr>
                <w:color w:val="000000"/>
                <w:lang w:eastAsia="ru-RU"/>
              </w:rPr>
              <w:t>сут</w:t>
            </w:r>
            <w:proofErr w:type="spellEnd"/>
            <w:r w:rsidRPr="00A9177A">
              <w:rPr>
                <w:color w:val="000000"/>
                <w:lang w:eastAsia="ru-RU"/>
              </w:rPr>
              <w:t>*чел</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0,18</w:t>
            </w:r>
          </w:p>
        </w:tc>
        <w:tc>
          <w:tcPr>
            <w:tcW w:w="492"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0,18</w:t>
            </w:r>
          </w:p>
        </w:tc>
        <w:tc>
          <w:tcPr>
            <w:tcW w:w="492"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0,18</w:t>
            </w:r>
          </w:p>
        </w:tc>
      </w:tr>
      <w:tr w:rsidR="00A9177A" w:rsidRPr="00A9177A" w:rsidTr="00A9177A">
        <w:trPr>
          <w:trHeight w:val="300"/>
        </w:trPr>
        <w:tc>
          <w:tcPr>
            <w:tcW w:w="976" w:type="pct"/>
            <w:vMerge/>
            <w:tcBorders>
              <w:top w:val="nil"/>
              <w:left w:val="single" w:sz="4" w:space="0" w:color="auto"/>
              <w:bottom w:val="single" w:sz="4" w:space="0" w:color="auto"/>
              <w:right w:val="single" w:sz="4" w:space="0" w:color="auto"/>
            </w:tcBorders>
            <w:vAlign w:val="center"/>
            <w:hideMark/>
          </w:tcPr>
          <w:p w:rsidR="00A9177A" w:rsidRPr="00A9177A" w:rsidRDefault="00A9177A" w:rsidP="00A9177A">
            <w:pPr>
              <w:spacing w:after="0" w:line="240" w:lineRule="auto"/>
              <w:rPr>
                <w:color w:val="000000"/>
                <w:lang w:eastAsia="ru-RU"/>
              </w:rPr>
            </w:pPr>
          </w:p>
        </w:tc>
        <w:tc>
          <w:tcPr>
            <w:tcW w:w="547"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proofErr w:type="spellStart"/>
            <w:r w:rsidRPr="00A9177A">
              <w:rPr>
                <w:color w:val="000000"/>
                <w:lang w:eastAsia="ru-RU"/>
              </w:rPr>
              <w:t>м</w:t>
            </w:r>
            <w:proofErr w:type="gramStart"/>
            <w:r w:rsidRPr="00A9177A">
              <w:rPr>
                <w:color w:val="000000"/>
                <w:lang w:eastAsia="ru-RU"/>
              </w:rPr>
              <w:t>.к</w:t>
            </w:r>
            <w:proofErr w:type="gramEnd"/>
            <w:r w:rsidRPr="00A9177A">
              <w:rPr>
                <w:color w:val="000000"/>
                <w:lang w:eastAsia="ru-RU"/>
              </w:rPr>
              <w:t>уб</w:t>
            </w:r>
            <w:proofErr w:type="spellEnd"/>
            <w:r w:rsidRPr="00A9177A">
              <w:rPr>
                <w:color w:val="000000"/>
                <w:lang w:eastAsia="ru-RU"/>
              </w:rPr>
              <w:t xml:space="preserve"> /</w:t>
            </w:r>
            <w:proofErr w:type="spellStart"/>
            <w:r w:rsidRPr="00A9177A">
              <w:rPr>
                <w:color w:val="000000"/>
                <w:lang w:eastAsia="ru-RU"/>
              </w:rPr>
              <w:t>сут</w:t>
            </w:r>
            <w:proofErr w:type="spellEnd"/>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410,04</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416,93</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423,82</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430,71</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437,59</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444,48</w:t>
            </w:r>
          </w:p>
        </w:tc>
        <w:tc>
          <w:tcPr>
            <w:tcW w:w="492"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451,37</w:t>
            </w:r>
          </w:p>
        </w:tc>
        <w:tc>
          <w:tcPr>
            <w:tcW w:w="492"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485,82</w:t>
            </w:r>
          </w:p>
        </w:tc>
      </w:tr>
      <w:tr w:rsidR="00A9177A" w:rsidRPr="00A9177A" w:rsidTr="00A9177A">
        <w:trPr>
          <w:trHeight w:val="15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Количество воды на нужды промышленности, обеспечивающей население продуктами, и неучтенные расходы</w:t>
            </w:r>
          </w:p>
        </w:tc>
        <w:tc>
          <w:tcPr>
            <w:tcW w:w="547"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м3/</w:t>
            </w:r>
            <w:proofErr w:type="spellStart"/>
            <w:r w:rsidRPr="00A9177A">
              <w:rPr>
                <w:color w:val="000000"/>
                <w:lang w:eastAsia="ru-RU"/>
              </w:rPr>
              <w:t>сут</w:t>
            </w:r>
            <w:proofErr w:type="spellEnd"/>
            <w:r w:rsidRPr="00A9177A">
              <w:rPr>
                <w:color w:val="000000"/>
                <w:lang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61,51</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62,54</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63,57</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64,61</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65,64</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66,67</w:t>
            </w:r>
          </w:p>
        </w:tc>
        <w:tc>
          <w:tcPr>
            <w:tcW w:w="492"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67,71</w:t>
            </w:r>
          </w:p>
        </w:tc>
        <w:tc>
          <w:tcPr>
            <w:tcW w:w="492"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72,87</w:t>
            </w:r>
          </w:p>
        </w:tc>
      </w:tr>
      <w:tr w:rsidR="00A9177A" w:rsidRPr="00A9177A" w:rsidTr="00A9177A">
        <w:trPr>
          <w:trHeight w:val="12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Прочие потребители (неочищенная вода) (на основании фактического потребления)</w:t>
            </w:r>
          </w:p>
        </w:tc>
        <w:tc>
          <w:tcPr>
            <w:tcW w:w="547"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м3/</w:t>
            </w:r>
            <w:proofErr w:type="spellStart"/>
            <w:r w:rsidRPr="00A9177A">
              <w:rPr>
                <w:color w:val="000000"/>
                <w:lang w:eastAsia="ru-RU"/>
              </w:rPr>
              <w:t>сут</w:t>
            </w:r>
            <w:proofErr w:type="spellEnd"/>
            <w:r w:rsidRPr="00A9177A">
              <w:rPr>
                <w:color w:val="000000"/>
                <w:lang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164,02</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166,77</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169,53</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172,28</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175,04</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177,79</w:t>
            </w:r>
          </w:p>
        </w:tc>
        <w:tc>
          <w:tcPr>
            <w:tcW w:w="492"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180,55</w:t>
            </w:r>
          </w:p>
        </w:tc>
        <w:tc>
          <w:tcPr>
            <w:tcW w:w="492"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194,33</w:t>
            </w:r>
          </w:p>
        </w:tc>
      </w:tr>
      <w:tr w:rsidR="00A9177A" w:rsidRPr="00A9177A" w:rsidTr="00A9177A">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Среднесуточные расходы</w:t>
            </w:r>
          </w:p>
        </w:tc>
        <w:tc>
          <w:tcPr>
            <w:tcW w:w="547"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м3/</w:t>
            </w:r>
            <w:proofErr w:type="spellStart"/>
            <w:r w:rsidRPr="00A9177A">
              <w:rPr>
                <w:color w:val="000000"/>
                <w:lang w:eastAsia="ru-RU"/>
              </w:rPr>
              <w:t>сут</w:t>
            </w:r>
            <w:proofErr w:type="spellEnd"/>
            <w:r w:rsidRPr="00A9177A">
              <w:rPr>
                <w:color w:val="000000"/>
                <w:lang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635,56</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646,24</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656,92</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667,59</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678,27</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688,95</w:t>
            </w:r>
          </w:p>
        </w:tc>
        <w:tc>
          <w:tcPr>
            <w:tcW w:w="492"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699,63</w:t>
            </w:r>
          </w:p>
        </w:tc>
        <w:tc>
          <w:tcPr>
            <w:tcW w:w="492"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753,02</w:t>
            </w:r>
          </w:p>
        </w:tc>
      </w:tr>
      <w:tr w:rsidR="00A9177A" w:rsidRPr="00A9177A" w:rsidTr="00A9177A">
        <w:trPr>
          <w:trHeight w:val="6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В сутки наибольшего потребления</w:t>
            </w:r>
          </w:p>
        </w:tc>
        <w:tc>
          <w:tcPr>
            <w:tcW w:w="547"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м3/</w:t>
            </w:r>
            <w:proofErr w:type="spellStart"/>
            <w:r w:rsidRPr="00A9177A">
              <w:rPr>
                <w:color w:val="000000"/>
                <w:lang w:eastAsia="ru-RU"/>
              </w:rPr>
              <w:t>сут</w:t>
            </w:r>
            <w:proofErr w:type="spellEnd"/>
            <w:r w:rsidRPr="00A9177A">
              <w:rPr>
                <w:color w:val="000000"/>
                <w:lang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1016,90</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1033,98</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1051,07</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1068,15</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1085,23</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1102,32</w:t>
            </w:r>
          </w:p>
        </w:tc>
        <w:tc>
          <w:tcPr>
            <w:tcW w:w="492"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1119,40</w:t>
            </w:r>
          </w:p>
        </w:tc>
        <w:tc>
          <w:tcPr>
            <w:tcW w:w="492"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1204,83</w:t>
            </w:r>
          </w:p>
        </w:tc>
      </w:tr>
    </w:tbl>
    <w:p w:rsidR="00D31D9F" w:rsidRPr="00B24CAB" w:rsidRDefault="00D31D9F" w:rsidP="00AE7883">
      <w:pPr>
        <w:rPr>
          <w:highlight w:val="yellow"/>
          <w:lang w:eastAsia="ru-RU"/>
        </w:rPr>
        <w:sectPr w:rsidR="00D31D9F" w:rsidRPr="00B24CAB" w:rsidSect="00FD2133">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61F47" w:rsidRPr="00A9177A" w:rsidRDefault="00661F47" w:rsidP="00F07DA5">
      <w:pPr>
        <w:autoSpaceDE w:val="0"/>
        <w:autoSpaceDN w:val="0"/>
        <w:adjustRightInd w:val="0"/>
        <w:spacing w:before="240"/>
        <w:ind w:firstLine="567"/>
        <w:rPr>
          <w:rFonts w:eastAsia="SimSun"/>
          <w:sz w:val="24"/>
          <w:szCs w:val="24"/>
          <w:lang w:eastAsia="ru-RU"/>
        </w:rPr>
      </w:pPr>
      <w:r w:rsidRPr="00A9177A">
        <w:rPr>
          <w:rFonts w:eastAsia="SimSun"/>
          <w:b/>
          <w:sz w:val="24"/>
          <w:szCs w:val="24"/>
          <w:lang w:eastAsia="ru-RU"/>
        </w:rPr>
        <w:lastRenderedPageBreak/>
        <w:t>2 вариант развития</w:t>
      </w:r>
    </w:p>
    <w:p w:rsidR="00D31D9F" w:rsidRPr="00A9177A" w:rsidRDefault="00D31D9F" w:rsidP="00D31D9F">
      <w:pPr>
        <w:autoSpaceDE w:val="0"/>
        <w:autoSpaceDN w:val="0"/>
        <w:adjustRightInd w:val="0"/>
        <w:spacing w:before="240"/>
        <w:ind w:firstLine="547"/>
        <w:jc w:val="both"/>
        <w:rPr>
          <w:b/>
          <w:bCs/>
          <w:sz w:val="32"/>
          <w:szCs w:val="26"/>
        </w:rPr>
      </w:pPr>
      <w:r w:rsidRPr="00A9177A">
        <w:rPr>
          <w:rFonts w:eastAsia="SimSun"/>
          <w:b/>
          <w:sz w:val="24"/>
          <w:szCs w:val="24"/>
          <w:lang w:eastAsia="ru-RU"/>
        </w:rPr>
        <w:t>2 вариант</w:t>
      </w:r>
      <w:r w:rsidRPr="00A9177A">
        <w:rPr>
          <w:rFonts w:eastAsia="SimSun"/>
          <w:sz w:val="24"/>
          <w:szCs w:val="24"/>
          <w:lang w:eastAsia="ru-RU"/>
        </w:rPr>
        <w:t xml:space="preserve"> предусматривает увеличение численности населения. Расчет произведен на основании фактических данных на 01.01.2024.</w:t>
      </w:r>
    </w:p>
    <w:p w:rsidR="00661F47" w:rsidRPr="00A9177A" w:rsidRDefault="00661F47" w:rsidP="00661F47">
      <w:pPr>
        <w:keepNext/>
        <w:spacing w:before="240" w:after="0"/>
        <w:rPr>
          <w:rFonts w:eastAsia="SimSun"/>
          <w:b/>
          <w:bCs/>
          <w:sz w:val="20"/>
          <w:szCs w:val="20"/>
          <w:lang w:eastAsia="ru-RU"/>
        </w:rPr>
      </w:pPr>
      <w:r w:rsidRPr="00A9177A">
        <w:rPr>
          <w:rFonts w:eastAsia="SimSun"/>
          <w:b/>
          <w:bCs/>
          <w:sz w:val="20"/>
          <w:szCs w:val="20"/>
          <w:lang w:eastAsia="ru-RU"/>
        </w:rPr>
        <w:t xml:space="preserve">Таблица </w:t>
      </w:r>
      <w:r w:rsidRPr="00A9177A">
        <w:rPr>
          <w:rFonts w:eastAsia="SimSun"/>
          <w:b/>
          <w:bCs/>
          <w:sz w:val="20"/>
          <w:szCs w:val="20"/>
          <w:lang w:eastAsia="ru-RU"/>
        </w:rPr>
        <w:fldChar w:fldCharType="begin"/>
      </w:r>
      <w:r w:rsidRPr="00A9177A">
        <w:rPr>
          <w:rFonts w:eastAsia="SimSun"/>
          <w:b/>
          <w:bCs/>
          <w:sz w:val="20"/>
          <w:szCs w:val="20"/>
          <w:lang w:eastAsia="ru-RU"/>
        </w:rPr>
        <w:instrText xml:space="preserve"> SEQ Таблица \* ARABIC </w:instrText>
      </w:r>
      <w:r w:rsidRPr="00A9177A">
        <w:rPr>
          <w:rFonts w:eastAsia="SimSun"/>
          <w:b/>
          <w:bCs/>
          <w:sz w:val="20"/>
          <w:szCs w:val="20"/>
          <w:lang w:eastAsia="ru-RU"/>
        </w:rPr>
        <w:fldChar w:fldCharType="separate"/>
      </w:r>
      <w:r w:rsidR="006E3AAC">
        <w:rPr>
          <w:rFonts w:eastAsia="SimSun"/>
          <w:b/>
          <w:bCs/>
          <w:noProof/>
          <w:sz w:val="20"/>
          <w:szCs w:val="20"/>
          <w:lang w:eastAsia="ru-RU"/>
        </w:rPr>
        <w:t>26</w:t>
      </w:r>
      <w:r w:rsidRPr="00A9177A">
        <w:rPr>
          <w:rFonts w:eastAsia="SimSun"/>
          <w:b/>
          <w:bCs/>
          <w:noProof/>
          <w:sz w:val="20"/>
          <w:szCs w:val="20"/>
          <w:lang w:eastAsia="ru-RU"/>
        </w:rPr>
        <w:fldChar w:fldCharType="end"/>
      </w:r>
      <w:r w:rsidRPr="00A9177A">
        <w:rPr>
          <w:rFonts w:eastAsia="SimSun"/>
          <w:b/>
          <w:bCs/>
          <w:sz w:val="20"/>
          <w:szCs w:val="20"/>
          <w:lang w:eastAsia="ru-RU"/>
        </w:rPr>
        <w:t xml:space="preserve"> Численность населения, согласно фактическому положению</w:t>
      </w:r>
    </w:p>
    <w:tbl>
      <w:tblPr>
        <w:tblW w:w="5000" w:type="pct"/>
        <w:tblLook w:val="04A0" w:firstRow="1" w:lastRow="0" w:firstColumn="1" w:lastColumn="0" w:noHBand="0" w:noVBand="1"/>
      </w:tblPr>
      <w:tblGrid>
        <w:gridCol w:w="2108"/>
        <w:gridCol w:w="658"/>
        <w:gridCol w:w="658"/>
        <w:gridCol w:w="659"/>
        <w:gridCol w:w="659"/>
        <w:gridCol w:w="659"/>
        <w:gridCol w:w="659"/>
        <w:gridCol w:w="659"/>
        <w:gridCol w:w="659"/>
        <w:gridCol w:w="659"/>
        <w:gridCol w:w="659"/>
        <w:gridCol w:w="659"/>
        <w:gridCol w:w="657"/>
      </w:tblGrid>
      <w:tr w:rsidR="00A9177A" w:rsidRPr="006E5EEB" w:rsidTr="00AC656A">
        <w:trPr>
          <w:trHeight w:val="300"/>
          <w:tblHeader/>
        </w:trPr>
        <w:tc>
          <w:tcPr>
            <w:tcW w:w="10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177A" w:rsidRPr="00A9177A" w:rsidRDefault="00A9177A" w:rsidP="00186B4E">
            <w:pPr>
              <w:spacing w:after="0" w:line="240" w:lineRule="auto"/>
              <w:jc w:val="center"/>
              <w:rPr>
                <w:b/>
                <w:bCs/>
                <w:color w:val="000000"/>
                <w:lang w:eastAsia="ru-RU"/>
              </w:rPr>
            </w:pPr>
            <w:r w:rsidRPr="00A9177A">
              <w:rPr>
                <w:b/>
                <w:bCs/>
                <w:color w:val="000000"/>
                <w:lang w:eastAsia="ru-RU"/>
              </w:rPr>
              <w:t>Численность населения, чел</w:t>
            </w:r>
          </w:p>
        </w:tc>
        <w:tc>
          <w:tcPr>
            <w:tcW w:w="3947" w:type="pct"/>
            <w:gridSpan w:val="12"/>
            <w:tcBorders>
              <w:top w:val="single" w:sz="4" w:space="0" w:color="auto"/>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b/>
                <w:bCs/>
                <w:color w:val="000000"/>
                <w:lang w:eastAsia="ru-RU"/>
              </w:rPr>
            </w:pPr>
            <w:r w:rsidRPr="00A9177A">
              <w:rPr>
                <w:b/>
                <w:bCs/>
                <w:color w:val="000000"/>
                <w:lang w:eastAsia="ru-RU"/>
              </w:rPr>
              <w:t>Рассматриваемый период, год</w:t>
            </w:r>
          </w:p>
        </w:tc>
      </w:tr>
      <w:tr w:rsidR="00A9177A" w:rsidRPr="006E5EEB" w:rsidTr="00AC656A">
        <w:trPr>
          <w:trHeight w:val="300"/>
          <w:tblHeader/>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A9177A" w:rsidRPr="006E5EEB" w:rsidRDefault="00A9177A" w:rsidP="00AC656A">
            <w:pPr>
              <w:spacing w:after="0" w:line="240" w:lineRule="auto"/>
              <w:rPr>
                <w:b/>
                <w:bCs/>
                <w:color w:val="000000"/>
                <w:lang w:eastAsia="ru-RU"/>
              </w:rPr>
            </w:pPr>
          </w:p>
        </w:tc>
        <w:tc>
          <w:tcPr>
            <w:tcW w:w="329"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2024</w:t>
            </w:r>
          </w:p>
        </w:tc>
        <w:tc>
          <w:tcPr>
            <w:tcW w:w="329"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2025</w:t>
            </w:r>
          </w:p>
        </w:tc>
        <w:tc>
          <w:tcPr>
            <w:tcW w:w="329"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2026</w:t>
            </w:r>
          </w:p>
        </w:tc>
        <w:tc>
          <w:tcPr>
            <w:tcW w:w="329"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2027</w:t>
            </w:r>
          </w:p>
        </w:tc>
        <w:tc>
          <w:tcPr>
            <w:tcW w:w="329"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2028</w:t>
            </w:r>
          </w:p>
        </w:tc>
        <w:tc>
          <w:tcPr>
            <w:tcW w:w="329"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2029</w:t>
            </w:r>
          </w:p>
        </w:tc>
        <w:tc>
          <w:tcPr>
            <w:tcW w:w="329"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2030</w:t>
            </w:r>
          </w:p>
        </w:tc>
        <w:tc>
          <w:tcPr>
            <w:tcW w:w="329"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2031</w:t>
            </w:r>
          </w:p>
        </w:tc>
        <w:tc>
          <w:tcPr>
            <w:tcW w:w="329"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2032</w:t>
            </w:r>
          </w:p>
        </w:tc>
        <w:tc>
          <w:tcPr>
            <w:tcW w:w="329"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2033</w:t>
            </w:r>
          </w:p>
        </w:tc>
        <w:tc>
          <w:tcPr>
            <w:tcW w:w="329"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2034</w:t>
            </w:r>
          </w:p>
        </w:tc>
        <w:tc>
          <w:tcPr>
            <w:tcW w:w="329"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2035</w:t>
            </w:r>
          </w:p>
        </w:tc>
      </w:tr>
      <w:tr w:rsidR="00A9177A" w:rsidRPr="006E5EEB" w:rsidTr="00AC656A">
        <w:trPr>
          <w:trHeight w:val="885"/>
          <w:tblHeader/>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A9177A" w:rsidRPr="006E5EEB" w:rsidRDefault="00A9177A" w:rsidP="00AC656A">
            <w:pPr>
              <w:spacing w:after="0" w:line="240" w:lineRule="auto"/>
              <w:rPr>
                <w:b/>
                <w:bCs/>
                <w:color w:val="000000"/>
                <w:lang w:eastAsia="ru-RU"/>
              </w:rPr>
            </w:pPr>
          </w:p>
        </w:tc>
        <w:tc>
          <w:tcPr>
            <w:tcW w:w="329"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2278</w:t>
            </w:r>
          </w:p>
        </w:tc>
        <w:tc>
          <w:tcPr>
            <w:tcW w:w="329"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2298</w:t>
            </w:r>
          </w:p>
        </w:tc>
        <w:tc>
          <w:tcPr>
            <w:tcW w:w="329"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2318</w:t>
            </w:r>
          </w:p>
        </w:tc>
        <w:tc>
          <w:tcPr>
            <w:tcW w:w="329"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2339</w:t>
            </w:r>
          </w:p>
        </w:tc>
        <w:tc>
          <w:tcPr>
            <w:tcW w:w="329"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2359</w:t>
            </w:r>
          </w:p>
        </w:tc>
        <w:tc>
          <w:tcPr>
            <w:tcW w:w="329"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2379</w:t>
            </w:r>
          </w:p>
        </w:tc>
        <w:tc>
          <w:tcPr>
            <w:tcW w:w="329"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2399</w:t>
            </w:r>
          </w:p>
        </w:tc>
        <w:tc>
          <w:tcPr>
            <w:tcW w:w="329"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2419</w:t>
            </w:r>
          </w:p>
        </w:tc>
        <w:tc>
          <w:tcPr>
            <w:tcW w:w="329"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2439</w:t>
            </w:r>
          </w:p>
        </w:tc>
        <w:tc>
          <w:tcPr>
            <w:tcW w:w="329"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2460</w:t>
            </w:r>
          </w:p>
        </w:tc>
        <w:tc>
          <w:tcPr>
            <w:tcW w:w="329"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2480</w:t>
            </w:r>
          </w:p>
        </w:tc>
        <w:tc>
          <w:tcPr>
            <w:tcW w:w="329" w:type="pct"/>
            <w:tcBorders>
              <w:top w:val="nil"/>
              <w:left w:val="nil"/>
              <w:bottom w:val="single" w:sz="4" w:space="0" w:color="auto"/>
              <w:right w:val="single" w:sz="4" w:space="0" w:color="auto"/>
            </w:tcBorders>
            <w:shd w:val="clear" w:color="auto" w:fill="auto"/>
            <w:noWrap/>
            <w:vAlign w:val="center"/>
            <w:hideMark/>
          </w:tcPr>
          <w:p w:rsidR="00A9177A" w:rsidRPr="006E5EEB" w:rsidRDefault="00A9177A" w:rsidP="00AC656A">
            <w:pPr>
              <w:spacing w:after="0" w:line="240" w:lineRule="auto"/>
              <w:jc w:val="center"/>
              <w:rPr>
                <w:color w:val="000000"/>
                <w:lang w:eastAsia="ru-RU"/>
              </w:rPr>
            </w:pPr>
            <w:r w:rsidRPr="006E5EEB">
              <w:rPr>
                <w:color w:val="000000"/>
                <w:lang w:eastAsia="ru-RU"/>
              </w:rPr>
              <w:t>2500</w:t>
            </w:r>
          </w:p>
        </w:tc>
      </w:tr>
    </w:tbl>
    <w:p w:rsidR="00AE7883" w:rsidRPr="00B24CAB" w:rsidRDefault="00AE7883" w:rsidP="002337AA">
      <w:pPr>
        <w:autoSpaceDE w:val="0"/>
        <w:autoSpaceDN w:val="0"/>
        <w:adjustRightInd w:val="0"/>
        <w:spacing w:before="240" w:after="0"/>
        <w:ind w:firstLine="709"/>
        <w:jc w:val="both"/>
        <w:rPr>
          <w:sz w:val="24"/>
          <w:szCs w:val="24"/>
          <w:highlight w:val="yellow"/>
        </w:rPr>
      </w:pPr>
    </w:p>
    <w:p w:rsidR="00AE7883" w:rsidRPr="00B24CAB" w:rsidRDefault="00AE7883" w:rsidP="00F76F0E">
      <w:pPr>
        <w:pStyle w:val="1a"/>
        <w:spacing w:before="240"/>
        <w:rPr>
          <w:szCs w:val="24"/>
          <w:highlight w:val="yellow"/>
          <w:u w:val="single"/>
          <w:lang w:eastAsia="ru-RU"/>
        </w:rPr>
      </w:pPr>
    </w:p>
    <w:p w:rsidR="00D36BC2" w:rsidRPr="00B24CAB" w:rsidRDefault="00D36BC2" w:rsidP="00D36BC2">
      <w:pPr>
        <w:pStyle w:val="af6"/>
        <w:keepNext/>
        <w:spacing w:after="0"/>
        <w:rPr>
          <w:color w:val="auto"/>
          <w:sz w:val="20"/>
          <w:highlight w:val="yellow"/>
        </w:rPr>
        <w:sectPr w:rsidR="00D36BC2" w:rsidRPr="00B24CAB" w:rsidSect="00A91686">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36BC2" w:rsidRPr="00A9177A" w:rsidRDefault="00D36BC2" w:rsidP="00D36BC2">
      <w:pPr>
        <w:pStyle w:val="af6"/>
        <w:keepNext/>
        <w:spacing w:after="0"/>
        <w:rPr>
          <w:color w:val="auto"/>
          <w:sz w:val="20"/>
        </w:rPr>
      </w:pPr>
    </w:p>
    <w:p w:rsidR="00661F47" w:rsidRPr="00A9177A" w:rsidRDefault="00661F47" w:rsidP="00661F47">
      <w:pPr>
        <w:pStyle w:val="af6"/>
        <w:keepNext/>
        <w:spacing w:after="0"/>
        <w:rPr>
          <w:color w:val="auto"/>
          <w:sz w:val="20"/>
        </w:rPr>
      </w:pPr>
      <w:r w:rsidRPr="00A9177A">
        <w:rPr>
          <w:color w:val="auto"/>
          <w:sz w:val="20"/>
        </w:rPr>
        <w:t xml:space="preserve">Таблица </w:t>
      </w:r>
      <w:r w:rsidRPr="00A9177A">
        <w:rPr>
          <w:color w:val="auto"/>
          <w:sz w:val="20"/>
        </w:rPr>
        <w:fldChar w:fldCharType="begin"/>
      </w:r>
      <w:r w:rsidRPr="00A9177A">
        <w:rPr>
          <w:color w:val="auto"/>
          <w:sz w:val="20"/>
        </w:rPr>
        <w:instrText xml:space="preserve"> SEQ Таблица \* ARABIC </w:instrText>
      </w:r>
      <w:r w:rsidRPr="00A9177A">
        <w:rPr>
          <w:color w:val="auto"/>
          <w:sz w:val="20"/>
        </w:rPr>
        <w:fldChar w:fldCharType="separate"/>
      </w:r>
      <w:r w:rsidR="006E3AAC">
        <w:rPr>
          <w:noProof/>
          <w:color w:val="auto"/>
          <w:sz w:val="20"/>
        </w:rPr>
        <w:t>27</w:t>
      </w:r>
      <w:r w:rsidRPr="00A9177A">
        <w:rPr>
          <w:color w:val="auto"/>
          <w:sz w:val="20"/>
        </w:rPr>
        <w:fldChar w:fldCharType="end"/>
      </w:r>
      <w:r w:rsidRPr="00A9177A">
        <w:rPr>
          <w:color w:val="auto"/>
          <w:sz w:val="20"/>
        </w:rPr>
        <w:t xml:space="preserve"> Суммарное расчетное потребление (по второму варианту развития) на СНиП 2.04.02-84 и СНиП 2.04.01-85</w:t>
      </w:r>
    </w:p>
    <w:tbl>
      <w:tblPr>
        <w:tblW w:w="5000" w:type="pct"/>
        <w:tblLook w:val="04A0" w:firstRow="1" w:lastRow="0" w:firstColumn="1" w:lastColumn="0" w:noHBand="0" w:noVBand="1"/>
      </w:tblPr>
      <w:tblGrid>
        <w:gridCol w:w="2920"/>
        <w:gridCol w:w="1637"/>
        <w:gridCol w:w="1244"/>
        <w:gridCol w:w="1244"/>
        <w:gridCol w:w="1244"/>
        <w:gridCol w:w="1244"/>
        <w:gridCol w:w="1244"/>
        <w:gridCol w:w="1244"/>
        <w:gridCol w:w="1472"/>
        <w:gridCol w:w="1463"/>
      </w:tblGrid>
      <w:tr w:rsidR="00A9177A" w:rsidRPr="00A9177A" w:rsidTr="00A9177A">
        <w:trPr>
          <w:trHeight w:val="300"/>
        </w:trPr>
        <w:tc>
          <w:tcPr>
            <w:tcW w:w="9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Тип затрат</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Ед. изм.</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2024</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2025</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2026</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2027</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2028</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2029</w:t>
            </w:r>
          </w:p>
        </w:tc>
        <w:tc>
          <w:tcPr>
            <w:tcW w:w="492" w:type="pct"/>
            <w:tcBorders>
              <w:top w:val="single" w:sz="4" w:space="0" w:color="auto"/>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2030</w:t>
            </w:r>
          </w:p>
        </w:tc>
        <w:tc>
          <w:tcPr>
            <w:tcW w:w="492" w:type="pct"/>
            <w:tcBorders>
              <w:top w:val="single" w:sz="4" w:space="0" w:color="auto"/>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2035</w:t>
            </w:r>
          </w:p>
        </w:tc>
      </w:tr>
      <w:tr w:rsidR="00A9177A" w:rsidRPr="00A9177A" w:rsidTr="00A9177A">
        <w:trPr>
          <w:trHeight w:val="1185"/>
        </w:trPr>
        <w:tc>
          <w:tcPr>
            <w:tcW w:w="976" w:type="pct"/>
            <w:vMerge w:val="restar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Частный сектор. Суточный расход, в том числе:</w:t>
            </w:r>
          </w:p>
        </w:tc>
        <w:tc>
          <w:tcPr>
            <w:tcW w:w="547"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proofErr w:type="spellStart"/>
            <w:r w:rsidRPr="00A9177A">
              <w:rPr>
                <w:color w:val="000000"/>
                <w:lang w:eastAsia="ru-RU"/>
              </w:rPr>
              <w:t>м</w:t>
            </w:r>
            <w:proofErr w:type="gramStart"/>
            <w:r w:rsidRPr="00A9177A">
              <w:rPr>
                <w:color w:val="000000"/>
                <w:lang w:eastAsia="ru-RU"/>
              </w:rPr>
              <w:t>.к</w:t>
            </w:r>
            <w:proofErr w:type="gramEnd"/>
            <w:r w:rsidRPr="00A9177A">
              <w:rPr>
                <w:color w:val="000000"/>
                <w:lang w:eastAsia="ru-RU"/>
              </w:rPr>
              <w:t>уб</w:t>
            </w:r>
            <w:proofErr w:type="spellEnd"/>
            <w:r w:rsidRPr="00A9177A">
              <w:rPr>
                <w:color w:val="000000"/>
                <w:lang w:eastAsia="ru-RU"/>
              </w:rPr>
              <w:t xml:space="preserve"> /</w:t>
            </w:r>
            <w:proofErr w:type="spellStart"/>
            <w:r w:rsidRPr="00A9177A">
              <w:rPr>
                <w:color w:val="000000"/>
                <w:lang w:eastAsia="ru-RU"/>
              </w:rPr>
              <w:t>сут</w:t>
            </w:r>
            <w:proofErr w:type="spellEnd"/>
            <w:r w:rsidRPr="00A9177A">
              <w:rPr>
                <w:color w:val="000000"/>
                <w:lang w:eastAsia="ru-RU"/>
              </w:rPr>
              <w:t>*чел</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0,18</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0,18</w:t>
            </w:r>
          </w:p>
        </w:tc>
        <w:tc>
          <w:tcPr>
            <w:tcW w:w="492"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0,18</w:t>
            </w:r>
          </w:p>
        </w:tc>
        <w:tc>
          <w:tcPr>
            <w:tcW w:w="492"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0,18</w:t>
            </w:r>
          </w:p>
        </w:tc>
      </w:tr>
      <w:tr w:rsidR="00A9177A" w:rsidRPr="00A9177A" w:rsidTr="00A9177A">
        <w:trPr>
          <w:trHeight w:val="300"/>
        </w:trPr>
        <w:tc>
          <w:tcPr>
            <w:tcW w:w="976" w:type="pct"/>
            <w:vMerge/>
            <w:tcBorders>
              <w:top w:val="nil"/>
              <w:left w:val="single" w:sz="4" w:space="0" w:color="auto"/>
              <w:bottom w:val="single" w:sz="4" w:space="0" w:color="auto"/>
              <w:right w:val="single" w:sz="4" w:space="0" w:color="auto"/>
            </w:tcBorders>
            <w:vAlign w:val="center"/>
            <w:hideMark/>
          </w:tcPr>
          <w:p w:rsidR="00A9177A" w:rsidRPr="00A9177A" w:rsidRDefault="00A9177A" w:rsidP="00A9177A">
            <w:pPr>
              <w:spacing w:after="0" w:line="240" w:lineRule="auto"/>
              <w:rPr>
                <w:color w:val="000000"/>
                <w:lang w:eastAsia="ru-RU"/>
              </w:rPr>
            </w:pPr>
          </w:p>
        </w:tc>
        <w:tc>
          <w:tcPr>
            <w:tcW w:w="547"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proofErr w:type="spellStart"/>
            <w:r w:rsidRPr="00A9177A">
              <w:rPr>
                <w:color w:val="000000"/>
                <w:lang w:eastAsia="ru-RU"/>
              </w:rPr>
              <w:t>м</w:t>
            </w:r>
            <w:proofErr w:type="gramStart"/>
            <w:r w:rsidRPr="00A9177A">
              <w:rPr>
                <w:color w:val="000000"/>
                <w:lang w:eastAsia="ru-RU"/>
              </w:rPr>
              <w:t>.к</w:t>
            </w:r>
            <w:proofErr w:type="gramEnd"/>
            <w:r w:rsidRPr="00A9177A">
              <w:rPr>
                <w:color w:val="000000"/>
                <w:lang w:eastAsia="ru-RU"/>
              </w:rPr>
              <w:t>уб</w:t>
            </w:r>
            <w:proofErr w:type="spellEnd"/>
            <w:r w:rsidRPr="00A9177A">
              <w:rPr>
                <w:color w:val="000000"/>
                <w:lang w:eastAsia="ru-RU"/>
              </w:rPr>
              <w:t xml:space="preserve"> /</w:t>
            </w:r>
            <w:proofErr w:type="spellStart"/>
            <w:r w:rsidRPr="00A9177A">
              <w:rPr>
                <w:color w:val="000000"/>
                <w:lang w:eastAsia="ru-RU"/>
              </w:rPr>
              <w:t>сут</w:t>
            </w:r>
            <w:proofErr w:type="spellEnd"/>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410,04</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413,67</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417,30</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420,94</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424,57</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428,20</w:t>
            </w:r>
          </w:p>
        </w:tc>
        <w:tc>
          <w:tcPr>
            <w:tcW w:w="492"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431,83</w:t>
            </w:r>
          </w:p>
        </w:tc>
        <w:tc>
          <w:tcPr>
            <w:tcW w:w="492"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450,00</w:t>
            </w:r>
          </w:p>
        </w:tc>
      </w:tr>
      <w:tr w:rsidR="00A9177A" w:rsidRPr="00A9177A" w:rsidTr="00A9177A">
        <w:trPr>
          <w:trHeight w:val="15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Количество воды на нужды промышленности, обеспечивающей население продуктами, и неучтенные расходы</w:t>
            </w:r>
          </w:p>
        </w:tc>
        <w:tc>
          <w:tcPr>
            <w:tcW w:w="547"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м3/</w:t>
            </w:r>
            <w:proofErr w:type="spellStart"/>
            <w:r w:rsidRPr="00A9177A">
              <w:rPr>
                <w:color w:val="000000"/>
                <w:lang w:eastAsia="ru-RU"/>
              </w:rPr>
              <w:t>сут</w:t>
            </w:r>
            <w:proofErr w:type="spellEnd"/>
            <w:r w:rsidRPr="00A9177A">
              <w:rPr>
                <w:color w:val="000000"/>
                <w:lang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61,51</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62,05</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62,60</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63,14</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63,69</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64,23</w:t>
            </w:r>
          </w:p>
        </w:tc>
        <w:tc>
          <w:tcPr>
            <w:tcW w:w="492"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64,78</w:t>
            </w:r>
          </w:p>
        </w:tc>
        <w:tc>
          <w:tcPr>
            <w:tcW w:w="492"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67,50</w:t>
            </w:r>
          </w:p>
        </w:tc>
      </w:tr>
      <w:tr w:rsidR="00A9177A" w:rsidRPr="00A9177A" w:rsidTr="00A9177A">
        <w:trPr>
          <w:trHeight w:val="12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Прочие потребители (неочищенная вода) (на основании фактического потребления)</w:t>
            </w:r>
          </w:p>
        </w:tc>
        <w:tc>
          <w:tcPr>
            <w:tcW w:w="547"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м3/</w:t>
            </w:r>
            <w:proofErr w:type="spellStart"/>
            <w:r w:rsidRPr="00A9177A">
              <w:rPr>
                <w:color w:val="000000"/>
                <w:lang w:eastAsia="ru-RU"/>
              </w:rPr>
              <w:t>сут</w:t>
            </w:r>
            <w:proofErr w:type="spellEnd"/>
            <w:r w:rsidRPr="00A9177A">
              <w:rPr>
                <w:color w:val="000000"/>
                <w:lang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164,02</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165,47</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166,92</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168,37</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169,83</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171,28</w:t>
            </w:r>
          </w:p>
        </w:tc>
        <w:tc>
          <w:tcPr>
            <w:tcW w:w="492"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172,73</w:t>
            </w:r>
          </w:p>
        </w:tc>
        <w:tc>
          <w:tcPr>
            <w:tcW w:w="492"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180,00</w:t>
            </w:r>
          </w:p>
        </w:tc>
      </w:tr>
      <w:tr w:rsidR="00A9177A" w:rsidRPr="00A9177A" w:rsidTr="00A9177A">
        <w:trPr>
          <w:trHeight w:val="3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Среднесуточные расходы</w:t>
            </w:r>
          </w:p>
        </w:tc>
        <w:tc>
          <w:tcPr>
            <w:tcW w:w="547"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м3/</w:t>
            </w:r>
            <w:proofErr w:type="spellStart"/>
            <w:r w:rsidRPr="00A9177A">
              <w:rPr>
                <w:color w:val="000000"/>
                <w:lang w:eastAsia="ru-RU"/>
              </w:rPr>
              <w:t>сут</w:t>
            </w:r>
            <w:proofErr w:type="spellEnd"/>
            <w:r w:rsidRPr="00A9177A">
              <w:rPr>
                <w:color w:val="000000"/>
                <w:lang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635,56</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641,19</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646,82</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652,45</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658,08</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663,71</w:t>
            </w:r>
          </w:p>
        </w:tc>
        <w:tc>
          <w:tcPr>
            <w:tcW w:w="492"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669,34</w:t>
            </w:r>
          </w:p>
        </w:tc>
        <w:tc>
          <w:tcPr>
            <w:tcW w:w="492"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697,50</w:t>
            </w:r>
          </w:p>
        </w:tc>
      </w:tr>
      <w:tr w:rsidR="00A9177A" w:rsidRPr="00A9177A" w:rsidTr="00A9177A">
        <w:trPr>
          <w:trHeight w:val="600"/>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В сутки наибольшего потребления</w:t>
            </w:r>
          </w:p>
        </w:tc>
        <w:tc>
          <w:tcPr>
            <w:tcW w:w="547"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м3/</w:t>
            </w:r>
            <w:proofErr w:type="spellStart"/>
            <w:r w:rsidRPr="00A9177A">
              <w:rPr>
                <w:color w:val="000000"/>
                <w:lang w:eastAsia="ru-RU"/>
              </w:rPr>
              <w:t>сут</w:t>
            </w:r>
            <w:proofErr w:type="spellEnd"/>
            <w:r w:rsidRPr="00A9177A">
              <w:rPr>
                <w:color w:val="000000"/>
                <w:lang w:eastAsia="ru-RU"/>
              </w:rPr>
              <w:t>.</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1016,90</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1025,91</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1034,92</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1043,92</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1052,93</w:t>
            </w:r>
          </w:p>
        </w:tc>
        <w:tc>
          <w:tcPr>
            <w:tcW w:w="416"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1061,94</w:t>
            </w:r>
          </w:p>
        </w:tc>
        <w:tc>
          <w:tcPr>
            <w:tcW w:w="492"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1070,95</w:t>
            </w:r>
          </w:p>
        </w:tc>
        <w:tc>
          <w:tcPr>
            <w:tcW w:w="492"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1116,00</w:t>
            </w:r>
          </w:p>
        </w:tc>
      </w:tr>
    </w:tbl>
    <w:p w:rsidR="00661F47" w:rsidRPr="00B24CAB" w:rsidRDefault="00661F47" w:rsidP="00F76F0E">
      <w:pPr>
        <w:pStyle w:val="1a"/>
        <w:spacing w:before="240"/>
        <w:rPr>
          <w:szCs w:val="24"/>
          <w:highlight w:val="yellow"/>
          <w:u w:val="single"/>
          <w:lang w:eastAsia="ru-RU"/>
        </w:rPr>
        <w:sectPr w:rsidR="00661F47" w:rsidRPr="00B24CAB" w:rsidSect="00D36BC2">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E7883" w:rsidRPr="00A9177A" w:rsidRDefault="00AE7883" w:rsidP="00AD5152">
      <w:pPr>
        <w:pStyle w:val="31"/>
      </w:pPr>
      <w:bookmarkStart w:id="60" w:name="_Toc369620932"/>
      <w:bookmarkStart w:id="61" w:name="_Toc379439697"/>
      <w:bookmarkStart w:id="62" w:name="_Toc181216410"/>
      <w:r w:rsidRPr="00A9177A">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0"/>
      <w:bookmarkEnd w:id="61"/>
      <w:bookmarkEnd w:id="62"/>
    </w:p>
    <w:p w:rsidR="00A91686" w:rsidRPr="00A9177A" w:rsidRDefault="00A91686" w:rsidP="00A91686">
      <w:pPr>
        <w:pStyle w:val="1a"/>
        <w:spacing w:before="240"/>
        <w:rPr>
          <w:lang w:eastAsia="ru-RU"/>
        </w:rPr>
      </w:pPr>
      <w:r w:rsidRPr="00A9177A">
        <w:rPr>
          <w:lang w:eastAsia="ru-RU"/>
        </w:rPr>
        <w:t>Цент</w:t>
      </w:r>
      <w:r w:rsidR="00661F47" w:rsidRPr="00A9177A">
        <w:rPr>
          <w:lang w:eastAsia="ru-RU"/>
        </w:rPr>
        <w:t xml:space="preserve">рализованная система ГВС </w:t>
      </w:r>
      <w:r w:rsidRPr="00A9177A">
        <w:rPr>
          <w:lang w:eastAsia="ru-RU"/>
        </w:rPr>
        <w:t>отсутствует.</w:t>
      </w:r>
    </w:p>
    <w:p w:rsidR="00070A7F" w:rsidRPr="00A9177A" w:rsidRDefault="00070A7F" w:rsidP="00185C34">
      <w:pPr>
        <w:pStyle w:val="1a"/>
        <w:spacing w:before="240"/>
        <w:rPr>
          <w:lang w:eastAsia="ru-RU"/>
        </w:rPr>
      </w:pPr>
    </w:p>
    <w:p w:rsidR="00D10119" w:rsidRPr="00A9177A" w:rsidRDefault="00D10119" w:rsidP="00AD5152">
      <w:pPr>
        <w:pStyle w:val="31"/>
      </w:pPr>
      <w:bookmarkStart w:id="63" w:name="_Toc369620933"/>
      <w:bookmarkStart w:id="64" w:name="_Toc379439698"/>
      <w:bookmarkStart w:id="65" w:name="_Toc181216411"/>
      <w:r w:rsidRPr="00A9177A">
        <w:t>Сведения о фактическом и ожидаемом потреблении горячей, питьевой, технической воды</w:t>
      </w:r>
      <w:bookmarkEnd w:id="63"/>
      <w:bookmarkEnd w:id="64"/>
      <w:bookmarkEnd w:id="65"/>
    </w:p>
    <w:p w:rsidR="00D10119" w:rsidRPr="00A9177A" w:rsidRDefault="00D10119" w:rsidP="00D10119">
      <w:pPr>
        <w:spacing w:before="240" w:after="0"/>
        <w:ind w:firstLine="851"/>
        <w:jc w:val="both"/>
        <w:rPr>
          <w:sz w:val="24"/>
          <w:szCs w:val="24"/>
          <w:lang w:eastAsia="ru-RU"/>
        </w:rPr>
      </w:pPr>
      <w:r w:rsidRPr="00A9177A">
        <w:rPr>
          <w:sz w:val="24"/>
          <w:szCs w:val="24"/>
          <w:lang w:eastAsia="ru-RU"/>
        </w:rPr>
        <w:t xml:space="preserve">Сведения о </w:t>
      </w:r>
      <w:r w:rsidR="006A6653" w:rsidRPr="00A9177A">
        <w:rPr>
          <w:sz w:val="24"/>
          <w:szCs w:val="24"/>
          <w:lang w:eastAsia="ru-RU"/>
        </w:rPr>
        <w:t xml:space="preserve">фактическом </w:t>
      </w:r>
      <w:r w:rsidRPr="00A9177A">
        <w:rPr>
          <w:sz w:val="24"/>
          <w:szCs w:val="24"/>
          <w:lang w:eastAsia="ru-RU"/>
        </w:rPr>
        <w:t>водопотреблении приведе</w:t>
      </w:r>
      <w:r w:rsidR="006A6653" w:rsidRPr="00A9177A">
        <w:rPr>
          <w:sz w:val="24"/>
          <w:szCs w:val="24"/>
          <w:lang w:eastAsia="ru-RU"/>
        </w:rPr>
        <w:t>ны</w:t>
      </w:r>
      <w:r w:rsidRPr="00A9177A">
        <w:rPr>
          <w:sz w:val="24"/>
          <w:szCs w:val="24"/>
          <w:lang w:eastAsia="ru-RU"/>
        </w:rPr>
        <w:t xml:space="preserve"> в таблицах ниже.</w:t>
      </w:r>
    </w:p>
    <w:p w:rsidR="00D10119" w:rsidRPr="00A9177A" w:rsidRDefault="00D10119" w:rsidP="00D10119">
      <w:pPr>
        <w:pStyle w:val="af6"/>
        <w:keepNext/>
        <w:spacing w:after="0"/>
        <w:rPr>
          <w:color w:val="auto"/>
          <w:sz w:val="20"/>
          <w:szCs w:val="20"/>
        </w:rPr>
      </w:pPr>
      <w:r w:rsidRPr="00A9177A">
        <w:rPr>
          <w:color w:val="auto"/>
          <w:sz w:val="20"/>
          <w:szCs w:val="20"/>
        </w:rPr>
        <w:t xml:space="preserve">Таблица </w:t>
      </w:r>
      <w:r w:rsidRPr="00A9177A">
        <w:rPr>
          <w:sz w:val="20"/>
          <w:szCs w:val="20"/>
        </w:rPr>
        <w:fldChar w:fldCharType="begin"/>
      </w:r>
      <w:r w:rsidRPr="00A9177A">
        <w:rPr>
          <w:color w:val="auto"/>
          <w:sz w:val="20"/>
          <w:szCs w:val="20"/>
        </w:rPr>
        <w:instrText xml:space="preserve"> SEQ Таблица \* ARABIC </w:instrText>
      </w:r>
      <w:r w:rsidRPr="00A9177A">
        <w:rPr>
          <w:sz w:val="20"/>
          <w:szCs w:val="20"/>
        </w:rPr>
        <w:fldChar w:fldCharType="separate"/>
      </w:r>
      <w:r w:rsidR="006E3AAC">
        <w:rPr>
          <w:noProof/>
          <w:color w:val="auto"/>
          <w:sz w:val="20"/>
          <w:szCs w:val="20"/>
        </w:rPr>
        <w:t>28</w:t>
      </w:r>
      <w:r w:rsidRPr="00A9177A">
        <w:rPr>
          <w:sz w:val="20"/>
          <w:szCs w:val="20"/>
        </w:rPr>
        <w:fldChar w:fldCharType="end"/>
      </w:r>
      <w:r w:rsidRPr="00A9177A">
        <w:rPr>
          <w:color w:val="auto"/>
          <w:sz w:val="20"/>
          <w:szCs w:val="20"/>
        </w:rPr>
        <w:t xml:space="preserve"> Балансы подачи и реализации воды в </w:t>
      </w:r>
      <w:r w:rsidR="00284D8F" w:rsidRPr="00A9177A">
        <w:rPr>
          <w:color w:val="auto"/>
          <w:sz w:val="20"/>
          <w:szCs w:val="20"/>
        </w:rPr>
        <w:t>202</w:t>
      </w:r>
      <w:r w:rsidR="001C4524" w:rsidRPr="00A9177A">
        <w:rPr>
          <w:color w:val="auto"/>
          <w:sz w:val="20"/>
          <w:szCs w:val="20"/>
        </w:rPr>
        <w:t>3</w:t>
      </w:r>
      <w:r w:rsidRPr="00A9177A">
        <w:rPr>
          <w:color w:val="auto"/>
          <w:sz w:val="20"/>
          <w:szCs w:val="20"/>
        </w:rPr>
        <w:t xml:space="preserve"> </w:t>
      </w:r>
      <w:r w:rsidR="00661F47" w:rsidRPr="00A9177A">
        <w:rPr>
          <w:color w:val="auto"/>
          <w:sz w:val="20"/>
          <w:szCs w:val="20"/>
        </w:rPr>
        <w:t>году</w:t>
      </w:r>
    </w:p>
    <w:tbl>
      <w:tblPr>
        <w:tblW w:w="5000" w:type="pct"/>
        <w:tblLook w:val="04A0" w:firstRow="1" w:lastRow="0" w:firstColumn="1" w:lastColumn="0" w:noHBand="0" w:noVBand="1"/>
      </w:tblPr>
      <w:tblGrid>
        <w:gridCol w:w="1100"/>
        <w:gridCol w:w="5270"/>
        <w:gridCol w:w="2016"/>
        <w:gridCol w:w="1626"/>
      </w:tblGrid>
      <w:tr w:rsidR="00A9177A" w:rsidRPr="005F5020" w:rsidTr="00AC656A">
        <w:trPr>
          <w:trHeight w:val="300"/>
        </w:trPr>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b/>
                <w:bCs/>
                <w:color w:val="000000"/>
                <w:sz w:val="20"/>
                <w:szCs w:val="20"/>
                <w:lang w:eastAsia="ru-RU"/>
              </w:rPr>
            </w:pPr>
            <w:r w:rsidRPr="005F5020">
              <w:rPr>
                <w:b/>
                <w:bCs/>
                <w:color w:val="000000"/>
                <w:sz w:val="20"/>
                <w:szCs w:val="20"/>
                <w:lang w:eastAsia="ru-RU"/>
              </w:rPr>
              <w:t xml:space="preserve">№ </w:t>
            </w:r>
            <w:proofErr w:type="gramStart"/>
            <w:r w:rsidRPr="005F5020">
              <w:rPr>
                <w:b/>
                <w:bCs/>
                <w:color w:val="000000"/>
                <w:sz w:val="20"/>
                <w:szCs w:val="20"/>
                <w:lang w:eastAsia="ru-RU"/>
              </w:rPr>
              <w:t>п</w:t>
            </w:r>
            <w:proofErr w:type="gramEnd"/>
            <w:r w:rsidRPr="005F5020">
              <w:rPr>
                <w:b/>
                <w:bCs/>
                <w:color w:val="000000"/>
                <w:sz w:val="20"/>
                <w:szCs w:val="20"/>
                <w:lang w:eastAsia="ru-RU"/>
              </w:rPr>
              <w:t>/п</w:t>
            </w:r>
          </w:p>
        </w:tc>
        <w:tc>
          <w:tcPr>
            <w:tcW w:w="2632" w:type="pct"/>
            <w:tcBorders>
              <w:top w:val="single" w:sz="4" w:space="0" w:color="auto"/>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b/>
                <w:bCs/>
                <w:color w:val="000000"/>
                <w:sz w:val="20"/>
                <w:szCs w:val="20"/>
                <w:lang w:eastAsia="ru-RU"/>
              </w:rPr>
            </w:pPr>
            <w:r w:rsidRPr="005F5020">
              <w:rPr>
                <w:b/>
                <w:bCs/>
                <w:color w:val="000000"/>
                <w:sz w:val="20"/>
                <w:szCs w:val="20"/>
                <w:lang w:eastAsia="ru-RU"/>
              </w:rPr>
              <w:t>Наименование показателей</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b/>
                <w:bCs/>
                <w:color w:val="000000"/>
                <w:sz w:val="20"/>
                <w:szCs w:val="20"/>
                <w:lang w:eastAsia="ru-RU"/>
              </w:rPr>
            </w:pPr>
            <w:r w:rsidRPr="005F5020">
              <w:rPr>
                <w:b/>
                <w:bCs/>
                <w:color w:val="000000"/>
                <w:sz w:val="20"/>
                <w:szCs w:val="20"/>
                <w:lang w:eastAsia="ru-RU"/>
              </w:rPr>
              <w:t>Ед. изм.</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b/>
                <w:bCs/>
                <w:color w:val="000000"/>
                <w:sz w:val="20"/>
                <w:szCs w:val="20"/>
                <w:lang w:eastAsia="ru-RU"/>
              </w:rPr>
            </w:pPr>
            <w:r w:rsidRPr="005F5020">
              <w:rPr>
                <w:b/>
                <w:bCs/>
                <w:color w:val="000000"/>
                <w:sz w:val="20"/>
                <w:szCs w:val="20"/>
                <w:lang w:eastAsia="ru-RU"/>
              </w:rPr>
              <w:t>2023 год</w:t>
            </w:r>
          </w:p>
        </w:tc>
      </w:tr>
      <w:tr w:rsidR="00A9177A" w:rsidRPr="005F5020" w:rsidTr="00AC656A">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b/>
                <w:bCs/>
                <w:color w:val="000000"/>
                <w:sz w:val="20"/>
                <w:szCs w:val="20"/>
                <w:lang w:eastAsia="ru-RU"/>
              </w:rPr>
            </w:pPr>
            <w:r w:rsidRPr="005F5020">
              <w:rPr>
                <w:b/>
                <w:bCs/>
                <w:color w:val="000000"/>
                <w:sz w:val="20"/>
                <w:szCs w:val="20"/>
                <w:lang w:eastAsia="ru-RU"/>
              </w:rPr>
              <w:t xml:space="preserve">МО </w:t>
            </w:r>
            <w:proofErr w:type="spellStart"/>
            <w:r w:rsidRPr="005F5020">
              <w:rPr>
                <w:b/>
                <w:bCs/>
                <w:color w:val="000000"/>
                <w:sz w:val="20"/>
                <w:szCs w:val="20"/>
                <w:lang w:eastAsia="ru-RU"/>
              </w:rPr>
              <w:t>Манаенское</w:t>
            </w:r>
            <w:proofErr w:type="spellEnd"/>
          </w:p>
        </w:tc>
      </w:tr>
      <w:tr w:rsidR="00A9177A" w:rsidRPr="005F5020" w:rsidTr="00AC656A">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1</w:t>
            </w:r>
          </w:p>
        </w:tc>
        <w:tc>
          <w:tcPr>
            <w:tcW w:w="2632"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rPr>
                <w:color w:val="000000"/>
                <w:sz w:val="20"/>
                <w:szCs w:val="20"/>
                <w:lang w:eastAsia="ru-RU"/>
              </w:rPr>
            </w:pPr>
            <w:r w:rsidRPr="005F5020">
              <w:rPr>
                <w:color w:val="000000"/>
                <w:sz w:val="20"/>
                <w:szCs w:val="20"/>
                <w:lang w:eastAsia="ru-RU"/>
              </w:rPr>
              <w:t>Поднято воды</w:t>
            </w:r>
          </w:p>
        </w:tc>
        <w:tc>
          <w:tcPr>
            <w:tcW w:w="1007"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м</w:t>
            </w:r>
            <w:r w:rsidRPr="005F5020">
              <w:rPr>
                <w:color w:val="000000"/>
                <w:sz w:val="20"/>
                <w:szCs w:val="20"/>
                <w:vertAlign w:val="superscript"/>
                <w:lang w:eastAsia="ru-RU"/>
              </w:rPr>
              <w:t>3</w:t>
            </w:r>
            <w:r w:rsidRPr="005F5020">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jc w:val="center"/>
              <w:rPr>
                <w:color w:val="000000"/>
                <w:sz w:val="20"/>
                <w:szCs w:val="20"/>
              </w:rPr>
            </w:pPr>
            <w:r w:rsidRPr="00A9177A">
              <w:rPr>
                <w:color w:val="000000"/>
                <w:sz w:val="20"/>
                <w:szCs w:val="20"/>
              </w:rPr>
              <w:t>130221</w:t>
            </w:r>
          </w:p>
        </w:tc>
      </w:tr>
      <w:tr w:rsidR="00A9177A" w:rsidRPr="005F5020" w:rsidTr="00AC656A">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2</w:t>
            </w:r>
          </w:p>
        </w:tc>
        <w:tc>
          <w:tcPr>
            <w:tcW w:w="2632"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rPr>
                <w:color w:val="000000"/>
                <w:sz w:val="20"/>
                <w:szCs w:val="20"/>
                <w:lang w:eastAsia="ru-RU"/>
              </w:rPr>
            </w:pPr>
            <w:r w:rsidRPr="005F5020">
              <w:rPr>
                <w:color w:val="000000"/>
                <w:sz w:val="20"/>
                <w:szCs w:val="20"/>
                <w:lang w:eastAsia="ru-RU"/>
              </w:rPr>
              <w:t>Расход воды на собственные нужды</w:t>
            </w:r>
          </w:p>
        </w:tc>
        <w:tc>
          <w:tcPr>
            <w:tcW w:w="1007"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м</w:t>
            </w:r>
            <w:r w:rsidRPr="005F5020">
              <w:rPr>
                <w:color w:val="000000"/>
                <w:sz w:val="20"/>
                <w:szCs w:val="20"/>
                <w:vertAlign w:val="superscript"/>
                <w:lang w:eastAsia="ru-RU"/>
              </w:rPr>
              <w:t>3</w:t>
            </w:r>
            <w:r w:rsidRPr="005F5020">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jc w:val="center"/>
              <w:rPr>
                <w:color w:val="000000"/>
                <w:sz w:val="20"/>
                <w:szCs w:val="20"/>
              </w:rPr>
            </w:pPr>
            <w:r w:rsidRPr="00A9177A">
              <w:rPr>
                <w:color w:val="000000"/>
                <w:sz w:val="20"/>
                <w:szCs w:val="20"/>
              </w:rPr>
              <w:t>0</w:t>
            </w:r>
          </w:p>
        </w:tc>
      </w:tr>
      <w:tr w:rsidR="00A9177A" w:rsidRPr="005F5020" w:rsidTr="00AC656A">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3</w:t>
            </w:r>
          </w:p>
        </w:tc>
        <w:tc>
          <w:tcPr>
            <w:tcW w:w="2632"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rPr>
                <w:color w:val="000000"/>
                <w:sz w:val="20"/>
                <w:szCs w:val="20"/>
                <w:lang w:eastAsia="ru-RU"/>
              </w:rPr>
            </w:pPr>
            <w:r w:rsidRPr="005F5020">
              <w:rPr>
                <w:color w:val="000000"/>
                <w:sz w:val="20"/>
                <w:szCs w:val="20"/>
                <w:lang w:eastAsia="ru-RU"/>
              </w:rPr>
              <w:t>Потери в сети водоснабжения</w:t>
            </w:r>
          </w:p>
        </w:tc>
        <w:tc>
          <w:tcPr>
            <w:tcW w:w="1007"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м</w:t>
            </w:r>
            <w:r w:rsidRPr="005F5020">
              <w:rPr>
                <w:color w:val="000000"/>
                <w:sz w:val="20"/>
                <w:szCs w:val="20"/>
                <w:vertAlign w:val="superscript"/>
                <w:lang w:eastAsia="ru-RU"/>
              </w:rPr>
              <w:t>3</w:t>
            </w:r>
            <w:r w:rsidRPr="005F5020">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jc w:val="center"/>
              <w:rPr>
                <w:color w:val="000000"/>
                <w:sz w:val="20"/>
                <w:szCs w:val="20"/>
              </w:rPr>
            </w:pPr>
            <w:r w:rsidRPr="00A9177A">
              <w:rPr>
                <w:color w:val="000000"/>
                <w:sz w:val="20"/>
                <w:szCs w:val="20"/>
              </w:rPr>
              <w:t>13022,1</w:t>
            </w:r>
          </w:p>
        </w:tc>
      </w:tr>
      <w:tr w:rsidR="00A9177A" w:rsidRPr="005F5020" w:rsidTr="00AC656A">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4</w:t>
            </w:r>
          </w:p>
        </w:tc>
        <w:tc>
          <w:tcPr>
            <w:tcW w:w="2632"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rPr>
                <w:color w:val="000000"/>
                <w:sz w:val="20"/>
                <w:szCs w:val="20"/>
                <w:lang w:eastAsia="ru-RU"/>
              </w:rPr>
            </w:pPr>
            <w:r w:rsidRPr="005F5020">
              <w:rPr>
                <w:color w:val="000000"/>
                <w:sz w:val="20"/>
                <w:szCs w:val="20"/>
                <w:lang w:eastAsia="ru-RU"/>
              </w:rPr>
              <w:t>Полезный отпуск, из них:</w:t>
            </w:r>
          </w:p>
        </w:tc>
        <w:tc>
          <w:tcPr>
            <w:tcW w:w="1007"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м</w:t>
            </w:r>
            <w:r w:rsidRPr="005F5020">
              <w:rPr>
                <w:color w:val="000000"/>
                <w:sz w:val="20"/>
                <w:szCs w:val="20"/>
                <w:vertAlign w:val="superscript"/>
                <w:lang w:eastAsia="ru-RU"/>
              </w:rPr>
              <w:t>3</w:t>
            </w:r>
            <w:r w:rsidRPr="005F5020">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jc w:val="center"/>
              <w:rPr>
                <w:color w:val="000000"/>
                <w:sz w:val="20"/>
                <w:szCs w:val="20"/>
              </w:rPr>
            </w:pPr>
            <w:r w:rsidRPr="00A9177A">
              <w:rPr>
                <w:color w:val="000000"/>
                <w:sz w:val="20"/>
                <w:szCs w:val="20"/>
              </w:rPr>
              <w:t>117198,9</w:t>
            </w:r>
          </w:p>
        </w:tc>
      </w:tr>
      <w:tr w:rsidR="00A9177A" w:rsidRPr="005F5020" w:rsidTr="00AC656A">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4.1</w:t>
            </w:r>
          </w:p>
        </w:tc>
        <w:tc>
          <w:tcPr>
            <w:tcW w:w="2632"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right"/>
              <w:rPr>
                <w:color w:val="000000"/>
                <w:sz w:val="20"/>
                <w:szCs w:val="20"/>
                <w:lang w:eastAsia="ru-RU"/>
              </w:rPr>
            </w:pPr>
            <w:r w:rsidRPr="005F5020">
              <w:rPr>
                <w:color w:val="000000"/>
                <w:sz w:val="20"/>
                <w:szCs w:val="20"/>
                <w:lang w:eastAsia="ru-RU"/>
              </w:rPr>
              <w:t>Население</w:t>
            </w:r>
          </w:p>
        </w:tc>
        <w:tc>
          <w:tcPr>
            <w:tcW w:w="1007"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м</w:t>
            </w:r>
            <w:r w:rsidRPr="005F5020">
              <w:rPr>
                <w:color w:val="000000"/>
                <w:sz w:val="20"/>
                <w:szCs w:val="20"/>
                <w:vertAlign w:val="superscript"/>
                <w:lang w:eastAsia="ru-RU"/>
              </w:rPr>
              <w:t>3</w:t>
            </w:r>
            <w:r w:rsidRPr="005F5020">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A9177A" w:rsidRDefault="00A9177A" w:rsidP="00AC656A">
            <w:pPr>
              <w:spacing w:after="0"/>
              <w:jc w:val="center"/>
              <w:rPr>
                <w:color w:val="000000"/>
                <w:sz w:val="20"/>
                <w:szCs w:val="20"/>
              </w:rPr>
            </w:pPr>
            <w:r w:rsidRPr="00A9177A">
              <w:rPr>
                <w:color w:val="000000"/>
                <w:sz w:val="20"/>
                <w:szCs w:val="20"/>
              </w:rPr>
              <w:t>115290,9</w:t>
            </w:r>
          </w:p>
        </w:tc>
      </w:tr>
      <w:tr w:rsidR="00A9177A" w:rsidRPr="005F5020" w:rsidTr="00AC656A">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4.2</w:t>
            </w:r>
          </w:p>
        </w:tc>
        <w:tc>
          <w:tcPr>
            <w:tcW w:w="2632"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right"/>
              <w:rPr>
                <w:color w:val="000000"/>
                <w:sz w:val="20"/>
                <w:szCs w:val="20"/>
                <w:lang w:eastAsia="ru-RU"/>
              </w:rPr>
            </w:pPr>
            <w:r w:rsidRPr="005F5020">
              <w:rPr>
                <w:color w:val="000000"/>
                <w:sz w:val="20"/>
                <w:szCs w:val="20"/>
                <w:lang w:eastAsia="ru-RU"/>
              </w:rPr>
              <w:t>Бюджетно-финансируемые организации</w:t>
            </w:r>
          </w:p>
        </w:tc>
        <w:tc>
          <w:tcPr>
            <w:tcW w:w="1007"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м</w:t>
            </w:r>
            <w:r w:rsidRPr="005F5020">
              <w:rPr>
                <w:color w:val="000000"/>
                <w:sz w:val="20"/>
                <w:szCs w:val="20"/>
                <w:vertAlign w:val="superscript"/>
                <w:lang w:eastAsia="ru-RU"/>
              </w:rPr>
              <w:t>3</w:t>
            </w:r>
            <w:r w:rsidRPr="005F5020">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A9177A" w:rsidRDefault="00A9177A" w:rsidP="00AC656A">
            <w:pPr>
              <w:spacing w:after="0"/>
              <w:jc w:val="center"/>
              <w:rPr>
                <w:color w:val="000000"/>
                <w:sz w:val="20"/>
                <w:szCs w:val="20"/>
              </w:rPr>
            </w:pPr>
            <w:r>
              <w:rPr>
                <w:color w:val="000000"/>
                <w:sz w:val="20"/>
                <w:szCs w:val="20"/>
              </w:rPr>
              <w:t>477</w:t>
            </w:r>
          </w:p>
        </w:tc>
      </w:tr>
      <w:tr w:rsidR="00A9177A" w:rsidRPr="005F5020" w:rsidTr="00AC656A">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4.3</w:t>
            </w:r>
          </w:p>
        </w:tc>
        <w:tc>
          <w:tcPr>
            <w:tcW w:w="2632"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right"/>
              <w:rPr>
                <w:color w:val="000000"/>
                <w:sz w:val="20"/>
                <w:szCs w:val="20"/>
                <w:lang w:eastAsia="ru-RU"/>
              </w:rPr>
            </w:pPr>
            <w:r w:rsidRPr="005F5020">
              <w:rPr>
                <w:color w:val="000000"/>
                <w:sz w:val="20"/>
                <w:szCs w:val="20"/>
                <w:lang w:eastAsia="ru-RU"/>
              </w:rPr>
              <w:t>Прочие потребители</w:t>
            </w:r>
          </w:p>
        </w:tc>
        <w:tc>
          <w:tcPr>
            <w:tcW w:w="1007"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м</w:t>
            </w:r>
            <w:r w:rsidRPr="005F5020">
              <w:rPr>
                <w:color w:val="000000"/>
                <w:sz w:val="20"/>
                <w:szCs w:val="20"/>
                <w:vertAlign w:val="superscript"/>
                <w:lang w:eastAsia="ru-RU"/>
              </w:rPr>
              <w:t>3</w:t>
            </w:r>
            <w:r w:rsidRPr="005F5020">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A9177A" w:rsidRDefault="00A9177A" w:rsidP="00AC656A">
            <w:pPr>
              <w:spacing w:after="0"/>
              <w:jc w:val="center"/>
              <w:rPr>
                <w:color w:val="000000"/>
                <w:sz w:val="20"/>
                <w:szCs w:val="20"/>
              </w:rPr>
            </w:pPr>
            <w:r>
              <w:rPr>
                <w:color w:val="000000"/>
                <w:sz w:val="20"/>
                <w:szCs w:val="20"/>
              </w:rPr>
              <w:t>1431</w:t>
            </w:r>
          </w:p>
        </w:tc>
      </w:tr>
      <w:tr w:rsidR="00A9177A" w:rsidRPr="005F5020" w:rsidTr="00AC656A">
        <w:trPr>
          <w:trHeight w:val="315"/>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5</w:t>
            </w:r>
          </w:p>
        </w:tc>
        <w:tc>
          <w:tcPr>
            <w:tcW w:w="2632"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rPr>
                <w:color w:val="000000"/>
                <w:sz w:val="20"/>
                <w:szCs w:val="20"/>
                <w:lang w:eastAsia="ru-RU"/>
              </w:rPr>
            </w:pPr>
            <w:r w:rsidRPr="005F5020">
              <w:rPr>
                <w:color w:val="000000"/>
                <w:sz w:val="20"/>
                <w:szCs w:val="20"/>
                <w:lang w:eastAsia="ru-RU"/>
              </w:rPr>
              <w:t>Объёмы реализации воды, в том числе:</w:t>
            </w:r>
          </w:p>
        </w:tc>
        <w:tc>
          <w:tcPr>
            <w:tcW w:w="1007" w:type="pct"/>
            <w:vMerge w:val="restart"/>
            <w:tcBorders>
              <w:top w:val="nil"/>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м3/год</w:t>
            </w:r>
          </w:p>
        </w:tc>
        <w:tc>
          <w:tcPr>
            <w:tcW w:w="812" w:type="pct"/>
            <w:tcBorders>
              <w:top w:val="nil"/>
              <w:left w:val="nil"/>
              <w:bottom w:val="single" w:sz="4" w:space="0" w:color="auto"/>
              <w:right w:val="single" w:sz="4" w:space="0" w:color="auto"/>
            </w:tcBorders>
            <w:shd w:val="clear" w:color="auto" w:fill="auto"/>
            <w:vAlign w:val="center"/>
            <w:hideMark/>
          </w:tcPr>
          <w:p w:rsidR="00A9177A" w:rsidRDefault="00A9177A" w:rsidP="00AC656A">
            <w:pPr>
              <w:spacing w:after="0"/>
              <w:jc w:val="center"/>
              <w:rPr>
                <w:color w:val="000000"/>
                <w:sz w:val="20"/>
                <w:szCs w:val="20"/>
              </w:rPr>
            </w:pPr>
            <w:r>
              <w:rPr>
                <w:color w:val="000000"/>
                <w:sz w:val="20"/>
                <w:szCs w:val="20"/>
              </w:rPr>
              <w:t>0</w:t>
            </w:r>
          </w:p>
        </w:tc>
      </w:tr>
      <w:tr w:rsidR="00A9177A" w:rsidRPr="005F5020" w:rsidTr="00AC656A">
        <w:trPr>
          <w:trHeight w:val="315"/>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5.1</w:t>
            </w:r>
          </w:p>
        </w:tc>
        <w:tc>
          <w:tcPr>
            <w:tcW w:w="2632"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right"/>
              <w:rPr>
                <w:color w:val="000000"/>
                <w:sz w:val="20"/>
                <w:szCs w:val="20"/>
                <w:lang w:eastAsia="ru-RU"/>
              </w:rPr>
            </w:pPr>
            <w:r w:rsidRPr="005F5020">
              <w:rPr>
                <w:color w:val="000000"/>
                <w:sz w:val="20"/>
                <w:szCs w:val="20"/>
                <w:lang w:eastAsia="ru-RU"/>
              </w:rPr>
              <w:t>Питьевая вода</w:t>
            </w:r>
          </w:p>
        </w:tc>
        <w:tc>
          <w:tcPr>
            <w:tcW w:w="1007" w:type="pct"/>
            <w:vMerge/>
            <w:tcBorders>
              <w:top w:val="nil"/>
              <w:left w:val="single" w:sz="4" w:space="0" w:color="auto"/>
              <w:bottom w:val="single" w:sz="4" w:space="0" w:color="auto"/>
              <w:right w:val="single" w:sz="4" w:space="0" w:color="auto"/>
            </w:tcBorders>
            <w:vAlign w:val="center"/>
            <w:hideMark/>
          </w:tcPr>
          <w:p w:rsidR="00A9177A" w:rsidRPr="005F5020" w:rsidRDefault="00A9177A" w:rsidP="00AC656A">
            <w:pPr>
              <w:spacing w:after="0" w:line="240" w:lineRule="auto"/>
              <w:rPr>
                <w:color w:val="000000"/>
                <w:sz w:val="20"/>
                <w:szCs w:val="20"/>
                <w:lang w:eastAsia="ru-RU"/>
              </w:rPr>
            </w:pPr>
          </w:p>
        </w:tc>
        <w:tc>
          <w:tcPr>
            <w:tcW w:w="812" w:type="pct"/>
            <w:tcBorders>
              <w:top w:val="nil"/>
              <w:left w:val="nil"/>
              <w:bottom w:val="single" w:sz="4" w:space="0" w:color="auto"/>
              <w:right w:val="single" w:sz="4" w:space="0" w:color="auto"/>
            </w:tcBorders>
            <w:shd w:val="clear" w:color="auto" w:fill="auto"/>
            <w:vAlign w:val="center"/>
            <w:hideMark/>
          </w:tcPr>
          <w:p w:rsidR="00A9177A" w:rsidRDefault="00A9177A" w:rsidP="00AC656A">
            <w:pPr>
              <w:spacing w:after="0"/>
              <w:jc w:val="center"/>
              <w:rPr>
                <w:color w:val="000000"/>
                <w:sz w:val="20"/>
                <w:szCs w:val="20"/>
              </w:rPr>
            </w:pPr>
            <w:r>
              <w:rPr>
                <w:color w:val="000000"/>
                <w:sz w:val="20"/>
                <w:szCs w:val="20"/>
              </w:rPr>
              <w:t>117198,9</w:t>
            </w:r>
          </w:p>
        </w:tc>
      </w:tr>
      <w:tr w:rsidR="00A9177A" w:rsidRPr="005F5020" w:rsidTr="00AC656A">
        <w:trPr>
          <w:trHeight w:val="315"/>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5.2</w:t>
            </w:r>
          </w:p>
        </w:tc>
        <w:tc>
          <w:tcPr>
            <w:tcW w:w="2632"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right"/>
              <w:rPr>
                <w:color w:val="000000"/>
                <w:sz w:val="20"/>
                <w:szCs w:val="20"/>
                <w:lang w:eastAsia="ru-RU"/>
              </w:rPr>
            </w:pPr>
            <w:r w:rsidRPr="005F5020">
              <w:rPr>
                <w:color w:val="000000"/>
                <w:sz w:val="20"/>
                <w:szCs w:val="20"/>
                <w:lang w:eastAsia="ru-RU"/>
              </w:rPr>
              <w:t>Техническая вода</w:t>
            </w:r>
          </w:p>
        </w:tc>
        <w:tc>
          <w:tcPr>
            <w:tcW w:w="1007" w:type="pct"/>
            <w:vMerge/>
            <w:tcBorders>
              <w:top w:val="nil"/>
              <w:left w:val="single" w:sz="4" w:space="0" w:color="auto"/>
              <w:bottom w:val="single" w:sz="4" w:space="0" w:color="auto"/>
              <w:right w:val="single" w:sz="4" w:space="0" w:color="auto"/>
            </w:tcBorders>
            <w:vAlign w:val="center"/>
            <w:hideMark/>
          </w:tcPr>
          <w:p w:rsidR="00A9177A" w:rsidRPr="005F5020" w:rsidRDefault="00A9177A" w:rsidP="00AC656A">
            <w:pPr>
              <w:spacing w:after="0" w:line="240" w:lineRule="auto"/>
              <w:rPr>
                <w:color w:val="000000"/>
                <w:sz w:val="20"/>
                <w:szCs w:val="20"/>
                <w:lang w:eastAsia="ru-RU"/>
              </w:rPr>
            </w:pPr>
          </w:p>
        </w:tc>
        <w:tc>
          <w:tcPr>
            <w:tcW w:w="812" w:type="pct"/>
            <w:tcBorders>
              <w:top w:val="nil"/>
              <w:left w:val="nil"/>
              <w:bottom w:val="single" w:sz="4" w:space="0" w:color="auto"/>
              <w:right w:val="single" w:sz="4" w:space="0" w:color="auto"/>
            </w:tcBorders>
            <w:shd w:val="clear" w:color="auto" w:fill="auto"/>
            <w:vAlign w:val="center"/>
            <w:hideMark/>
          </w:tcPr>
          <w:p w:rsidR="00A9177A" w:rsidRDefault="00A9177A" w:rsidP="00AC656A">
            <w:pPr>
              <w:spacing w:after="0"/>
              <w:jc w:val="center"/>
              <w:rPr>
                <w:color w:val="000000"/>
                <w:sz w:val="20"/>
                <w:szCs w:val="20"/>
              </w:rPr>
            </w:pPr>
            <w:r>
              <w:rPr>
                <w:color w:val="000000"/>
                <w:sz w:val="20"/>
                <w:szCs w:val="20"/>
              </w:rPr>
              <w:t>0</w:t>
            </w:r>
          </w:p>
        </w:tc>
      </w:tr>
      <w:tr w:rsidR="00A9177A" w:rsidRPr="005F5020" w:rsidTr="00AC656A">
        <w:trPr>
          <w:trHeight w:val="315"/>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5.3</w:t>
            </w:r>
          </w:p>
        </w:tc>
        <w:tc>
          <w:tcPr>
            <w:tcW w:w="2632"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right"/>
              <w:rPr>
                <w:color w:val="000000"/>
                <w:sz w:val="20"/>
                <w:szCs w:val="20"/>
                <w:lang w:eastAsia="ru-RU"/>
              </w:rPr>
            </w:pPr>
            <w:r w:rsidRPr="005F5020">
              <w:rPr>
                <w:color w:val="000000"/>
                <w:sz w:val="20"/>
                <w:szCs w:val="20"/>
                <w:lang w:eastAsia="ru-RU"/>
              </w:rPr>
              <w:t>Горячая вода</w:t>
            </w:r>
          </w:p>
        </w:tc>
        <w:tc>
          <w:tcPr>
            <w:tcW w:w="1007" w:type="pct"/>
            <w:vMerge/>
            <w:tcBorders>
              <w:top w:val="nil"/>
              <w:left w:val="single" w:sz="4" w:space="0" w:color="auto"/>
              <w:bottom w:val="single" w:sz="4" w:space="0" w:color="auto"/>
              <w:right w:val="single" w:sz="4" w:space="0" w:color="auto"/>
            </w:tcBorders>
            <w:vAlign w:val="center"/>
            <w:hideMark/>
          </w:tcPr>
          <w:p w:rsidR="00A9177A" w:rsidRPr="005F5020" w:rsidRDefault="00A9177A" w:rsidP="00AC656A">
            <w:pPr>
              <w:spacing w:after="0" w:line="240" w:lineRule="auto"/>
              <w:rPr>
                <w:color w:val="000000"/>
                <w:sz w:val="20"/>
                <w:szCs w:val="20"/>
                <w:lang w:eastAsia="ru-RU"/>
              </w:rPr>
            </w:pPr>
          </w:p>
        </w:tc>
        <w:tc>
          <w:tcPr>
            <w:tcW w:w="812" w:type="pct"/>
            <w:tcBorders>
              <w:top w:val="nil"/>
              <w:left w:val="nil"/>
              <w:bottom w:val="single" w:sz="4" w:space="0" w:color="auto"/>
              <w:right w:val="single" w:sz="4" w:space="0" w:color="auto"/>
            </w:tcBorders>
            <w:shd w:val="clear" w:color="auto" w:fill="auto"/>
            <w:vAlign w:val="center"/>
            <w:hideMark/>
          </w:tcPr>
          <w:p w:rsidR="00A9177A" w:rsidRDefault="00A9177A" w:rsidP="00AC656A">
            <w:pPr>
              <w:spacing w:after="0"/>
              <w:jc w:val="center"/>
              <w:rPr>
                <w:color w:val="000000"/>
                <w:sz w:val="20"/>
                <w:szCs w:val="20"/>
              </w:rPr>
            </w:pPr>
            <w:r>
              <w:rPr>
                <w:color w:val="000000"/>
                <w:sz w:val="20"/>
                <w:szCs w:val="20"/>
              </w:rPr>
              <w:t>0</w:t>
            </w:r>
          </w:p>
        </w:tc>
      </w:tr>
    </w:tbl>
    <w:p w:rsidR="00D31D9F" w:rsidRPr="00B24CAB" w:rsidRDefault="00D31D9F" w:rsidP="00D10119">
      <w:pPr>
        <w:spacing w:after="0" w:line="240" w:lineRule="auto"/>
        <w:jc w:val="center"/>
        <w:rPr>
          <w:b/>
          <w:i/>
          <w:szCs w:val="24"/>
          <w:highlight w:val="yellow"/>
          <w:lang w:eastAsia="ru-RU"/>
        </w:rPr>
      </w:pPr>
    </w:p>
    <w:p w:rsidR="00284D8F" w:rsidRPr="00B24CAB" w:rsidRDefault="00284D8F" w:rsidP="00185C34">
      <w:pPr>
        <w:pStyle w:val="1a"/>
        <w:spacing w:before="240"/>
        <w:rPr>
          <w:highlight w:val="yellow"/>
          <w:lang w:eastAsia="ru-RU"/>
        </w:rPr>
        <w:sectPr w:rsidR="00284D8F" w:rsidRPr="00B24CAB" w:rsidSect="00A91686">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A9177A" w:rsidRDefault="00070A7F" w:rsidP="00F67175">
      <w:pPr>
        <w:pStyle w:val="1a"/>
        <w:spacing w:before="240"/>
        <w:rPr>
          <w:lang w:eastAsia="ru-RU"/>
        </w:rPr>
      </w:pPr>
      <w:r w:rsidRPr="00A9177A">
        <w:rPr>
          <w:lang w:eastAsia="ru-RU"/>
        </w:rPr>
        <w:lastRenderedPageBreak/>
        <w:t>На основе данных о динамике изменения численности населения в перспективе до 20</w:t>
      </w:r>
      <w:r w:rsidR="00F1372E" w:rsidRPr="00A9177A">
        <w:rPr>
          <w:lang w:eastAsia="ru-RU"/>
        </w:rPr>
        <w:t xml:space="preserve">35 </w:t>
      </w:r>
      <w:r w:rsidRPr="00A9177A">
        <w:rPr>
          <w:lang w:eastAsia="ru-RU"/>
        </w:rPr>
        <w:t xml:space="preserve">года были составлены ожидаемые прогнозы потребления </w:t>
      </w:r>
      <w:r w:rsidR="00EE07BF" w:rsidRPr="00A9177A">
        <w:rPr>
          <w:lang w:eastAsia="ru-RU"/>
        </w:rPr>
        <w:t xml:space="preserve">холодной и горячей </w:t>
      </w:r>
      <w:r w:rsidR="007E2849" w:rsidRPr="00A9177A">
        <w:rPr>
          <w:lang w:eastAsia="ru-RU"/>
        </w:rPr>
        <w:t>воды</w:t>
      </w:r>
      <w:r w:rsidR="00FA4921" w:rsidRPr="00A9177A">
        <w:rPr>
          <w:lang w:eastAsia="ru-RU"/>
        </w:rPr>
        <w:t xml:space="preserve">. </w:t>
      </w:r>
      <w:r w:rsidRPr="00A9177A">
        <w:rPr>
          <w:lang w:eastAsia="ru-RU"/>
        </w:rPr>
        <w:t xml:space="preserve"> Данная динамика изменения потребления воды была получена на основе фактических расходов воды абонентами.</w:t>
      </w:r>
    </w:p>
    <w:p w:rsidR="004D70E4" w:rsidRPr="00A9177A" w:rsidRDefault="004D70E4" w:rsidP="004D70E4">
      <w:pPr>
        <w:pStyle w:val="af6"/>
        <w:keepNext/>
        <w:spacing w:after="0"/>
        <w:rPr>
          <w:color w:val="auto"/>
          <w:sz w:val="20"/>
        </w:rPr>
      </w:pPr>
      <w:r w:rsidRPr="00A9177A">
        <w:rPr>
          <w:color w:val="auto"/>
          <w:sz w:val="20"/>
        </w:rPr>
        <w:t xml:space="preserve">Таблица </w:t>
      </w:r>
      <w:r w:rsidR="0017120B" w:rsidRPr="00A9177A">
        <w:rPr>
          <w:color w:val="auto"/>
          <w:sz w:val="20"/>
        </w:rPr>
        <w:fldChar w:fldCharType="begin"/>
      </w:r>
      <w:r w:rsidRPr="00A9177A">
        <w:rPr>
          <w:color w:val="auto"/>
          <w:sz w:val="20"/>
        </w:rPr>
        <w:instrText xml:space="preserve"> SEQ Таблица \* ARABIC </w:instrText>
      </w:r>
      <w:r w:rsidR="0017120B" w:rsidRPr="00A9177A">
        <w:rPr>
          <w:color w:val="auto"/>
          <w:sz w:val="20"/>
        </w:rPr>
        <w:fldChar w:fldCharType="separate"/>
      </w:r>
      <w:r w:rsidR="006E3AAC">
        <w:rPr>
          <w:noProof/>
          <w:color w:val="auto"/>
          <w:sz w:val="20"/>
        </w:rPr>
        <w:t>29</w:t>
      </w:r>
      <w:r w:rsidR="0017120B" w:rsidRPr="00A9177A">
        <w:rPr>
          <w:color w:val="auto"/>
          <w:sz w:val="20"/>
        </w:rPr>
        <w:fldChar w:fldCharType="end"/>
      </w:r>
      <w:r w:rsidRPr="00A9177A">
        <w:rPr>
          <w:color w:val="auto"/>
          <w:sz w:val="20"/>
        </w:rPr>
        <w:t xml:space="preserve"> Объемы потребления холодной </w:t>
      </w:r>
      <w:r w:rsidR="007E2849" w:rsidRPr="00A9177A">
        <w:rPr>
          <w:color w:val="auto"/>
          <w:sz w:val="20"/>
        </w:rPr>
        <w:t>воды</w:t>
      </w:r>
    </w:p>
    <w:tbl>
      <w:tblPr>
        <w:tblW w:w="5000" w:type="pct"/>
        <w:tblLook w:val="04A0" w:firstRow="1" w:lastRow="0" w:firstColumn="1" w:lastColumn="0" w:noHBand="0" w:noVBand="1"/>
      </w:tblPr>
      <w:tblGrid>
        <w:gridCol w:w="799"/>
        <w:gridCol w:w="2101"/>
        <w:gridCol w:w="1620"/>
        <w:gridCol w:w="1067"/>
        <w:gridCol w:w="1041"/>
        <w:gridCol w:w="1041"/>
        <w:gridCol w:w="1041"/>
        <w:gridCol w:w="1041"/>
        <w:gridCol w:w="1041"/>
        <w:gridCol w:w="1041"/>
        <w:gridCol w:w="1041"/>
        <w:gridCol w:w="1041"/>
        <w:gridCol w:w="1041"/>
      </w:tblGrid>
      <w:tr w:rsidR="00A9177A" w:rsidRPr="00A9177A" w:rsidTr="00A9177A">
        <w:trPr>
          <w:trHeight w:val="570"/>
          <w:tblHeader/>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 xml:space="preserve">№ </w:t>
            </w:r>
            <w:proofErr w:type="gramStart"/>
            <w:r w:rsidRPr="00A9177A">
              <w:rPr>
                <w:b/>
                <w:bCs/>
                <w:color w:val="000000"/>
                <w:lang w:eastAsia="ru-RU"/>
              </w:rPr>
              <w:t>п</w:t>
            </w:r>
            <w:proofErr w:type="gramEnd"/>
            <w:r w:rsidRPr="00A9177A">
              <w:rPr>
                <w:b/>
                <w:bCs/>
                <w:color w:val="000000"/>
                <w:lang w:eastAsia="ru-RU"/>
              </w:rPr>
              <w:t>/п</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Наименование показателей</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Ед. изм.</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2023</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2024</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2025</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2026</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2027</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2028</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2029</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2030</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2031</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b/>
                <w:bCs/>
                <w:color w:val="000000"/>
                <w:lang w:eastAsia="ru-RU"/>
              </w:rPr>
            </w:pPr>
            <w:r w:rsidRPr="00A9177A">
              <w:rPr>
                <w:b/>
                <w:bCs/>
                <w:color w:val="000000"/>
                <w:lang w:eastAsia="ru-RU"/>
              </w:rPr>
              <w:t>2035</w:t>
            </w:r>
          </w:p>
        </w:tc>
      </w:tr>
      <w:tr w:rsidR="00A9177A" w:rsidRPr="00A9177A" w:rsidTr="00A9177A">
        <w:trPr>
          <w:trHeight w:val="36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rPr>
                <w:b/>
                <w:bCs/>
                <w:color w:val="000000"/>
                <w:lang w:eastAsia="ru-RU"/>
              </w:rPr>
            </w:pPr>
            <w:r w:rsidRPr="00A9177A">
              <w:rPr>
                <w:b/>
                <w:bCs/>
                <w:color w:val="000000"/>
                <w:lang w:eastAsia="ru-RU"/>
              </w:rPr>
              <w:t>Поднято воды</w:t>
            </w:r>
          </w:p>
        </w:tc>
        <w:tc>
          <w:tcPr>
            <w:tcW w:w="56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130221,0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130221,0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131374,6</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132528,2</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133681,7</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134835,3</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135988,9</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137142,5</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138296,1</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142911,5</w:t>
            </w:r>
          </w:p>
        </w:tc>
      </w:tr>
      <w:tr w:rsidR="00A9177A" w:rsidRPr="00A9177A" w:rsidTr="00A9177A">
        <w:trPr>
          <w:trHeight w:val="360"/>
        </w:trPr>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2</w:t>
            </w:r>
          </w:p>
        </w:tc>
        <w:tc>
          <w:tcPr>
            <w:tcW w:w="721" w:type="pct"/>
            <w:vMerge w:val="restar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rPr>
                <w:b/>
                <w:bCs/>
                <w:color w:val="000000"/>
                <w:lang w:eastAsia="ru-RU"/>
              </w:rPr>
            </w:pPr>
            <w:r w:rsidRPr="00A9177A">
              <w:rPr>
                <w:b/>
                <w:bCs/>
                <w:color w:val="000000"/>
                <w:lang w:eastAsia="ru-RU"/>
              </w:rPr>
              <w:t>Расход воды на собственные нужды</w:t>
            </w:r>
          </w:p>
        </w:tc>
        <w:tc>
          <w:tcPr>
            <w:tcW w:w="56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0,0</w:t>
            </w:r>
          </w:p>
        </w:tc>
      </w:tr>
      <w:tr w:rsidR="00A9177A" w:rsidRPr="00A9177A" w:rsidTr="00A9177A">
        <w:trPr>
          <w:trHeight w:val="300"/>
        </w:trPr>
        <w:tc>
          <w:tcPr>
            <w:tcW w:w="286" w:type="pct"/>
            <w:vMerge/>
            <w:tcBorders>
              <w:top w:val="nil"/>
              <w:left w:val="single" w:sz="4" w:space="0" w:color="auto"/>
              <w:bottom w:val="single" w:sz="4" w:space="0" w:color="auto"/>
              <w:right w:val="single" w:sz="4" w:space="0" w:color="auto"/>
            </w:tcBorders>
            <w:vAlign w:val="center"/>
            <w:hideMark/>
          </w:tcPr>
          <w:p w:rsidR="00A9177A" w:rsidRPr="00A9177A" w:rsidRDefault="00A9177A" w:rsidP="00A9177A">
            <w:pPr>
              <w:spacing w:after="0" w:line="240" w:lineRule="auto"/>
              <w:rPr>
                <w:color w:val="000000"/>
                <w:lang w:eastAsia="ru-RU"/>
              </w:rPr>
            </w:pPr>
          </w:p>
        </w:tc>
        <w:tc>
          <w:tcPr>
            <w:tcW w:w="721" w:type="pct"/>
            <w:vMerge/>
            <w:tcBorders>
              <w:top w:val="nil"/>
              <w:left w:val="single" w:sz="4" w:space="0" w:color="auto"/>
              <w:bottom w:val="single" w:sz="4" w:space="0" w:color="auto"/>
              <w:right w:val="single" w:sz="4" w:space="0" w:color="auto"/>
            </w:tcBorders>
            <w:vAlign w:val="center"/>
            <w:hideMark/>
          </w:tcPr>
          <w:p w:rsidR="00A9177A" w:rsidRPr="00A9177A" w:rsidRDefault="00A9177A" w:rsidP="00A9177A">
            <w:pPr>
              <w:spacing w:after="0" w:line="240" w:lineRule="auto"/>
              <w:rPr>
                <w:b/>
                <w:bCs/>
                <w:color w:val="000000"/>
                <w:lang w:eastAsia="ru-RU"/>
              </w:rPr>
            </w:pPr>
          </w:p>
        </w:tc>
        <w:tc>
          <w:tcPr>
            <w:tcW w:w="56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w:t>
            </w:r>
          </w:p>
        </w:tc>
        <w:tc>
          <w:tcPr>
            <w:tcW w:w="375"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0,0</w:t>
            </w:r>
          </w:p>
        </w:tc>
      </w:tr>
      <w:tr w:rsidR="00A9177A" w:rsidRPr="00A9177A" w:rsidTr="00A9177A">
        <w:trPr>
          <w:trHeight w:val="360"/>
        </w:trPr>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3</w:t>
            </w:r>
          </w:p>
        </w:tc>
        <w:tc>
          <w:tcPr>
            <w:tcW w:w="721" w:type="pct"/>
            <w:vMerge w:val="restar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rPr>
                <w:b/>
                <w:bCs/>
                <w:color w:val="000000"/>
                <w:lang w:eastAsia="ru-RU"/>
              </w:rPr>
            </w:pPr>
            <w:r w:rsidRPr="00A9177A">
              <w:rPr>
                <w:b/>
                <w:bCs/>
                <w:color w:val="000000"/>
                <w:lang w:eastAsia="ru-RU"/>
              </w:rPr>
              <w:t>Потери в сети водоснабжения</w:t>
            </w:r>
          </w:p>
        </w:tc>
        <w:tc>
          <w:tcPr>
            <w:tcW w:w="56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13022,1</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12826,8</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12631,4</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12436,1</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12240,8</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12045,4</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11850,1</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11654,8</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11459,4</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11264,1</w:t>
            </w:r>
          </w:p>
        </w:tc>
      </w:tr>
      <w:tr w:rsidR="00A9177A" w:rsidRPr="00A9177A" w:rsidTr="00A9177A">
        <w:trPr>
          <w:trHeight w:val="300"/>
        </w:trPr>
        <w:tc>
          <w:tcPr>
            <w:tcW w:w="286" w:type="pct"/>
            <w:vMerge/>
            <w:tcBorders>
              <w:top w:val="nil"/>
              <w:left w:val="single" w:sz="4" w:space="0" w:color="auto"/>
              <w:bottom w:val="single" w:sz="4" w:space="0" w:color="auto"/>
              <w:right w:val="single" w:sz="4" w:space="0" w:color="auto"/>
            </w:tcBorders>
            <w:vAlign w:val="center"/>
            <w:hideMark/>
          </w:tcPr>
          <w:p w:rsidR="00A9177A" w:rsidRPr="00A9177A" w:rsidRDefault="00A9177A" w:rsidP="00A9177A">
            <w:pPr>
              <w:spacing w:after="0" w:line="240" w:lineRule="auto"/>
              <w:rPr>
                <w:color w:val="000000"/>
                <w:lang w:eastAsia="ru-RU"/>
              </w:rPr>
            </w:pPr>
          </w:p>
        </w:tc>
        <w:tc>
          <w:tcPr>
            <w:tcW w:w="721" w:type="pct"/>
            <w:vMerge/>
            <w:tcBorders>
              <w:top w:val="nil"/>
              <w:left w:val="single" w:sz="4" w:space="0" w:color="auto"/>
              <w:bottom w:val="single" w:sz="4" w:space="0" w:color="auto"/>
              <w:right w:val="single" w:sz="4" w:space="0" w:color="auto"/>
            </w:tcBorders>
            <w:vAlign w:val="center"/>
            <w:hideMark/>
          </w:tcPr>
          <w:p w:rsidR="00A9177A" w:rsidRPr="00A9177A" w:rsidRDefault="00A9177A" w:rsidP="00A9177A">
            <w:pPr>
              <w:spacing w:after="0" w:line="240" w:lineRule="auto"/>
              <w:rPr>
                <w:b/>
                <w:bCs/>
                <w:color w:val="000000"/>
                <w:lang w:eastAsia="ru-RU"/>
              </w:rPr>
            </w:pPr>
          </w:p>
        </w:tc>
        <w:tc>
          <w:tcPr>
            <w:tcW w:w="56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w:t>
            </w:r>
          </w:p>
        </w:tc>
        <w:tc>
          <w:tcPr>
            <w:tcW w:w="375"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9,9</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9,6</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9,4</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9,2</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8,9</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8,7</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8,5</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8,3</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7,9</w:t>
            </w:r>
          </w:p>
        </w:tc>
      </w:tr>
      <w:tr w:rsidR="00A9177A" w:rsidRPr="00A9177A" w:rsidTr="00A9177A">
        <w:trPr>
          <w:trHeight w:val="36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rPr>
                <w:b/>
                <w:bCs/>
                <w:color w:val="000000"/>
                <w:lang w:eastAsia="ru-RU"/>
              </w:rPr>
            </w:pPr>
            <w:r w:rsidRPr="00A9177A">
              <w:rPr>
                <w:b/>
                <w:bCs/>
                <w:color w:val="000000"/>
                <w:lang w:eastAsia="ru-RU"/>
              </w:rPr>
              <w:t>Полезный отпуск</w:t>
            </w:r>
          </w:p>
        </w:tc>
        <w:tc>
          <w:tcPr>
            <w:tcW w:w="56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117198,9</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117198,9</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118237,1</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119275,3</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120313,6</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121351,8</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122390,0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123428,2</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124466,5</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128620,4</w:t>
            </w:r>
          </w:p>
        </w:tc>
      </w:tr>
      <w:tr w:rsidR="00A9177A" w:rsidRPr="00A9177A" w:rsidTr="00A9177A">
        <w:trPr>
          <w:trHeight w:val="36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4.1</w:t>
            </w:r>
          </w:p>
        </w:tc>
        <w:tc>
          <w:tcPr>
            <w:tcW w:w="721"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right"/>
              <w:rPr>
                <w:color w:val="000000"/>
                <w:lang w:eastAsia="ru-RU"/>
              </w:rPr>
            </w:pPr>
            <w:r w:rsidRPr="00A9177A">
              <w:rPr>
                <w:color w:val="000000"/>
                <w:lang w:eastAsia="ru-RU"/>
              </w:rPr>
              <w:t>Население</w:t>
            </w:r>
          </w:p>
        </w:tc>
        <w:tc>
          <w:tcPr>
            <w:tcW w:w="56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115290,9</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115290,9</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116312,2</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117333,5</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118354,9</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119376,2</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120397,5</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121418,8</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122440,2</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126526,4</w:t>
            </w:r>
          </w:p>
        </w:tc>
      </w:tr>
      <w:tr w:rsidR="00A9177A" w:rsidRPr="00A9177A" w:rsidTr="00A9177A">
        <w:trPr>
          <w:trHeight w:val="90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4.2</w:t>
            </w:r>
          </w:p>
        </w:tc>
        <w:tc>
          <w:tcPr>
            <w:tcW w:w="721"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right"/>
              <w:rPr>
                <w:color w:val="000000"/>
                <w:lang w:eastAsia="ru-RU"/>
              </w:rPr>
            </w:pPr>
            <w:r w:rsidRPr="00A9177A">
              <w:rPr>
                <w:color w:val="000000"/>
                <w:lang w:eastAsia="ru-RU"/>
              </w:rPr>
              <w:t>Бюджетно-финансируемые организации</w:t>
            </w:r>
          </w:p>
        </w:tc>
        <w:tc>
          <w:tcPr>
            <w:tcW w:w="56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477,0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477,0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481,2</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485,5</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489,7</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493,9</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498,1</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502,4</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506,6</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523,5</w:t>
            </w:r>
          </w:p>
        </w:tc>
      </w:tr>
      <w:tr w:rsidR="00A9177A" w:rsidRPr="00A9177A" w:rsidTr="00A9177A">
        <w:trPr>
          <w:trHeight w:val="36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4.3</w:t>
            </w:r>
          </w:p>
        </w:tc>
        <w:tc>
          <w:tcPr>
            <w:tcW w:w="721"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right"/>
              <w:rPr>
                <w:color w:val="000000"/>
                <w:lang w:eastAsia="ru-RU"/>
              </w:rPr>
            </w:pPr>
            <w:r w:rsidRPr="00A9177A">
              <w:rPr>
                <w:color w:val="000000"/>
                <w:lang w:eastAsia="ru-RU"/>
              </w:rPr>
              <w:t>Прочие потребители</w:t>
            </w:r>
          </w:p>
        </w:tc>
        <w:tc>
          <w:tcPr>
            <w:tcW w:w="56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1431,0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1431,0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1443,7</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1456,4</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1469,0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1481,7</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1494,4</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1507,1</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1519,7</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1570,5</w:t>
            </w:r>
          </w:p>
        </w:tc>
      </w:tr>
      <w:tr w:rsidR="00A9177A" w:rsidRPr="00A9177A" w:rsidTr="00A9177A">
        <w:trPr>
          <w:trHeight w:val="60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rPr>
                <w:color w:val="000000"/>
                <w:lang w:eastAsia="ru-RU"/>
              </w:rPr>
            </w:pPr>
            <w:r w:rsidRPr="00A9177A">
              <w:rPr>
                <w:color w:val="000000"/>
                <w:lang w:eastAsia="ru-RU"/>
              </w:rPr>
              <w:t>В сутки максимального водопотребления</w:t>
            </w:r>
          </w:p>
        </w:tc>
        <w:tc>
          <w:tcPr>
            <w:tcW w:w="56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м3/час</w:t>
            </w:r>
          </w:p>
        </w:tc>
        <w:tc>
          <w:tcPr>
            <w:tcW w:w="375"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17,4</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17,4</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17,5</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17,7</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17,9</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18,0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18,2</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18,3</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18,5</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19,1</w:t>
            </w:r>
          </w:p>
        </w:tc>
      </w:tr>
      <w:tr w:rsidR="00A9177A" w:rsidRPr="00A9177A" w:rsidTr="00A9177A">
        <w:trPr>
          <w:trHeight w:val="720"/>
        </w:trPr>
        <w:tc>
          <w:tcPr>
            <w:tcW w:w="2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6</w:t>
            </w:r>
          </w:p>
        </w:tc>
        <w:tc>
          <w:tcPr>
            <w:tcW w:w="721" w:type="pct"/>
            <w:vMerge w:val="restar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rPr>
                <w:color w:val="000000"/>
                <w:lang w:eastAsia="ru-RU"/>
              </w:rPr>
            </w:pPr>
            <w:r w:rsidRPr="00A9177A">
              <w:rPr>
                <w:color w:val="000000"/>
                <w:lang w:eastAsia="ru-RU"/>
              </w:rPr>
              <w:t>Резервы</w:t>
            </w:r>
            <w:proofErr w:type="gramStart"/>
            <w:r w:rsidRPr="00A9177A">
              <w:rPr>
                <w:color w:val="000000"/>
                <w:lang w:eastAsia="ru-RU"/>
              </w:rPr>
              <w:t xml:space="preserve"> ("+")/</w:t>
            </w:r>
            <w:proofErr w:type="gramEnd"/>
            <w:r w:rsidRPr="00A9177A">
              <w:rPr>
                <w:color w:val="000000"/>
                <w:lang w:eastAsia="ru-RU"/>
              </w:rPr>
              <w:t>дефициты ("-") водозаборных сооружений (по объему поднятой воды)</w:t>
            </w:r>
          </w:p>
        </w:tc>
        <w:tc>
          <w:tcPr>
            <w:tcW w:w="56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м3/час</w:t>
            </w:r>
          </w:p>
        </w:tc>
        <w:tc>
          <w:tcPr>
            <w:tcW w:w="375"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43,6</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43,6</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43,5</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43,4</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43,2</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43,1</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43,0</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42,8</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42,7</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42,2</w:t>
            </w:r>
          </w:p>
        </w:tc>
      </w:tr>
      <w:tr w:rsidR="00A9177A" w:rsidRPr="00A9177A" w:rsidTr="00A9177A">
        <w:trPr>
          <w:trHeight w:val="720"/>
        </w:trPr>
        <w:tc>
          <w:tcPr>
            <w:tcW w:w="286" w:type="pct"/>
            <w:vMerge/>
            <w:tcBorders>
              <w:top w:val="nil"/>
              <w:left w:val="single" w:sz="4" w:space="0" w:color="auto"/>
              <w:bottom w:val="single" w:sz="4" w:space="0" w:color="auto"/>
              <w:right w:val="single" w:sz="4" w:space="0" w:color="auto"/>
            </w:tcBorders>
            <w:vAlign w:val="center"/>
            <w:hideMark/>
          </w:tcPr>
          <w:p w:rsidR="00A9177A" w:rsidRPr="00A9177A" w:rsidRDefault="00A9177A" w:rsidP="00A9177A">
            <w:pPr>
              <w:spacing w:after="0" w:line="240" w:lineRule="auto"/>
              <w:rPr>
                <w:color w:val="000000"/>
                <w:lang w:eastAsia="ru-RU"/>
              </w:rPr>
            </w:pPr>
          </w:p>
        </w:tc>
        <w:tc>
          <w:tcPr>
            <w:tcW w:w="721" w:type="pct"/>
            <w:vMerge/>
            <w:tcBorders>
              <w:top w:val="nil"/>
              <w:left w:val="single" w:sz="4" w:space="0" w:color="auto"/>
              <w:bottom w:val="single" w:sz="4" w:space="0" w:color="auto"/>
              <w:right w:val="single" w:sz="4" w:space="0" w:color="auto"/>
            </w:tcBorders>
            <w:vAlign w:val="center"/>
            <w:hideMark/>
          </w:tcPr>
          <w:p w:rsidR="00A9177A" w:rsidRPr="00A9177A" w:rsidRDefault="00A9177A" w:rsidP="00A9177A">
            <w:pPr>
              <w:spacing w:after="0" w:line="240" w:lineRule="auto"/>
              <w:rPr>
                <w:color w:val="000000"/>
                <w:lang w:eastAsia="ru-RU"/>
              </w:rPr>
            </w:pPr>
          </w:p>
        </w:tc>
        <w:tc>
          <w:tcPr>
            <w:tcW w:w="56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w:t>
            </w:r>
          </w:p>
        </w:tc>
        <w:tc>
          <w:tcPr>
            <w:tcW w:w="375"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74,6</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74,6</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74,4</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74,1</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73,9</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73,7</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73,5</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73,2</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73,0</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72,1</w:t>
            </w:r>
          </w:p>
        </w:tc>
      </w:tr>
      <w:tr w:rsidR="00A9177A" w:rsidRPr="00A9177A" w:rsidTr="00A9177A">
        <w:trPr>
          <w:trHeight w:val="180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lastRenderedPageBreak/>
              <w:t>7</w:t>
            </w:r>
          </w:p>
        </w:tc>
        <w:tc>
          <w:tcPr>
            <w:tcW w:w="721"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rPr>
                <w:color w:val="000000"/>
                <w:lang w:eastAsia="ru-RU"/>
              </w:rPr>
            </w:pPr>
            <w:r w:rsidRPr="00A9177A">
              <w:rPr>
                <w:color w:val="000000"/>
                <w:lang w:eastAsia="ru-RU"/>
              </w:rPr>
              <w:t>Резервы</w:t>
            </w:r>
            <w:proofErr w:type="gramStart"/>
            <w:r w:rsidRPr="00A9177A">
              <w:rPr>
                <w:color w:val="000000"/>
                <w:lang w:eastAsia="ru-RU"/>
              </w:rPr>
              <w:t xml:space="preserve"> ("+")/</w:t>
            </w:r>
            <w:proofErr w:type="gramEnd"/>
            <w:r w:rsidRPr="00A9177A">
              <w:rPr>
                <w:color w:val="000000"/>
                <w:lang w:eastAsia="ru-RU"/>
              </w:rPr>
              <w:t>дефициты ("-") водозаборных сооружений в часы максимального потребления</w:t>
            </w:r>
          </w:p>
        </w:tc>
        <w:tc>
          <w:tcPr>
            <w:tcW w:w="56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w:t>
            </w:r>
          </w:p>
        </w:tc>
        <w:tc>
          <w:tcPr>
            <w:tcW w:w="375"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39,2</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39,2</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39,0</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38,8</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38,7</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38,5</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38,3</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38,1</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38,0</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37,3</w:t>
            </w:r>
          </w:p>
        </w:tc>
      </w:tr>
      <w:tr w:rsidR="00A9177A" w:rsidRPr="00A9177A" w:rsidTr="00A9177A">
        <w:trPr>
          <w:trHeight w:val="60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8</w:t>
            </w:r>
          </w:p>
        </w:tc>
        <w:tc>
          <w:tcPr>
            <w:tcW w:w="721" w:type="pct"/>
            <w:tcBorders>
              <w:top w:val="nil"/>
              <w:left w:val="nil"/>
              <w:bottom w:val="single" w:sz="4" w:space="0" w:color="auto"/>
              <w:right w:val="single" w:sz="4" w:space="0" w:color="auto"/>
            </w:tcBorders>
            <w:shd w:val="clear" w:color="auto" w:fill="auto"/>
            <w:vAlign w:val="bottom"/>
            <w:hideMark/>
          </w:tcPr>
          <w:p w:rsidR="00A9177A" w:rsidRPr="00A9177A" w:rsidRDefault="00A9177A" w:rsidP="00A9177A">
            <w:pPr>
              <w:spacing w:after="0" w:line="240" w:lineRule="auto"/>
              <w:rPr>
                <w:color w:val="000000"/>
                <w:lang w:eastAsia="ru-RU"/>
              </w:rPr>
            </w:pPr>
            <w:r w:rsidRPr="00A9177A">
              <w:rPr>
                <w:color w:val="000000"/>
                <w:lang w:eastAsia="ru-RU"/>
              </w:rPr>
              <w:t>Потери в сети водоснабжения</w:t>
            </w:r>
          </w:p>
        </w:tc>
        <w:tc>
          <w:tcPr>
            <w:tcW w:w="56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w:t>
            </w:r>
            <w:proofErr w:type="spellStart"/>
            <w:r w:rsidRPr="00A9177A">
              <w:rPr>
                <w:color w:val="000000"/>
                <w:lang w:eastAsia="ru-RU"/>
              </w:rPr>
              <w:t>сут</w:t>
            </w:r>
            <w:proofErr w:type="spellEnd"/>
          </w:p>
        </w:tc>
        <w:tc>
          <w:tcPr>
            <w:tcW w:w="375"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35,7</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35,1</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34,6</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34,1</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33,5</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33,0</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32,5</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31,9</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31,4</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9177A">
            <w:pPr>
              <w:spacing w:after="0" w:line="240" w:lineRule="auto"/>
              <w:jc w:val="center"/>
              <w:rPr>
                <w:color w:val="000000"/>
                <w:lang w:eastAsia="ru-RU"/>
              </w:rPr>
            </w:pPr>
            <w:r w:rsidRPr="00A9177A">
              <w:rPr>
                <w:color w:val="000000"/>
                <w:lang w:eastAsia="ru-RU"/>
              </w:rPr>
              <w:t>30,9</w:t>
            </w:r>
          </w:p>
        </w:tc>
      </w:tr>
    </w:tbl>
    <w:p w:rsidR="00661F47" w:rsidRPr="00B24CAB" w:rsidRDefault="00661F47" w:rsidP="00EE07BF">
      <w:pPr>
        <w:pStyle w:val="1a"/>
        <w:rPr>
          <w:highlight w:val="yellow"/>
          <w:lang w:eastAsia="ru-RU"/>
        </w:rPr>
        <w:sectPr w:rsidR="00661F47" w:rsidRPr="00B24CAB" w:rsidSect="006D033C">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A9177A" w:rsidRDefault="0077513D" w:rsidP="00AD5152">
      <w:pPr>
        <w:pStyle w:val="31"/>
      </w:pPr>
      <w:bookmarkStart w:id="66" w:name="_Toc369620934"/>
      <w:bookmarkStart w:id="67" w:name="_Toc379439699"/>
      <w:r w:rsidRPr="00A9177A">
        <w:lastRenderedPageBreak/>
        <w:t xml:space="preserve"> </w:t>
      </w:r>
      <w:bookmarkStart w:id="68" w:name="_Toc181216412"/>
      <w:r w:rsidR="00070A7F" w:rsidRPr="00A9177A">
        <w:t>Описание территориальной структуры потребления горячей, питьевой, технической воды</w:t>
      </w:r>
      <w:bookmarkEnd w:id="66"/>
      <w:bookmarkEnd w:id="67"/>
      <w:bookmarkEnd w:id="68"/>
    </w:p>
    <w:p w:rsidR="00653BB6" w:rsidRPr="00A9177A" w:rsidRDefault="00653BB6" w:rsidP="00653BB6">
      <w:pPr>
        <w:spacing w:before="240" w:after="0"/>
        <w:ind w:firstLine="851"/>
        <w:jc w:val="both"/>
        <w:rPr>
          <w:sz w:val="24"/>
          <w:szCs w:val="24"/>
          <w:lang w:eastAsia="ru-RU"/>
        </w:rPr>
      </w:pPr>
      <w:r w:rsidRPr="00A9177A">
        <w:rPr>
          <w:sz w:val="24"/>
          <w:szCs w:val="24"/>
          <w:lang w:eastAsia="ru-RU"/>
        </w:rPr>
        <w:t>Территориальный баланс подачи воды (по технологическим зонам) представлен ниже.</w:t>
      </w:r>
    </w:p>
    <w:p w:rsidR="00F203BF" w:rsidRPr="00A9177A" w:rsidRDefault="00F203BF" w:rsidP="00F203BF">
      <w:pPr>
        <w:pStyle w:val="af6"/>
        <w:keepNext/>
        <w:spacing w:after="0"/>
        <w:rPr>
          <w:color w:val="auto"/>
          <w:sz w:val="20"/>
        </w:rPr>
      </w:pPr>
      <w:r w:rsidRPr="00A9177A">
        <w:rPr>
          <w:color w:val="auto"/>
          <w:sz w:val="20"/>
        </w:rPr>
        <w:t xml:space="preserve">Таблица </w:t>
      </w:r>
      <w:r w:rsidRPr="00A9177A">
        <w:rPr>
          <w:color w:val="auto"/>
          <w:sz w:val="20"/>
        </w:rPr>
        <w:fldChar w:fldCharType="begin"/>
      </w:r>
      <w:r w:rsidRPr="00A9177A">
        <w:rPr>
          <w:color w:val="auto"/>
          <w:sz w:val="20"/>
        </w:rPr>
        <w:instrText xml:space="preserve"> SEQ Таблица \* ARABIC </w:instrText>
      </w:r>
      <w:r w:rsidRPr="00A9177A">
        <w:rPr>
          <w:color w:val="auto"/>
          <w:sz w:val="20"/>
        </w:rPr>
        <w:fldChar w:fldCharType="separate"/>
      </w:r>
      <w:r w:rsidR="006E3AAC">
        <w:rPr>
          <w:noProof/>
          <w:color w:val="auto"/>
          <w:sz w:val="20"/>
        </w:rPr>
        <w:t>30</w:t>
      </w:r>
      <w:r w:rsidRPr="00A9177A">
        <w:rPr>
          <w:color w:val="auto"/>
          <w:sz w:val="20"/>
        </w:rPr>
        <w:fldChar w:fldCharType="end"/>
      </w:r>
      <w:r w:rsidRPr="00A9177A">
        <w:rPr>
          <w:color w:val="auto"/>
          <w:sz w:val="20"/>
        </w:rPr>
        <w:t xml:space="preserve"> Баланс подачи и реализации воды</w:t>
      </w:r>
    </w:p>
    <w:tbl>
      <w:tblPr>
        <w:tblW w:w="5000" w:type="pct"/>
        <w:tblLook w:val="04A0" w:firstRow="1" w:lastRow="0" w:firstColumn="1" w:lastColumn="0" w:noHBand="0" w:noVBand="1"/>
      </w:tblPr>
      <w:tblGrid>
        <w:gridCol w:w="1100"/>
        <w:gridCol w:w="5270"/>
        <w:gridCol w:w="2016"/>
        <w:gridCol w:w="1626"/>
      </w:tblGrid>
      <w:tr w:rsidR="00A9177A" w:rsidRPr="005F5020" w:rsidTr="00AC656A">
        <w:trPr>
          <w:trHeight w:val="300"/>
        </w:trPr>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b/>
                <w:bCs/>
                <w:color w:val="000000"/>
                <w:sz w:val="20"/>
                <w:szCs w:val="20"/>
                <w:lang w:eastAsia="ru-RU"/>
              </w:rPr>
            </w:pPr>
            <w:r w:rsidRPr="005F5020">
              <w:rPr>
                <w:b/>
                <w:bCs/>
                <w:color w:val="000000"/>
                <w:sz w:val="20"/>
                <w:szCs w:val="20"/>
                <w:lang w:eastAsia="ru-RU"/>
              </w:rPr>
              <w:t xml:space="preserve">№ </w:t>
            </w:r>
            <w:proofErr w:type="gramStart"/>
            <w:r w:rsidRPr="005F5020">
              <w:rPr>
                <w:b/>
                <w:bCs/>
                <w:color w:val="000000"/>
                <w:sz w:val="20"/>
                <w:szCs w:val="20"/>
                <w:lang w:eastAsia="ru-RU"/>
              </w:rPr>
              <w:t>п</w:t>
            </w:r>
            <w:proofErr w:type="gramEnd"/>
            <w:r w:rsidRPr="005F5020">
              <w:rPr>
                <w:b/>
                <w:bCs/>
                <w:color w:val="000000"/>
                <w:sz w:val="20"/>
                <w:szCs w:val="20"/>
                <w:lang w:eastAsia="ru-RU"/>
              </w:rPr>
              <w:t>/п</w:t>
            </w:r>
          </w:p>
        </w:tc>
        <w:tc>
          <w:tcPr>
            <w:tcW w:w="2632" w:type="pct"/>
            <w:tcBorders>
              <w:top w:val="single" w:sz="4" w:space="0" w:color="auto"/>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b/>
                <w:bCs/>
                <w:color w:val="000000"/>
                <w:sz w:val="20"/>
                <w:szCs w:val="20"/>
                <w:lang w:eastAsia="ru-RU"/>
              </w:rPr>
            </w:pPr>
            <w:r w:rsidRPr="005F5020">
              <w:rPr>
                <w:b/>
                <w:bCs/>
                <w:color w:val="000000"/>
                <w:sz w:val="20"/>
                <w:szCs w:val="20"/>
                <w:lang w:eastAsia="ru-RU"/>
              </w:rPr>
              <w:t>Наименование показателей</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b/>
                <w:bCs/>
                <w:color w:val="000000"/>
                <w:sz w:val="20"/>
                <w:szCs w:val="20"/>
                <w:lang w:eastAsia="ru-RU"/>
              </w:rPr>
            </w:pPr>
            <w:r w:rsidRPr="005F5020">
              <w:rPr>
                <w:b/>
                <w:bCs/>
                <w:color w:val="000000"/>
                <w:sz w:val="20"/>
                <w:szCs w:val="20"/>
                <w:lang w:eastAsia="ru-RU"/>
              </w:rPr>
              <w:t>Ед. изм.</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b/>
                <w:bCs/>
                <w:color w:val="000000"/>
                <w:sz w:val="20"/>
                <w:szCs w:val="20"/>
                <w:lang w:eastAsia="ru-RU"/>
              </w:rPr>
            </w:pPr>
            <w:r w:rsidRPr="005F5020">
              <w:rPr>
                <w:b/>
                <w:bCs/>
                <w:color w:val="000000"/>
                <w:sz w:val="20"/>
                <w:szCs w:val="20"/>
                <w:lang w:eastAsia="ru-RU"/>
              </w:rPr>
              <w:t>2023 год</w:t>
            </w:r>
          </w:p>
        </w:tc>
      </w:tr>
      <w:tr w:rsidR="00A9177A" w:rsidRPr="005F5020" w:rsidTr="00AC656A">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b/>
                <w:bCs/>
                <w:color w:val="000000"/>
                <w:sz w:val="20"/>
                <w:szCs w:val="20"/>
                <w:lang w:eastAsia="ru-RU"/>
              </w:rPr>
            </w:pPr>
            <w:r w:rsidRPr="005F5020">
              <w:rPr>
                <w:b/>
                <w:bCs/>
                <w:color w:val="000000"/>
                <w:sz w:val="20"/>
                <w:szCs w:val="20"/>
                <w:lang w:eastAsia="ru-RU"/>
              </w:rPr>
              <w:t xml:space="preserve">МО </w:t>
            </w:r>
            <w:proofErr w:type="spellStart"/>
            <w:r w:rsidRPr="005F5020">
              <w:rPr>
                <w:b/>
                <w:bCs/>
                <w:color w:val="000000"/>
                <w:sz w:val="20"/>
                <w:szCs w:val="20"/>
                <w:lang w:eastAsia="ru-RU"/>
              </w:rPr>
              <w:t>Манаенское</w:t>
            </w:r>
            <w:proofErr w:type="spellEnd"/>
          </w:p>
        </w:tc>
      </w:tr>
      <w:tr w:rsidR="00A9177A" w:rsidRPr="005F5020" w:rsidTr="00AC656A">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1</w:t>
            </w:r>
          </w:p>
        </w:tc>
        <w:tc>
          <w:tcPr>
            <w:tcW w:w="2632"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rPr>
                <w:color w:val="000000"/>
                <w:sz w:val="20"/>
                <w:szCs w:val="20"/>
                <w:lang w:eastAsia="ru-RU"/>
              </w:rPr>
            </w:pPr>
            <w:r w:rsidRPr="005F5020">
              <w:rPr>
                <w:color w:val="000000"/>
                <w:sz w:val="20"/>
                <w:szCs w:val="20"/>
                <w:lang w:eastAsia="ru-RU"/>
              </w:rPr>
              <w:t>Поднято воды</w:t>
            </w:r>
          </w:p>
        </w:tc>
        <w:tc>
          <w:tcPr>
            <w:tcW w:w="1007"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м</w:t>
            </w:r>
            <w:r w:rsidRPr="005F5020">
              <w:rPr>
                <w:color w:val="000000"/>
                <w:sz w:val="20"/>
                <w:szCs w:val="20"/>
                <w:vertAlign w:val="superscript"/>
                <w:lang w:eastAsia="ru-RU"/>
              </w:rPr>
              <w:t>3</w:t>
            </w:r>
            <w:r w:rsidRPr="005F5020">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jc w:val="center"/>
              <w:rPr>
                <w:color w:val="000000"/>
                <w:sz w:val="20"/>
                <w:szCs w:val="20"/>
              </w:rPr>
            </w:pPr>
            <w:r w:rsidRPr="00A9177A">
              <w:rPr>
                <w:color w:val="000000"/>
                <w:sz w:val="20"/>
                <w:szCs w:val="20"/>
              </w:rPr>
              <w:t>130221</w:t>
            </w:r>
          </w:p>
        </w:tc>
      </w:tr>
      <w:tr w:rsidR="00A9177A" w:rsidRPr="005F5020" w:rsidTr="00AC656A">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2</w:t>
            </w:r>
          </w:p>
        </w:tc>
        <w:tc>
          <w:tcPr>
            <w:tcW w:w="2632"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rPr>
                <w:color w:val="000000"/>
                <w:sz w:val="20"/>
                <w:szCs w:val="20"/>
                <w:lang w:eastAsia="ru-RU"/>
              </w:rPr>
            </w:pPr>
            <w:r w:rsidRPr="005F5020">
              <w:rPr>
                <w:color w:val="000000"/>
                <w:sz w:val="20"/>
                <w:szCs w:val="20"/>
                <w:lang w:eastAsia="ru-RU"/>
              </w:rPr>
              <w:t>Расход воды на собственные нужды</w:t>
            </w:r>
          </w:p>
        </w:tc>
        <w:tc>
          <w:tcPr>
            <w:tcW w:w="1007"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м</w:t>
            </w:r>
            <w:r w:rsidRPr="005F5020">
              <w:rPr>
                <w:color w:val="000000"/>
                <w:sz w:val="20"/>
                <w:szCs w:val="20"/>
                <w:vertAlign w:val="superscript"/>
                <w:lang w:eastAsia="ru-RU"/>
              </w:rPr>
              <w:t>3</w:t>
            </w:r>
            <w:r w:rsidRPr="005F5020">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jc w:val="center"/>
              <w:rPr>
                <w:color w:val="000000"/>
                <w:sz w:val="20"/>
                <w:szCs w:val="20"/>
              </w:rPr>
            </w:pPr>
            <w:r w:rsidRPr="00A9177A">
              <w:rPr>
                <w:color w:val="000000"/>
                <w:sz w:val="20"/>
                <w:szCs w:val="20"/>
              </w:rPr>
              <w:t>0</w:t>
            </w:r>
          </w:p>
        </w:tc>
      </w:tr>
      <w:tr w:rsidR="00A9177A" w:rsidRPr="005F5020" w:rsidTr="00AC656A">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3</w:t>
            </w:r>
          </w:p>
        </w:tc>
        <w:tc>
          <w:tcPr>
            <w:tcW w:w="2632"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rPr>
                <w:color w:val="000000"/>
                <w:sz w:val="20"/>
                <w:szCs w:val="20"/>
                <w:lang w:eastAsia="ru-RU"/>
              </w:rPr>
            </w:pPr>
            <w:r w:rsidRPr="005F5020">
              <w:rPr>
                <w:color w:val="000000"/>
                <w:sz w:val="20"/>
                <w:szCs w:val="20"/>
                <w:lang w:eastAsia="ru-RU"/>
              </w:rPr>
              <w:t>Потери в сети водоснабжения</w:t>
            </w:r>
          </w:p>
        </w:tc>
        <w:tc>
          <w:tcPr>
            <w:tcW w:w="1007"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м</w:t>
            </w:r>
            <w:r w:rsidRPr="005F5020">
              <w:rPr>
                <w:color w:val="000000"/>
                <w:sz w:val="20"/>
                <w:szCs w:val="20"/>
                <w:vertAlign w:val="superscript"/>
                <w:lang w:eastAsia="ru-RU"/>
              </w:rPr>
              <w:t>3</w:t>
            </w:r>
            <w:r w:rsidRPr="005F5020">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jc w:val="center"/>
              <w:rPr>
                <w:color w:val="000000"/>
                <w:sz w:val="20"/>
                <w:szCs w:val="20"/>
              </w:rPr>
            </w:pPr>
            <w:r w:rsidRPr="00A9177A">
              <w:rPr>
                <w:color w:val="000000"/>
                <w:sz w:val="20"/>
                <w:szCs w:val="20"/>
              </w:rPr>
              <w:t>13022,1</w:t>
            </w:r>
          </w:p>
        </w:tc>
      </w:tr>
      <w:tr w:rsidR="00A9177A" w:rsidRPr="005F5020" w:rsidTr="00AC656A">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4</w:t>
            </w:r>
          </w:p>
        </w:tc>
        <w:tc>
          <w:tcPr>
            <w:tcW w:w="2632"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rPr>
                <w:color w:val="000000"/>
                <w:sz w:val="20"/>
                <w:szCs w:val="20"/>
                <w:lang w:eastAsia="ru-RU"/>
              </w:rPr>
            </w:pPr>
            <w:r w:rsidRPr="005F5020">
              <w:rPr>
                <w:color w:val="000000"/>
                <w:sz w:val="20"/>
                <w:szCs w:val="20"/>
                <w:lang w:eastAsia="ru-RU"/>
              </w:rPr>
              <w:t>Полезный отпуск, из них:</w:t>
            </w:r>
          </w:p>
        </w:tc>
        <w:tc>
          <w:tcPr>
            <w:tcW w:w="1007"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м</w:t>
            </w:r>
            <w:r w:rsidRPr="005F5020">
              <w:rPr>
                <w:color w:val="000000"/>
                <w:sz w:val="20"/>
                <w:szCs w:val="20"/>
                <w:vertAlign w:val="superscript"/>
                <w:lang w:eastAsia="ru-RU"/>
              </w:rPr>
              <w:t>3</w:t>
            </w:r>
            <w:r w:rsidRPr="005F5020">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jc w:val="center"/>
              <w:rPr>
                <w:color w:val="000000"/>
                <w:sz w:val="20"/>
                <w:szCs w:val="20"/>
              </w:rPr>
            </w:pPr>
            <w:r w:rsidRPr="00A9177A">
              <w:rPr>
                <w:color w:val="000000"/>
                <w:sz w:val="20"/>
                <w:szCs w:val="20"/>
              </w:rPr>
              <w:t>117198,9</w:t>
            </w:r>
          </w:p>
        </w:tc>
      </w:tr>
      <w:tr w:rsidR="00A9177A" w:rsidRPr="005F5020" w:rsidTr="00AC656A">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4.1</w:t>
            </w:r>
          </w:p>
        </w:tc>
        <w:tc>
          <w:tcPr>
            <w:tcW w:w="2632"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right"/>
              <w:rPr>
                <w:color w:val="000000"/>
                <w:sz w:val="20"/>
                <w:szCs w:val="20"/>
                <w:lang w:eastAsia="ru-RU"/>
              </w:rPr>
            </w:pPr>
            <w:r w:rsidRPr="005F5020">
              <w:rPr>
                <w:color w:val="000000"/>
                <w:sz w:val="20"/>
                <w:szCs w:val="20"/>
                <w:lang w:eastAsia="ru-RU"/>
              </w:rPr>
              <w:t>Население</w:t>
            </w:r>
          </w:p>
        </w:tc>
        <w:tc>
          <w:tcPr>
            <w:tcW w:w="1007"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м</w:t>
            </w:r>
            <w:r w:rsidRPr="005F5020">
              <w:rPr>
                <w:color w:val="000000"/>
                <w:sz w:val="20"/>
                <w:szCs w:val="20"/>
                <w:vertAlign w:val="superscript"/>
                <w:lang w:eastAsia="ru-RU"/>
              </w:rPr>
              <w:t>3</w:t>
            </w:r>
            <w:r w:rsidRPr="005F5020">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jc w:val="center"/>
              <w:rPr>
                <w:color w:val="000000"/>
                <w:sz w:val="20"/>
                <w:szCs w:val="20"/>
              </w:rPr>
            </w:pPr>
            <w:r w:rsidRPr="00A9177A">
              <w:rPr>
                <w:color w:val="000000"/>
                <w:sz w:val="20"/>
                <w:szCs w:val="20"/>
              </w:rPr>
              <w:t>115290,9</w:t>
            </w:r>
          </w:p>
        </w:tc>
      </w:tr>
      <w:tr w:rsidR="00A9177A" w:rsidRPr="005F5020" w:rsidTr="00AC656A">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4.2</w:t>
            </w:r>
          </w:p>
        </w:tc>
        <w:tc>
          <w:tcPr>
            <w:tcW w:w="2632"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right"/>
              <w:rPr>
                <w:color w:val="000000"/>
                <w:sz w:val="20"/>
                <w:szCs w:val="20"/>
                <w:lang w:eastAsia="ru-RU"/>
              </w:rPr>
            </w:pPr>
            <w:r w:rsidRPr="005F5020">
              <w:rPr>
                <w:color w:val="000000"/>
                <w:sz w:val="20"/>
                <w:szCs w:val="20"/>
                <w:lang w:eastAsia="ru-RU"/>
              </w:rPr>
              <w:t>Бюджетно-финансируемые организации</w:t>
            </w:r>
          </w:p>
        </w:tc>
        <w:tc>
          <w:tcPr>
            <w:tcW w:w="1007"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м</w:t>
            </w:r>
            <w:r w:rsidRPr="005F5020">
              <w:rPr>
                <w:color w:val="000000"/>
                <w:sz w:val="20"/>
                <w:szCs w:val="20"/>
                <w:vertAlign w:val="superscript"/>
                <w:lang w:eastAsia="ru-RU"/>
              </w:rPr>
              <w:t>3</w:t>
            </w:r>
            <w:r w:rsidRPr="005F5020">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jc w:val="center"/>
              <w:rPr>
                <w:color w:val="000000"/>
                <w:sz w:val="20"/>
                <w:szCs w:val="20"/>
              </w:rPr>
            </w:pPr>
            <w:r w:rsidRPr="00A9177A">
              <w:rPr>
                <w:color w:val="000000"/>
                <w:sz w:val="20"/>
                <w:szCs w:val="20"/>
              </w:rPr>
              <w:t>477</w:t>
            </w:r>
          </w:p>
        </w:tc>
      </w:tr>
      <w:tr w:rsidR="00A9177A" w:rsidRPr="005F5020" w:rsidTr="00AC656A">
        <w:trPr>
          <w:trHeight w:val="330"/>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4.3</w:t>
            </w:r>
          </w:p>
        </w:tc>
        <w:tc>
          <w:tcPr>
            <w:tcW w:w="2632"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right"/>
              <w:rPr>
                <w:color w:val="000000"/>
                <w:sz w:val="20"/>
                <w:szCs w:val="20"/>
                <w:lang w:eastAsia="ru-RU"/>
              </w:rPr>
            </w:pPr>
            <w:r w:rsidRPr="005F5020">
              <w:rPr>
                <w:color w:val="000000"/>
                <w:sz w:val="20"/>
                <w:szCs w:val="20"/>
                <w:lang w:eastAsia="ru-RU"/>
              </w:rPr>
              <w:t>Прочие потребители</w:t>
            </w:r>
          </w:p>
        </w:tc>
        <w:tc>
          <w:tcPr>
            <w:tcW w:w="1007"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м</w:t>
            </w:r>
            <w:r w:rsidRPr="005F5020">
              <w:rPr>
                <w:color w:val="000000"/>
                <w:sz w:val="20"/>
                <w:szCs w:val="20"/>
                <w:vertAlign w:val="superscript"/>
                <w:lang w:eastAsia="ru-RU"/>
              </w:rPr>
              <w:t>3</w:t>
            </w:r>
            <w:r w:rsidRPr="005F5020">
              <w:rPr>
                <w:color w:val="000000"/>
                <w:sz w:val="20"/>
                <w:szCs w:val="20"/>
                <w:lang w:eastAsia="ru-RU"/>
              </w:rPr>
              <w:t>/год</w:t>
            </w:r>
          </w:p>
        </w:tc>
        <w:tc>
          <w:tcPr>
            <w:tcW w:w="81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jc w:val="center"/>
              <w:rPr>
                <w:color w:val="000000"/>
                <w:sz w:val="20"/>
                <w:szCs w:val="20"/>
              </w:rPr>
            </w:pPr>
            <w:r w:rsidRPr="00A9177A">
              <w:rPr>
                <w:color w:val="000000"/>
                <w:sz w:val="20"/>
                <w:szCs w:val="20"/>
              </w:rPr>
              <w:t>1431</w:t>
            </w:r>
          </w:p>
        </w:tc>
      </w:tr>
      <w:tr w:rsidR="00A9177A" w:rsidRPr="005F5020" w:rsidTr="00AC656A">
        <w:trPr>
          <w:trHeight w:val="315"/>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5</w:t>
            </w:r>
          </w:p>
        </w:tc>
        <w:tc>
          <w:tcPr>
            <w:tcW w:w="2632"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rPr>
                <w:color w:val="000000"/>
                <w:sz w:val="20"/>
                <w:szCs w:val="20"/>
                <w:lang w:eastAsia="ru-RU"/>
              </w:rPr>
            </w:pPr>
            <w:r w:rsidRPr="005F5020">
              <w:rPr>
                <w:color w:val="000000"/>
                <w:sz w:val="20"/>
                <w:szCs w:val="20"/>
                <w:lang w:eastAsia="ru-RU"/>
              </w:rPr>
              <w:t>Объёмы реализации воды, в том числе:</w:t>
            </w:r>
          </w:p>
        </w:tc>
        <w:tc>
          <w:tcPr>
            <w:tcW w:w="1007" w:type="pct"/>
            <w:vMerge w:val="restart"/>
            <w:tcBorders>
              <w:top w:val="nil"/>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м3/год</w:t>
            </w:r>
          </w:p>
        </w:tc>
        <w:tc>
          <w:tcPr>
            <w:tcW w:w="81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jc w:val="center"/>
              <w:rPr>
                <w:color w:val="000000"/>
                <w:sz w:val="20"/>
                <w:szCs w:val="20"/>
              </w:rPr>
            </w:pPr>
            <w:r w:rsidRPr="00A9177A">
              <w:rPr>
                <w:color w:val="000000"/>
                <w:sz w:val="20"/>
                <w:szCs w:val="20"/>
              </w:rPr>
              <w:t>0</w:t>
            </w:r>
          </w:p>
        </w:tc>
      </w:tr>
      <w:tr w:rsidR="00A9177A" w:rsidRPr="005F5020" w:rsidTr="00AC656A">
        <w:trPr>
          <w:trHeight w:val="315"/>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5.1</w:t>
            </w:r>
          </w:p>
        </w:tc>
        <w:tc>
          <w:tcPr>
            <w:tcW w:w="2632"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right"/>
              <w:rPr>
                <w:color w:val="000000"/>
                <w:sz w:val="20"/>
                <w:szCs w:val="20"/>
                <w:lang w:eastAsia="ru-RU"/>
              </w:rPr>
            </w:pPr>
            <w:r w:rsidRPr="005F5020">
              <w:rPr>
                <w:color w:val="000000"/>
                <w:sz w:val="20"/>
                <w:szCs w:val="20"/>
                <w:lang w:eastAsia="ru-RU"/>
              </w:rPr>
              <w:t>Питьевая вода</w:t>
            </w:r>
          </w:p>
        </w:tc>
        <w:tc>
          <w:tcPr>
            <w:tcW w:w="1007" w:type="pct"/>
            <w:vMerge/>
            <w:tcBorders>
              <w:top w:val="nil"/>
              <w:left w:val="single" w:sz="4" w:space="0" w:color="auto"/>
              <w:bottom w:val="single" w:sz="4" w:space="0" w:color="auto"/>
              <w:right w:val="single" w:sz="4" w:space="0" w:color="auto"/>
            </w:tcBorders>
            <w:vAlign w:val="center"/>
            <w:hideMark/>
          </w:tcPr>
          <w:p w:rsidR="00A9177A" w:rsidRPr="005F5020" w:rsidRDefault="00A9177A" w:rsidP="00AC656A">
            <w:pPr>
              <w:spacing w:after="0" w:line="240" w:lineRule="auto"/>
              <w:rPr>
                <w:color w:val="000000"/>
                <w:sz w:val="20"/>
                <w:szCs w:val="20"/>
                <w:lang w:eastAsia="ru-RU"/>
              </w:rPr>
            </w:pPr>
          </w:p>
        </w:tc>
        <w:tc>
          <w:tcPr>
            <w:tcW w:w="81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jc w:val="center"/>
              <w:rPr>
                <w:color w:val="000000"/>
                <w:sz w:val="20"/>
                <w:szCs w:val="20"/>
              </w:rPr>
            </w:pPr>
            <w:r w:rsidRPr="00A9177A">
              <w:rPr>
                <w:color w:val="000000"/>
                <w:sz w:val="20"/>
                <w:szCs w:val="20"/>
              </w:rPr>
              <w:t>117198,9</w:t>
            </w:r>
          </w:p>
        </w:tc>
      </w:tr>
      <w:tr w:rsidR="00A9177A" w:rsidRPr="005F5020" w:rsidTr="00AC656A">
        <w:trPr>
          <w:trHeight w:val="315"/>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5.2</w:t>
            </w:r>
          </w:p>
        </w:tc>
        <w:tc>
          <w:tcPr>
            <w:tcW w:w="2632"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right"/>
              <w:rPr>
                <w:color w:val="000000"/>
                <w:sz w:val="20"/>
                <w:szCs w:val="20"/>
                <w:lang w:eastAsia="ru-RU"/>
              </w:rPr>
            </w:pPr>
            <w:r w:rsidRPr="005F5020">
              <w:rPr>
                <w:color w:val="000000"/>
                <w:sz w:val="20"/>
                <w:szCs w:val="20"/>
                <w:lang w:eastAsia="ru-RU"/>
              </w:rPr>
              <w:t>Техническая вода</w:t>
            </w:r>
          </w:p>
        </w:tc>
        <w:tc>
          <w:tcPr>
            <w:tcW w:w="1007" w:type="pct"/>
            <w:vMerge/>
            <w:tcBorders>
              <w:top w:val="nil"/>
              <w:left w:val="single" w:sz="4" w:space="0" w:color="auto"/>
              <w:bottom w:val="single" w:sz="4" w:space="0" w:color="auto"/>
              <w:right w:val="single" w:sz="4" w:space="0" w:color="auto"/>
            </w:tcBorders>
            <w:vAlign w:val="center"/>
            <w:hideMark/>
          </w:tcPr>
          <w:p w:rsidR="00A9177A" w:rsidRPr="005F5020" w:rsidRDefault="00A9177A" w:rsidP="00AC656A">
            <w:pPr>
              <w:spacing w:after="0" w:line="240" w:lineRule="auto"/>
              <w:rPr>
                <w:color w:val="000000"/>
                <w:sz w:val="20"/>
                <w:szCs w:val="20"/>
                <w:lang w:eastAsia="ru-RU"/>
              </w:rPr>
            </w:pPr>
          </w:p>
        </w:tc>
        <w:tc>
          <w:tcPr>
            <w:tcW w:w="81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jc w:val="center"/>
              <w:rPr>
                <w:color w:val="000000"/>
                <w:sz w:val="20"/>
                <w:szCs w:val="20"/>
              </w:rPr>
            </w:pPr>
            <w:r w:rsidRPr="00A9177A">
              <w:rPr>
                <w:color w:val="000000"/>
                <w:sz w:val="20"/>
                <w:szCs w:val="20"/>
              </w:rPr>
              <w:t>0</w:t>
            </w:r>
          </w:p>
        </w:tc>
      </w:tr>
      <w:tr w:rsidR="00A9177A" w:rsidRPr="005F5020" w:rsidTr="00AC656A">
        <w:trPr>
          <w:trHeight w:val="315"/>
        </w:trPr>
        <w:tc>
          <w:tcPr>
            <w:tcW w:w="549" w:type="pct"/>
            <w:tcBorders>
              <w:top w:val="nil"/>
              <w:left w:val="single" w:sz="4" w:space="0" w:color="auto"/>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center"/>
              <w:rPr>
                <w:color w:val="000000"/>
                <w:sz w:val="20"/>
                <w:szCs w:val="20"/>
                <w:lang w:eastAsia="ru-RU"/>
              </w:rPr>
            </w:pPr>
            <w:r w:rsidRPr="005F5020">
              <w:rPr>
                <w:color w:val="000000"/>
                <w:sz w:val="20"/>
                <w:szCs w:val="20"/>
                <w:lang w:eastAsia="ru-RU"/>
              </w:rPr>
              <w:t>5.3</w:t>
            </w:r>
          </w:p>
        </w:tc>
        <w:tc>
          <w:tcPr>
            <w:tcW w:w="2632" w:type="pct"/>
            <w:tcBorders>
              <w:top w:val="nil"/>
              <w:left w:val="nil"/>
              <w:bottom w:val="single" w:sz="4" w:space="0" w:color="auto"/>
              <w:right w:val="single" w:sz="4" w:space="0" w:color="auto"/>
            </w:tcBorders>
            <w:shd w:val="clear" w:color="auto" w:fill="auto"/>
            <w:vAlign w:val="center"/>
            <w:hideMark/>
          </w:tcPr>
          <w:p w:rsidR="00A9177A" w:rsidRPr="005F5020" w:rsidRDefault="00A9177A" w:rsidP="00AC656A">
            <w:pPr>
              <w:spacing w:after="0" w:line="240" w:lineRule="auto"/>
              <w:jc w:val="right"/>
              <w:rPr>
                <w:color w:val="000000"/>
                <w:sz w:val="20"/>
                <w:szCs w:val="20"/>
                <w:lang w:eastAsia="ru-RU"/>
              </w:rPr>
            </w:pPr>
            <w:r w:rsidRPr="005F5020">
              <w:rPr>
                <w:color w:val="000000"/>
                <w:sz w:val="20"/>
                <w:szCs w:val="20"/>
                <w:lang w:eastAsia="ru-RU"/>
              </w:rPr>
              <w:t>Горячая вода</w:t>
            </w:r>
          </w:p>
        </w:tc>
        <w:tc>
          <w:tcPr>
            <w:tcW w:w="1007" w:type="pct"/>
            <w:vMerge/>
            <w:tcBorders>
              <w:top w:val="nil"/>
              <w:left w:val="single" w:sz="4" w:space="0" w:color="auto"/>
              <w:bottom w:val="single" w:sz="4" w:space="0" w:color="auto"/>
              <w:right w:val="single" w:sz="4" w:space="0" w:color="auto"/>
            </w:tcBorders>
            <w:vAlign w:val="center"/>
            <w:hideMark/>
          </w:tcPr>
          <w:p w:rsidR="00A9177A" w:rsidRPr="005F5020" w:rsidRDefault="00A9177A" w:rsidP="00AC656A">
            <w:pPr>
              <w:spacing w:after="0" w:line="240" w:lineRule="auto"/>
              <w:rPr>
                <w:color w:val="000000"/>
                <w:sz w:val="20"/>
                <w:szCs w:val="20"/>
                <w:lang w:eastAsia="ru-RU"/>
              </w:rPr>
            </w:pPr>
          </w:p>
        </w:tc>
        <w:tc>
          <w:tcPr>
            <w:tcW w:w="81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jc w:val="center"/>
              <w:rPr>
                <w:color w:val="000000"/>
                <w:sz w:val="20"/>
                <w:szCs w:val="20"/>
              </w:rPr>
            </w:pPr>
            <w:r w:rsidRPr="00A9177A">
              <w:rPr>
                <w:color w:val="000000"/>
                <w:sz w:val="20"/>
                <w:szCs w:val="20"/>
              </w:rPr>
              <w:t>0</w:t>
            </w:r>
          </w:p>
        </w:tc>
      </w:tr>
    </w:tbl>
    <w:p w:rsidR="00F203BF" w:rsidRPr="00A9177A" w:rsidRDefault="00A9177A" w:rsidP="00D31D9F">
      <w:pPr>
        <w:pStyle w:val="1a"/>
        <w:spacing w:before="240"/>
        <w:ind w:firstLine="0"/>
        <w:jc w:val="center"/>
      </w:pPr>
      <w:r w:rsidRPr="00A9177A">
        <w:rPr>
          <w:noProof/>
          <w:lang w:eastAsia="ru-RU"/>
        </w:rPr>
        <w:drawing>
          <wp:inline distT="0" distB="0" distL="0" distR="0" wp14:anchorId="71A45C8D" wp14:editId="497F784C">
            <wp:extent cx="5621020" cy="27127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1020" cy="2712720"/>
                    </a:xfrm>
                    <a:prstGeom prst="rect">
                      <a:avLst/>
                    </a:prstGeom>
                    <a:noFill/>
                  </pic:spPr>
                </pic:pic>
              </a:graphicData>
            </a:graphic>
          </wp:inline>
        </w:drawing>
      </w:r>
    </w:p>
    <w:p w:rsidR="00F203BF" w:rsidRPr="00A9177A" w:rsidRDefault="00F203BF" w:rsidP="00F203BF">
      <w:pPr>
        <w:pStyle w:val="af6"/>
        <w:jc w:val="center"/>
        <w:rPr>
          <w:color w:val="auto"/>
          <w:sz w:val="20"/>
        </w:rPr>
      </w:pPr>
      <w:r w:rsidRPr="00A9177A">
        <w:rPr>
          <w:color w:val="auto"/>
          <w:sz w:val="20"/>
        </w:rPr>
        <w:t xml:space="preserve">Рисунок </w:t>
      </w:r>
      <w:r w:rsidRPr="00A9177A">
        <w:rPr>
          <w:color w:val="auto"/>
          <w:sz w:val="20"/>
        </w:rPr>
        <w:fldChar w:fldCharType="begin"/>
      </w:r>
      <w:r w:rsidRPr="00A9177A">
        <w:rPr>
          <w:color w:val="auto"/>
          <w:sz w:val="20"/>
        </w:rPr>
        <w:instrText xml:space="preserve"> SEQ Рисунок \* ARABIC </w:instrText>
      </w:r>
      <w:r w:rsidRPr="00A9177A">
        <w:rPr>
          <w:color w:val="auto"/>
          <w:sz w:val="20"/>
        </w:rPr>
        <w:fldChar w:fldCharType="separate"/>
      </w:r>
      <w:r w:rsidR="00C0103E" w:rsidRPr="00A9177A">
        <w:rPr>
          <w:noProof/>
          <w:color w:val="auto"/>
          <w:sz w:val="20"/>
        </w:rPr>
        <w:t>4</w:t>
      </w:r>
      <w:r w:rsidRPr="00A9177A">
        <w:rPr>
          <w:color w:val="auto"/>
          <w:sz w:val="20"/>
        </w:rPr>
        <w:fldChar w:fldCharType="end"/>
      </w:r>
      <w:r w:rsidRPr="00A9177A">
        <w:rPr>
          <w:color w:val="auto"/>
          <w:sz w:val="20"/>
        </w:rPr>
        <w:t xml:space="preserve"> Баланс подачи и реализации воды</w:t>
      </w:r>
    </w:p>
    <w:p w:rsidR="00F203BF" w:rsidRPr="00A9177A" w:rsidRDefault="00F203BF" w:rsidP="00653BB6">
      <w:pPr>
        <w:spacing w:before="240" w:after="0"/>
        <w:ind w:firstLine="851"/>
        <w:jc w:val="both"/>
        <w:rPr>
          <w:sz w:val="24"/>
          <w:szCs w:val="24"/>
          <w:lang w:eastAsia="ru-RU"/>
        </w:rPr>
      </w:pPr>
    </w:p>
    <w:p w:rsidR="00070A7F" w:rsidRPr="00A9177A" w:rsidRDefault="00070A7F" w:rsidP="00AD5152">
      <w:pPr>
        <w:pStyle w:val="31"/>
        <w:rPr>
          <w:lang w:eastAsia="ru-RU"/>
        </w:rPr>
        <w:sectPr w:rsidR="00070A7F" w:rsidRPr="00A9177A"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69" w:name="_Toc369620935"/>
      <w:bookmarkStart w:id="70" w:name="_Toc379439700"/>
    </w:p>
    <w:p w:rsidR="00070A7F" w:rsidRPr="00A9177A" w:rsidRDefault="0077513D" w:rsidP="00AD5152">
      <w:pPr>
        <w:pStyle w:val="31"/>
      </w:pPr>
      <w:r w:rsidRPr="00A9177A">
        <w:lastRenderedPageBreak/>
        <w:t xml:space="preserve"> </w:t>
      </w:r>
      <w:bookmarkStart w:id="71" w:name="_Toc181216413"/>
      <w:r w:rsidR="00070A7F" w:rsidRPr="00A9177A">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69"/>
      <w:bookmarkEnd w:id="70"/>
      <w:bookmarkEnd w:id="71"/>
    </w:p>
    <w:p w:rsidR="00070A7F" w:rsidRPr="00A9177A" w:rsidRDefault="00070A7F" w:rsidP="00A0731A">
      <w:pPr>
        <w:pStyle w:val="1a"/>
        <w:spacing w:before="240"/>
      </w:pPr>
      <w:r w:rsidRPr="00A9177A">
        <w:t>Исходя из фактических и расчетных данных, были определены прогнозы потребления холодной воды из централизованных систем водоснабжения муниципального образования в перспективе до 20</w:t>
      </w:r>
      <w:r w:rsidR="00397D58" w:rsidRPr="00A9177A">
        <w:t>3</w:t>
      </w:r>
      <w:r w:rsidR="00F203BF" w:rsidRPr="00A9177A">
        <w:t>5</w:t>
      </w:r>
      <w:r w:rsidRPr="00A9177A">
        <w:t xml:space="preserve"> года.</w:t>
      </w:r>
    </w:p>
    <w:p w:rsidR="00E435DC" w:rsidRPr="00A9177A" w:rsidRDefault="00E435DC" w:rsidP="00E435DC">
      <w:pPr>
        <w:pStyle w:val="af6"/>
        <w:keepNext/>
        <w:spacing w:after="0"/>
        <w:rPr>
          <w:color w:val="auto"/>
          <w:sz w:val="20"/>
        </w:rPr>
      </w:pPr>
      <w:r w:rsidRPr="00A9177A">
        <w:rPr>
          <w:color w:val="auto"/>
          <w:sz w:val="20"/>
        </w:rPr>
        <w:t xml:space="preserve">Таблица </w:t>
      </w:r>
      <w:r w:rsidR="0017120B" w:rsidRPr="00A9177A">
        <w:rPr>
          <w:color w:val="auto"/>
          <w:sz w:val="20"/>
        </w:rPr>
        <w:fldChar w:fldCharType="begin"/>
      </w:r>
      <w:r w:rsidRPr="00A9177A">
        <w:rPr>
          <w:color w:val="auto"/>
          <w:sz w:val="20"/>
        </w:rPr>
        <w:instrText xml:space="preserve"> SEQ Таблица \* ARABIC </w:instrText>
      </w:r>
      <w:r w:rsidR="0017120B" w:rsidRPr="00A9177A">
        <w:rPr>
          <w:color w:val="auto"/>
          <w:sz w:val="20"/>
        </w:rPr>
        <w:fldChar w:fldCharType="separate"/>
      </w:r>
      <w:r w:rsidR="006E3AAC">
        <w:rPr>
          <w:noProof/>
          <w:color w:val="auto"/>
          <w:sz w:val="20"/>
        </w:rPr>
        <w:t>31</w:t>
      </w:r>
      <w:r w:rsidR="0017120B" w:rsidRPr="00A9177A">
        <w:rPr>
          <w:color w:val="auto"/>
          <w:sz w:val="20"/>
        </w:rPr>
        <w:fldChar w:fldCharType="end"/>
      </w:r>
      <w:r w:rsidRPr="00A9177A">
        <w:rPr>
          <w:color w:val="auto"/>
          <w:sz w:val="20"/>
        </w:rPr>
        <w:t xml:space="preserve"> Перспектив</w:t>
      </w:r>
      <w:r w:rsidR="007D7F16" w:rsidRPr="00A9177A">
        <w:rPr>
          <w:color w:val="auto"/>
          <w:sz w:val="20"/>
        </w:rPr>
        <w:t xml:space="preserve">ные </w:t>
      </w:r>
      <w:r w:rsidR="00397D58" w:rsidRPr="00A9177A">
        <w:rPr>
          <w:color w:val="auto"/>
          <w:sz w:val="20"/>
        </w:rPr>
        <w:t>балансы холодной воды до 203</w:t>
      </w:r>
      <w:r w:rsidR="00F203BF" w:rsidRPr="00A9177A">
        <w:rPr>
          <w:color w:val="auto"/>
          <w:sz w:val="20"/>
        </w:rPr>
        <w:t>5</w:t>
      </w:r>
      <w:r w:rsidRPr="00A9177A">
        <w:rPr>
          <w:color w:val="auto"/>
          <w:sz w:val="20"/>
        </w:rPr>
        <w:t xml:space="preserve"> года на основе прироста численности</w:t>
      </w:r>
    </w:p>
    <w:tbl>
      <w:tblPr>
        <w:tblW w:w="5000" w:type="pct"/>
        <w:tblLook w:val="04A0" w:firstRow="1" w:lastRow="0" w:firstColumn="1" w:lastColumn="0" w:noHBand="0" w:noVBand="1"/>
      </w:tblPr>
      <w:tblGrid>
        <w:gridCol w:w="798"/>
        <w:gridCol w:w="2100"/>
        <w:gridCol w:w="1621"/>
        <w:gridCol w:w="1068"/>
        <w:gridCol w:w="1041"/>
        <w:gridCol w:w="1041"/>
        <w:gridCol w:w="1041"/>
        <w:gridCol w:w="1041"/>
        <w:gridCol w:w="1041"/>
        <w:gridCol w:w="1041"/>
        <w:gridCol w:w="1041"/>
        <w:gridCol w:w="1041"/>
        <w:gridCol w:w="1041"/>
      </w:tblGrid>
      <w:tr w:rsidR="00620AE1" w:rsidRPr="00A9177A" w:rsidTr="00627B94">
        <w:trPr>
          <w:trHeight w:val="570"/>
          <w:tblHeader/>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0AE1" w:rsidRPr="00A9177A" w:rsidRDefault="00620AE1" w:rsidP="00620AE1">
            <w:pPr>
              <w:spacing w:after="0" w:line="240" w:lineRule="auto"/>
              <w:jc w:val="center"/>
              <w:rPr>
                <w:b/>
                <w:bCs/>
                <w:color w:val="000000"/>
                <w:lang w:eastAsia="ru-RU"/>
              </w:rPr>
            </w:pPr>
            <w:bookmarkStart w:id="72" w:name="_Toc369620936"/>
            <w:bookmarkStart w:id="73" w:name="_Toc379439701"/>
            <w:r w:rsidRPr="00A9177A">
              <w:rPr>
                <w:b/>
                <w:bCs/>
                <w:color w:val="000000"/>
                <w:lang w:eastAsia="ru-RU"/>
              </w:rPr>
              <w:t xml:space="preserve">№ </w:t>
            </w:r>
            <w:proofErr w:type="gramStart"/>
            <w:r w:rsidRPr="00A9177A">
              <w:rPr>
                <w:b/>
                <w:bCs/>
                <w:color w:val="000000"/>
                <w:lang w:eastAsia="ru-RU"/>
              </w:rPr>
              <w:t>п</w:t>
            </w:r>
            <w:proofErr w:type="gramEnd"/>
            <w:r w:rsidRPr="00A9177A">
              <w:rPr>
                <w:b/>
                <w:bCs/>
                <w:color w:val="000000"/>
                <w:lang w:eastAsia="ru-RU"/>
              </w:rPr>
              <w:t>/п</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620AE1" w:rsidRPr="00A9177A" w:rsidRDefault="00620AE1" w:rsidP="00620AE1">
            <w:pPr>
              <w:spacing w:after="0" w:line="240" w:lineRule="auto"/>
              <w:jc w:val="center"/>
              <w:rPr>
                <w:b/>
                <w:bCs/>
                <w:color w:val="000000"/>
                <w:lang w:eastAsia="ru-RU"/>
              </w:rPr>
            </w:pPr>
            <w:r w:rsidRPr="00A9177A">
              <w:rPr>
                <w:b/>
                <w:bCs/>
                <w:color w:val="000000"/>
                <w:lang w:eastAsia="ru-RU"/>
              </w:rPr>
              <w:t>Наименование показателей</w:t>
            </w:r>
          </w:p>
        </w:tc>
        <w:tc>
          <w:tcPr>
            <w:tcW w:w="542" w:type="pct"/>
            <w:tcBorders>
              <w:top w:val="single" w:sz="4" w:space="0" w:color="auto"/>
              <w:left w:val="nil"/>
              <w:bottom w:val="single" w:sz="4" w:space="0" w:color="auto"/>
              <w:right w:val="single" w:sz="4" w:space="0" w:color="auto"/>
            </w:tcBorders>
            <w:shd w:val="clear" w:color="auto" w:fill="auto"/>
            <w:vAlign w:val="center"/>
            <w:hideMark/>
          </w:tcPr>
          <w:p w:rsidR="00620AE1" w:rsidRPr="00A9177A" w:rsidRDefault="00620AE1" w:rsidP="00620AE1">
            <w:pPr>
              <w:spacing w:after="0" w:line="240" w:lineRule="auto"/>
              <w:jc w:val="center"/>
              <w:rPr>
                <w:b/>
                <w:bCs/>
                <w:color w:val="000000"/>
                <w:lang w:eastAsia="ru-RU"/>
              </w:rPr>
            </w:pPr>
            <w:r w:rsidRPr="00A9177A">
              <w:rPr>
                <w:b/>
                <w:bCs/>
                <w:color w:val="000000"/>
                <w:lang w:eastAsia="ru-RU"/>
              </w:rPr>
              <w:t>Ед. изм.</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620AE1" w:rsidRPr="00A9177A" w:rsidRDefault="00620AE1" w:rsidP="00620AE1">
            <w:pPr>
              <w:spacing w:after="0" w:line="240" w:lineRule="auto"/>
              <w:jc w:val="center"/>
              <w:rPr>
                <w:b/>
                <w:bCs/>
                <w:color w:val="000000"/>
                <w:lang w:eastAsia="ru-RU"/>
              </w:rPr>
            </w:pPr>
            <w:r w:rsidRPr="00A9177A">
              <w:rPr>
                <w:b/>
                <w:bCs/>
                <w:color w:val="000000"/>
                <w:lang w:eastAsia="ru-RU"/>
              </w:rPr>
              <w:t>2023</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A9177A" w:rsidRDefault="00620AE1" w:rsidP="00620AE1">
            <w:pPr>
              <w:spacing w:after="0" w:line="240" w:lineRule="auto"/>
              <w:jc w:val="center"/>
              <w:rPr>
                <w:b/>
                <w:bCs/>
                <w:color w:val="000000"/>
                <w:lang w:eastAsia="ru-RU"/>
              </w:rPr>
            </w:pPr>
            <w:r w:rsidRPr="00A9177A">
              <w:rPr>
                <w:b/>
                <w:bCs/>
                <w:color w:val="000000"/>
                <w:lang w:eastAsia="ru-RU"/>
              </w:rPr>
              <w:t>2024</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A9177A" w:rsidRDefault="00620AE1" w:rsidP="00620AE1">
            <w:pPr>
              <w:spacing w:after="0" w:line="240" w:lineRule="auto"/>
              <w:jc w:val="center"/>
              <w:rPr>
                <w:b/>
                <w:bCs/>
                <w:color w:val="000000"/>
                <w:lang w:eastAsia="ru-RU"/>
              </w:rPr>
            </w:pPr>
            <w:r w:rsidRPr="00A9177A">
              <w:rPr>
                <w:b/>
                <w:bCs/>
                <w:color w:val="000000"/>
                <w:lang w:eastAsia="ru-RU"/>
              </w:rPr>
              <w:t>2025</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A9177A" w:rsidRDefault="00620AE1" w:rsidP="00620AE1">
            <w:pPr>
              <w:spacing w:after="0" w:line="240" w:lineRule="auto"/>
              <w:jc w:val="center"/>
              <w:rPr>
                <w:b/>
                <w:bCs/>
                <w:color w:val="000000"/>
                <w:lang w:eastAsia="ru-RU"/>
              </w:rPr>
            </w:pPr>
            <w:r w:rsidRPr="00A9177A">
              <w:rPr>
                <w:b/>
                <w:bCs/>
                <w:color w:val="000000"/>
                <w:lang w:eastAsia="ru-RU"/>
              </w:rPr>
              <w:t>2026</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A9177A" w:rsidRDefault="00620AE1" w:rsidP="00620AE1">
            <w:pPr>
              <w:spacing w:after="0" w:line="240" w:lineRule="auto"/>
              <w:jc w:val="center"/>
              <w:rPr>
                <w:b/>
                <w:bCs/>
                <w:color w:val="000000"/>
                <w:lang w:eastAsia="ru-RU"/>
              </w:rPr>
            </w:pPr>
            <w:r w:rsidRPr="00A9177A">
              <w:rPr>
                <w:b/>
                <w:bCs/>
                <w:color w:val="000000"/>
                <w:lang w:eastAsia="ru-RU"/>
              </w:rPr>
              <w:t>2027</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A9177A" w:rsidRDefault="00620AE1" w:rsidP="00620AE1">
            <w:pPr>
              <w:spacing w:after="0" w:line="240" w:lineRule="auto"/>
              <w:jc w:val="center"/>
              <w:rPr>
                <w:b/>
                <w:bCs/>
                <w:color w:val="000000"/>
                <w:lang w:eastAsia="ru-RU"/>
              </w:rPr>
            </w:pPr>
            <w:r w:rsidRPr="00A9177A">
              <w:rPr>
                <w:b/>
                <w:bCs/>
                <w:color w:val="000000"/>
                <w:lang w:eastAsia="ru-RU"/>
              </w:rPr>
              <w:t>2028</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A9177A" w:rsidRDefault="00620AE1" w:rsidP="00620AE1">
            <w:pPr>
              <w:spacing w:after="0" w:line="240" w:lineRule="auto"/>
              <w:jc w:val="center"/>
              <w:rPr>
                <w:b/>
                <w:bCs/>
                <w:color w:val="000000"/>
                <w:lang w:eastAsia="ru-RU"/>
              </w:rPr>
            </w:pPr>
            <w:r w:rsidRPr="00A9177A">
              <w:rPr>
                <w:b/>
                <w:bCs/>
                <w:color w:val="000000"/>
                <w:lang w:eastAsia="ru-RU"/>
              </w:rPr>
              <w:t>2029</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A9177A" w:rsidRDefault="00620AE1" w:rsidP="00620AE1">
            <w:pPr>
              <w:spacing w:after="0" w:line="240" w:lineRule="auto"/>
              <w:jc w:val="center"/>
              <w:rPr>
                <w:b/>
                <w:bCs/>
                <w:color w:val="000000"/>
                <w:lang w:eastAsia="ru-RU"/>
              </w:rPr>
            </w:pPr>
            <w:r w:rsidRPr="00A9177A">
              <w:rPr>
                <w:b/>
                <w:bCs/>
                <w:color w:val="000000"/>
                <w:lang w:eastAsia="ru-RU"/>
              </w:rPr>
              <w:t>2030</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A9177A" w:rsidRDefault="00620AE1" w:rsidP="00620AE1">
            <w:pPr>
              <w:spacing w:after="0" w:line="240" w:lineRule="auto"/>
              <w:jc w:val="center"/>
              <w:rPr>
                <w:b/>
                <w:bCs/>
                <w:color w:val="000000"/>
                <w:lang w:eastAsia="ru-RU"/>
              </w:rPr>
            </w:pPr>
            <w:r w:rsidRPr="00A9177A">
              <w:rPr>
                <w:b/>
                <w:bCs/>
                <w:color w:val="000000"/>
                <w:lang w:eastAsia="ru-RU"/>
              </w:rPr>
              <w:t>2031</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620AE1" w:rsidRPr="00A9177A" w:rsidRDefault="00620AE1" w:rsidP="00620AE1">
            <w:pPr>
              <w:spacing w:after="0" w:line="240" w:lineRule="auto"/>
              <w:jc w:val="center"/>
              <w:rPr>
                <w:b/>
                <w:bCs/>
                <w:color w:val="000000"/>
                <w:lang w:eastAsia="ru-RU"/>
              </w:rPr>
            </w:pPr>
            <w:r w:rsidRPr="00A9177A">
              <w:rPr>
                <w:b/>
                <w:bCs/>
                <w:color w:val="000000"/>
                <w:lang w:eastAsia="ru-RU"/>
              </w:rPr>
              <w:t>2035</w:t>
            </w:r>
          </w:p>
        </w:tc>
      </w:tr>
      <w:tr w:rsidR="00A9177A" w:rsidRPr="00A9177A" w:rsidTr="00627B94">
        <w:trPr>
          <w:trHeight w:val="36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620AE1">
            <w:pPr>
              <w:spacing w:after="0" w:line="240" w:lineRule="auto"/>
              <w:jc w:val="center"/>
              <w:rPr>
                <w:color w:val="000000"/>
                <w:lang w:eastAsia="ru-RU"/>
              </w:rPr>
            </w:pPr>
            <w:r w:rsidRPr="00A9177A">
              <w:rPr>
                <w:color w:val="000000"/>
                <w:lang w:eastAsia="ru-RU"/>
              </w:rPr>
              <w:t>1</w:t>
            </w:r>
          </w:p>
        </w:tc>
        <w:tc>
          <w:tcPr>
            <w:tcW w:w="70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620AE1">
            <w:pPr>
              <w:spacing w:after="0" w:line="240" w:lineRule="auto"/>
              <w:rPr>
                <w:b/>
                <w:bCs/>
                <w:color w:val="000000"/>
                <w:lang w:eastAsia="ru-RU"/>
              </w:rPr>
            </w:pPr>
            <w:r w:rsidRPr="00A9177A">
              <w:rPr>
                <w:b/>
                <w:bCs/>
                <w:color w:val="000000"/>
                <w:lang w:eastAsia="ru-RU"/>
              </w:rPr>
              <w:t>Поднято воды</w:t>
            </w:r>
          </w:p>
        </w:tc>
        <w:tc>
          <w:tcPr>
            <w:tcW w:w="54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620AE1">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/год</w:t>
            </w:r>
          </w:p>
        </w:tc>
        <w:tc>
          <w:tcPr>
            <w:tcW w:w="357"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130221,0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130221,0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131374,6</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132528,2</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133681,7</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134835,3</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135988,9</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137142,5</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138296,1</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142911,5</w:t>
            </w:r>
          </w:p>
        </w:tc>
      </w:tr>
      <w:tr w:rsidR="00A9177A" w:rsidRPr="00A9177A" w:rsidTr="00627B94">
        <w:trPr>
          <w:trHeight w:val="360"/>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620AE1">
            <w:pPr>
              <w:spacing w:after="0" w:line="240" w:lineRule="auto"/>
              <w:jc w:val="center"/>
              <w:rPr>
                <w:color w:val="000000"/>
                <w:lang w:eastAsia="ru-RU"/>
              </w:rPr>
            </w:pPr>
            <w:r w:rsidRPr="00A9177A">
              <w:rPr>
                <w:color w:val="000000"/>
                <w:lang w:eastAsia="ru-RU"/>
              </w:rPr>
              <w:t>2</w:t>
            </w:r>
          </w:p>
        </w:tc>
        <w:tc>
          <w:tcPr>
            <w:tcW w:w="702" w:type="pct"/>
            <w:vMerge w:val="restar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620AE1">
            <w:pPr>
              <w:spacing w:after="0" w:line="240" w:lineRule="auto"/>
              <w:rPr>
                <w:b/>
                <w:bCs/>
                <w:color w:val="000000"/>
                <w:lang w:eastAsia="ru-RU"/>
              </w:rPr>
            </w:pPr>
            <w:r w:rsidRPr="00A9177A">
              <w:rPr>
                <w:b/>
                <w:bCs/>
                <w:color w:val="000000"/>
                <w:lang w:eastAsia="ru-RU"/>
              </w:rPr>
              <w:t>Расход воды на собственные нужды</w:t>
            </w:r>
          </w:p>
        </w:tc>
        <w:tc>
          <w:tcPr>
            <w:tcW w:w="54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620AE1">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/год</w:t>
            </w:r>
          </w:p>
        </w:tc>
        <w:tc>
          <w:tcPr>
            <w:tcW w:w="357"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r>
      <w:tr w:rsidR="00A9177A" w:rsidRPr="00A9177A" w:rsidTr="00627B94">
        <w:trPr>
          <w:trHeight w:val="300"/>
        </w:trPr>
        <w:tc>
          <w:tcPr>
            <w:tcW w:w="267" w:type="pct"/>
            <w:vMerge/>
            <w:tcBorders>
              <w:top w:val="nil"/>
              <w:left w:val="single" w:sz="4" w:space="0" w:color="auto"/>
              <w:bottom w:val="single" w:sz="4" w:space="0" w:color="auto"/>
              <w:right w:val="single" w:sz="4" w:space="0" w:color="auto"/>
            </w:tcBorders>
            <w:vAlign w:val="center"/>
            <w:hideMark/>
          </w:tcPr>
          <w:p w:rsidR="00A9177A" w:rsidRPr="00A9177A" w:rsidRDefault="00A9177A" w:rsidP="00620AE1">
            <w:pPr>
              <w:spacing w:after="0" w:line="240" w:lineRule="auto"/>
              <w:rPr>
                <w:color w:val="000000"/>
                <w:lang w:eastAsia="ru-RU"/>
              </w:rPr>
            </w:pPr>
          </w:p>
        </w:tc>
        <w:tc>
          <w:tcPr>
            <w:tcW w:w="702" w:type="pct"/>
            <w:vMerge/>
            <w:tcBorders>
              <w:top w:val="nil"/>
              <w:left w:val="single" w:sz="4" w:space="0" w:color="auto"/>
              <w:bottom w:val="single" w:sz="4" w:space="0" w:color="auto"/>
              <w:right w:val="single" w:sz="4" w:space="0" w:color="auto"/>
            </w:tcBorders>
            <w:vAlign w:val="center"/>
            <w:hideMark/>
          </w:tcPr>
          <w:p w:rsidR="00A9177A" w:rsidRPr="00A9177A" w:rsidRDefault="00A9177A" w:rsidP="00620AE1">
            <w:pPr>
              <w:spacing w:after="0" w:line="240" w:lineRule="auto"/>
              <w:rPr>
                <w:b/>
                <w:bCs/>
                <w:color w:val="000000"/>
                <w:lang w:eastAsia="ru-RU"/>
              </w:rPr>
            </w:pPr>
          </w:p>
        </w:tc>
        <w:tc>
          <w:tcPr>
            <w:tcW w:w="54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620AE1">
            <w:pPr>
              <w:spacing w:after="0" w:line="240" w:lineRule="auto"/>
              <w:jc w:val="center"/>
              <w:rPr>
                <w:color w:val="000000"/>
                <w:lang w:eastAsia="ru-RU"/>
              </w:rPr>
            </w:pPr>
            <w:r w:rsidRPr="00A9177A">
              <w:rPr>
                <w:color w:val="000000"/>
                <w:lang w:eastAsia="ru-RU"/>
              </w:rPr>
              <w:t>%</w:t>
            </w:r>
          </w:p>
        </w:tc>
        <w:tc>
          <w:tcPr>
            <w:tcW w:w="357"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r>
      <w:tr w:rsidR="00A9177A" w:rsidRPr="00A9177A" w:rsidTr="00627B94">
        <w:trPr>
          <w:trHeight w:val="360"/>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620AE1">
            <w:pPr>
              <w:spacing w:after="0" w:line="240" w:lineRule="auto"/>
              <w:jc w:val="center"/>
              <w:rPr>
                <w:color w:val="000000"/>
                <w:lang w:eastAsia="ru-RU"/>
              </w:rPr>
            </w:pPr>
            <w:r w:rsidRPr="00A9177A">
              <w:rPr>
                <w:color w:val="000000"/>
                <w:lang w:eastAsia="ru-RU"/>
              </w:rPr>
              <w:t>3</w:t>
            </w:r>
          </w:p>
        </w:tc>
        <w:tc>
          <w:tcPr>
            <w:tcW w:w="702" w:type="pct"/>
            <w:vMerge w:val="restar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620AE1">
            <w:pPr>
              <w:spacing w:after="0" w:line="240" w:lineRule="auto"/>
              <w:rPr>
                <w:b/>
                <w:bCs/>
                <w:color w:val="000000"/>
                <w:lang w:eastAsia="ru-RU"/>
              </w:rPr>
            </w:pPr>
            <w:r w:rsidRPr="00A9177A">
              <w:rPr>
                <w:b/>
                <w:bCs/>
                <w:color w:val="000000"/>
                <w:lang w:eastAsia="ru-RU"/>
              </w:rPr>
              <w:t>Потери в сети водоснабжения</w:t>
            </w:r>
          </w:p>
        </w:tc>
        <w:tc>
          <w:tcPr>
            <w:tcW w:w="54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620AE1">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/год</w:t>
            </w:r>
          </w:p>
        </w:tc>
        <w:tc>
          <w:tcPr>
            <w:tcW w:w="357"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13022,1</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12826,8</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12631,4</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12436,1</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12240,8</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12045,4</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11850,1</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11654,8</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11459,4</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11264,1</w:t>
            </w:r>
          </w:p>
        </w:tc>
      </w:tr>
      <w:tr w:rsidR="00A9177A" w:rsidRPr="00A9177A" w:rsidTr="00627B94">
        <w:trPr>
          <w:trHeight w:val="300"/>
        </w:trPr>
        <w:tc>
          <w:tcPr>
            <w:tcW w:w="267" w:type="pct"/>
            <w:vMerge/>
            <w:tcBorders>
              <w:top w:val="nil"/>
              <w:left w:val="single" w:sz="4" w:space="0" w:color="auto"/>
              <w:bottom w:val="single" w:sz="4" w:space="0" w:color="auto"/>
              <w:right w:val="single" w:sz="4" w:space="0" w:color="auto"/>
            </w:tcBorders>
            <w:vAlign w:val="center"/>
            <w:hideMark/>
          </w:tcPr>
          <w:p w:rsidR="00A9177A" w:rsidRPr="00A9177A" w:rsidRDefault="00A9177A" w:rsidP="00620AE1">
            <w:pPr>
              <w:spacing w:after="0" w:line="240" w:lineRule="auto"/>
              <w:rPr>
                <w:color w:val="000000"/>
                <w:lang w:eastAsia="ru-RU"/>
              </w:rPr>
            </w:pPr>
          </w:p>
        </w:tc>
        <w:tc>
          <w:tcPr>
            <w:tcW w:w="702" w:type="pct"/>
            <w:vMerge/>
            <w:tcBorders>
              <w:top w:val="nil"/>
              <w:left w:val="single" w:sz="4" w:space="0" w:color="auto"/>
              <w:bottom w:val="single" w:sz="4" w:space="0" w:color="auto"/>
              <w:right w:val="single" w:sz="4" w:space="0" w:color="auto"/>
            </w:tcBorders>
            <w:vAlign w:val="center"/>
            <w:hideMark/>
          </w:tcPr>
          <w:p w:rsidR="00A9177A" w:rsidRPr="00A9177A" w:rsidRDefault="00A9177A" w:rsidP="00620AE1">
            <w:pPr>
              <w:spacing w:after="0" w:line="240" w:lineRule="auto"/>
              <w:rPr>
                <w:b/>
                <w:bCs/>
                <w:color w:val="000000"/>
                <w:lang w:eastAsia="ru-RU"/>
              </w:rPr>
            </w:pPr>
          </w:p>
        </w:tc>
        <w:tc>
          <w:tcPr>
            <w:tcW w:w="54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620AE1">
            <w:pPr>
              <w:spacing w:after="0" w:line="240" w:lineRule="auto"/>
              <w:jc w:val="center"/>
              <w:rPr>
                <w:color w:val="000000"/>
                <w:lang w:eastAsia="ru-RU"/>
              </w:rPr>
            </w:pPr>
            <w:r w:rsidRPr="00A9177A">
              <w:rPr>
                <w:color w:val="000000"/>
                <w:lang w:eastAsia="ru-RU"/>
              </w:rPr>
              <w:t>%</w:t>
            </w:r>
          </w:p>
        </w:tc>
        <w:tc>
          <w:tcPr>
            <w:tcW w:w="357"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10,0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9,9</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9,6</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9,4</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9,2</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8,9</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8,7</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8,5</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8,3</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7,9</w:t>
            </w:r>
          </w:p>
        </w:tc>
      </w:tr>
      <w:tr w:rsidR="00A9177A" w:rsidRPr="00A9177A" w:rsidTr="00627B94">
        <w:trPr>
          <w:trHeight w:val="36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620AE1">
            <w:pPr>
              <w:spacing w:after="0" w:line="240" w:lineRule="auto"/>
              <w:jc w:val="center"/>
              <w:rPr>
                <w:color w:val="000000"/>
                <w:lang w:eastAsia="ru-RU"/>
              </w:rPr>
            </w:pPr>
            <w:r w:rsidRPr="00A9177A">
              <w:rPr>
                <w:color w:val="000000"/>
                <w:lang w:eastAsia="ru-RU"/>
              </w:rPr>
              <w:t>4</w:t>
            </w:r>
          </w:p>
        </w:tc>
        <w:tc>
          <w:tcPr>
            <w:tcW w:w="70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620AE1">
            <w:pPr>
              <w:spacing w:after="0" w:line="240" w:lineRule="auto"/>
              <w:rPr>
                <w:b/>
                <w:bCs/>
                <w:color w:val="000000"/>
                <w:lang w:eastAsia="ru-RU"/>
              </w:rPr>
            </w:pPr>
            <w:r w:rsidRPr="00A9177A">
              <w:rPr>
                <w:b/>
                <w:bCs/>
                <w:color w:val="000000"/>
                <w:lang w:eastAsia="ru-RU"/>
              </w:rPr>
              <w:t>Полезный отпуск</w:t>
            </w:r>
          </w:p>
        </w:tc>
        <w:tc>
          <w:tcPr>
            <w:tcW w:w="54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620AE1">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/год</w:t>
            </w:r>
          </w:p>
        </w:tc>
        <w:tc>
          <w:tcPr>
            <w:tcW w:w="357"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117198,9</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117198,9</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118237,1</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119275,3</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120313,6</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121351,8</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122390,0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123428,2</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124466,5</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128620,4</w:t>
            </w:r>
          </w:p>
        </w:tc>
      </w:tr>
      <w:tr w:rsidR="00A9177A" w:rsidRPr="00A9177A" w:rsidTr="00627B94">
        <w:trPr>
          <w:trHeight w:val="36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620AE1">
            <w:pPr>
              <w:spacing w:after="0" w:line="240" w:lineRule="auto"/>
              <w:jc w:val="center"/>
              <w:rPr>
                <w:color w:val="000000"/>
                <w:lang w:eastAsia="ru-RU"/>
              </w:rPr>
            </w:pPr>
            <w:r w:rsidRPr="00A9177A">
              <w:rPr>
                <w:color w:val="000000"/>
                <w:lang w:eastAsia="ru-RU"/>
              </w:rPr>
              <w:t>4.1</w:t>
            </w:r>
          </w:p>
        </w:tc>
        <w:tc>
          <w:tcPr>
            <w:tcW w:w="70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620AE1">
            <w:pPr>
              <w:spacing w:after="0" w:line="240" w:lineRule="auto"/>
              <w:jc w:val="right"/>
              <w:rPr>
                <w:color w:val="000000"/>
                <w:lang w:eastAsia="ru-RU"/>
              </w:rPr>
            </w:pPr>
            <w:r w:rsidRPr="00A9177A">
              <w:rPr>
                <w:color w:val="000000"/>
                <w:lang w:eastAsia="ru-RU"/>
              </w:rPr>
              <w:t>Население</w:t>
            </w:r>
          </w:p>
        </w:tc>
        <w:tc>
          <w:tcPr>
            <w:tcW w:w="54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620AE1">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/год</w:t>
            </w:r>
          </w:p>
        </w:tc>
        <w:tc>
          <w:tcPr>
            <w:tcW w:w="357"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115290,9</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115290,9</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116312,2</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117333,5</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118354,9</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119376,2</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120397,5</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121418,8</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122440,2</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126526,4</w:t>
            </w:r>
          </w:p>
        </w:tc>
      </w:tr>
      <w:tr w:rsidR="00A9177A" w:rsidRPr="00A9177A" w:rsidTr="00627B94">
        <w:trPr>
          <w:trHeight w:val="9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620AE1">
            <w:pPr>
              <w:spacing w:after="0" w:line="240" w:lineRule="auto"/>
              <w:jc w:val="center"/>
              <w:rPr>
                <w:color w:val="000000"/>
                <w:lang w:eastAsia="ru-RU"/>
              </w:rPr>
            </w:pPr>
            <w:r w:rsidRPr="00A9177A">
              <w:rPr>
                <w:color w:val="000000"/>
                <w:lang w:eastAsia="ru-RU"/>
              </w:rPr>
              <w:t>4.2</w:t>
            </w:r>
          </w:p>
        </w:tc>
        <w:tc>
          <w:tcPr>
            <w:tcW w:w="70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620AE1">
            <w:pPr>
              <w:spacing w:after="0" w:line="240" w:lineRule="auto"/>
              <w:jc w:val="right"/>
              <w:rPr>
                <w:color w:val="000000"/>
                <w:lang w:eastAsia="ru-RU"/>
              </w:rPr>
            </w:pPr>
            <w:r w:rsidRPr="00A9177A">
              <w:rPr>
                <w:color w:val="000000"/>
                <w:lang w:eastAsia="ru-RU"/>
              </w:rPr>
              <w:t>Бюджетно-финансируемые организации</w:t>
            </w:r>
          </w:p>
        </w:tc>
        <w:tc>
          <w:tcPr>
            <w:tcW w:w="54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620AE1">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/год</w:t>
            </w:r>
          </w:p>
        </w:tc>
        <w:tc>
          <w:tcPr>
            <w:tcW w:w="357"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477,0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477,0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481,2</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485,5</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489,7</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493,9</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498,1</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502,4</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506,6</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523,5</w:t>
            </w:r>
          </w:p>
        </w:tc>
      </w:tr>
      <w:tr w:rsidR="00A9177A" w:rsidRPr="00A9177A" w:rsidTr="00627B94">
        <w:trPr>
          <w:trHeight w:val="36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620AE1">
            <w:pPr>
              <w:spacing w:after="0" w:line="240" w:lineRule="auto"/>
              <w:jc w:val="center"/>
              <w:rPr>
                <w:color w:val="000000"/>
                <w:lang w:eastAsia="ru-RU"/>
              </w:rPr>
            </w:pPr>
            <w:r w:rsidRPr="00A9177A">
              <w:rPr>
                <w:color w:val="000000"/>
                <w:lang w:eastAsia="ru-RU"/>
              </w:rPr>
              <w:t>4.3</w:t>
            </w:r>
          </w:p>
        </w:tc>
        <w:tc>
          <w:tcPr>
            <w:tcW w:w="70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620AE1">
            <w:pPr>
              <w:spacing w:after="0" w:line="240" w:lineRule="auto"/>
              <w:jc w:val="right"/>
              <w:rPr>
                <w:color w:val="000000"/>
                <w:lang w:eastAsia="ru-RU"/>
              </w:rPr>
            </w:pPr>
            <w:r w:rsidRPr="00A9177A">
              <w:rPr>
                <w:color w:val="000000"/>
                <w:lang w:eastAsia="ru-RU"/>
              </w:rPr>
              <w:t>Прочие потребители</w:t>
            </w:r>
          </w:p>
        </w:tc>
        <w:tc>
          <w:tcPr>
            <w:tcW w:w="542"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620AE1">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/год</w:t>
            </w:r>
          </w:p>
        </w:tc>
        <w:tc>
          <w:tcPr>
            <w:tcW w:w="357"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1431,0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1431,0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1443,7</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1456,4</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1469,0</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1481,7</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1494,4</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1507,1</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1519,7</w:t>
            </w:r>
          </w:p>
        </w:tc>
        <w:tc>
          <w:tcPr>
            <w:tcW w:w="348"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1570,5</w:t>
            </w:r>
          </w:p>
        </w:tc>
      </w:tr>
    </w:tbl>
    <w:p w:rsidR="00620AE1" w:rsidRPr="00A9177A" w:rsidRDefault="00620AE1" w:rsidP="00620AE1">
      <w:pPr>
        <w:rPr>
          <w:lang w:eastAsia="ru-RU"/>
        </w:rPr>
        <w:sectPr w:rsidR="00620AE1" w:rsidRPr="00A9177A" w:rsidSect="006D033C">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A9177A" w:rsidRDefault="0077513D" w:rsidP="00AD5152">
      <w:pPr>
        <w:pStyle w:val="31"/>
      </w:pPr>
      <w:r w:rsidRPr="00A9177A">
        <w:lastRenderedPageBreak/>
        <w:t xml:space="preserve"> </w:t>
      </w:r>
      <w:bookmarkStart w:id="74" w:name="_Toc181216414"/>
      <w:r w:rsidR="00070A7F" w:rsidRPr="00A9177A">
        <w:t>Сведения о фактических и планируемых потерях горячей, питьевой, технической воды при ее транспортировке (годовые, среднесуточные значения).</w:t>
      </w:r>
      <w:bookmarkEnd w:id="72"/>
      <w:bookmarkEnd w:id="73"/>
      <w:bookmarkEnd w:id="74"/>
    </w:p>
    <w:p w:rsidR="00F203BF" w:rsidRPr="00A9177A" w:rsidRDefault="00F203BF" w:rsidP="00F203BF">
      <w:pPr>
        <w:spacing w:after="0"/>
        <w:ind w:firstLine="709"/>
        <w:jc w:val="both"/>
        <w:rPr>
          <w:sz w:val="24"/>
          <w:szCs w:val="24"/>
        </w:rPr>
      </w:pPr>
      <w:r w:rsidRPr="00A9177A">
        <w:rPr>
          <w:sz w:val="24"/>
          <w:szCs w:val="24"/>
        </w:rPr>
        <w:t xml:space="preserve">Фактический и перспективный процент потерь по отчетным данным </w:t>
      </w:r>
      <w:proofErr w:type="spellStart"/>
      <w:r w:rsidRPr="00A9177A">
        <w:rPr>
          <w:sz w:val="24"/>
          <w:szCs w:val="24"/>
        </w:rPr>
        <w:t>ресурсоснабжающих</w:t>
      </w:r>
      <w:proofErr w:type="spellEnd"/>
      <w:r w:rsidRPr="00A9177A">
        <w:rPr>
          <w:sz w:val="24"/>
          <w:szCs w:val="24"/>
        </w:rPr>
        <w:t xml:space="preserve"> компаний представлен в таблицах ниже.</w:t>
      </w:r>
    </w:p>
    <w:p w:rsidR="00F203BF" w:rsidRPr="00A9177A" w:rsidRDefault="00F203BF" w:rsidP="00F203BF">
      <w:pPr>
        <w:pStyle w:val="af6"/>
        <w:keepNext/>
        <w:spacing w:before="240" w:after="0"/>
        <w:rPr>
          <w:color w:val="000000"/>
          <w:sz w:val="20"/>
          <w:szCs w:val="20"/>
          <w:lang w:eastAsia="ru-RU"/>
        </w:rPr>
      </w:pPr>
      <w:r w:rsidRPr="00A9177A">
        <w:rPr>
          <w:color w:val="000000"/>
          <w:sz w:val="20"/>
          <w:szCs w:val="20"/>
          <w:lang w:eastAsia="ru-RU"/>
        </w:rPr>
        <w:t xml:space="preserve">Таблица </w:t>
      </w:r>
      <w:r w:rsidRPr="00A9177A">
        <w:rPr>
          <w:color w:val="000000"/>
          <w:sz w:val="20"/>
          <w:szCs w:val="20"/>
          <w:lang w:eastAsia="ru-RU"/>
        </w:rPr>
        <w:fldChar w:fldCharType="begin"/>
      </w:r>
      <w:r w:rsidRPr="00A9177A">
        <w:rPr>
          <w:color w:val="000000"/>
          <w:sz w:val="20"/>
          <w:szCs w:val="20"/>
          <w:lang w:eastAsia="ru-RU"/>
        </w:rPr>
        <w:instrText xml:space="preserve"> SEQ Таблица \* ARABIC </w:instrText>
      </w:r>
      <w:r w:rsidRPr="00A9177A">
        <w:rPr>
          <w:color w:val="000000"/>
          <w:sz w:val="20"/>
          <w:szCs w:val="20"/>
          <w:lang w:eastAsia="ru-RU"/>
        </w:rPr>
        <w:fldChar w:fldCharType="separate"/>
      </w:r>
      <w:r w:rsidR="006E3AAC">
        <w:rPr>
          <w:noProof/>
          <w:color w:val="000000"/>
          <w:sz w:val="20"/>
          <w:szCs w:val="20"/>
          <w:lang w:eastAsia="ru-RU"/>
        </w:rPr>
        <w:t>32</w:t>
      </w:r>
      <w:r w:rsidRPr="00A9177A">
        <w:rPr>
          <w:color w:val="000000"/>
          <w:sz w:val="20"/>
          <w:szCs w:val="20"/>
          <w:lang w:eastAsia="ru-RU"/>
        </w:rPr>
        <w:fldChar w:fldCharType="end"/>
      </w:r>
      <w:r w:rsidRPr="00A9177A">
        <w:rPr>
          <w:color w:val="000000"/>
          <w:sz w:val="20"/>
          <w:szCs w:val="20"/>
          <w:lang w:eastAsia="ru-RU"/>
        </w:rPr>
        <w:t xml:space="preserve"> Фактические потери</w:t>
      </w:r>
    </w:p>
    <w:tbl>
      <w:tblPr>
        <w:tblW w:w="5000" w:type="pct"/>
        <w:tblLook w:val="04A0" w:firstRow="1" w:lastRow="0" w:firstColumn="1" w:lastColumn="0" w:noHBand="0" w:noVBand="1"/>
      </w:tblPr>
      <w:tblGrid>
        <w:gridCol w:w="1417"/>
        <w:gridCol w:w="3899"/>
        <w:gridCol w:w="2599"/>
        <w:gridCol w:w="2097"/>
      </w:tblGrid>
      <w:tr w:rsidR="00F203BF" w:rsidRPr="00A9177A" w:rsidTr="003E246B">
        <w:trPr>
          <w:trHeight w:val="20"/>
          <w:tblHeader/>
        </w:trPr>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03BF" w:rsidRPr="00A9177A" w:rsidRDefault="00F203BF" w:rsidP="003E246B">
            <w:pPr>
              <w:spacing w:after="0" w:line="240" w:lineRule="auto"/>
              <w:jc w:val="center"/>
              <w:rPr>
                <w:color w:val="000000"/>
                <w:lang w:eastAsia="ru-RU"/>
              </w:rPr>
            </w:pPr>
            <w:r w:rsidRPr="00A9177A">
              <w:rPr>
                <w:color w:val="000000"/>
                <w:lang w:eastAsia="ru-RU"/>
              </w:rPr>
              <w:t xml:space="preserve">№ </w:t>
            </w:r>
            <w:proofErr w:type="gramStart"/>
            <w:r w:rsidRPr="00A9177A">
              <w:rPr>
                <w:color w:val="000000"/>
                <w:lang w:eastAsia="ru-RU"/>
              </w:rPr>
              <w:t>п</w:t>
            </w:r>
            <w:proofErr w:type="gramEnd"/>
            <w:r w:rsidRPr="00A9177A">
              <w:rPr>
                <w:color w:val="000000"/>
                <w:lang w:eastAsia="ru-RU"/>
              </w:rPr>
              <w:t>/п</w:t>
            </w:r>
          </w:p>
        </w:tc>
        <w:tc>
          <w:tcPr>
            <w:tcW w:w="1947" w:type="pct"/>
            <w:tcBorders>
              <w:top w:val="single" w:sz="4" w:space="0" w:color="auto"/>
              <w:left w:val="nil"/>
              <w:bottom w:val="single" w:sz="4" w:space="0" w:color="auto"/>
              <w:right w:val="single" w:sz="4" w:space="0" w:color="auto"/>
            </w:tcBorders>
            <w:shd w:val="clear" w:color="auto" w:fill="auto"/>
            <w:vAlign w:val="center"/>
            <w:hideMark/>
          </w:tcPr>
          <w:p w:rsidR="00F203BF" w:rsidRPr="00A9177A" w:rsidRDefault="00F203BF" w:rsidP="003E246B">
            <w:pPr>
              <w:spacing w:after="0" w:line="240" w:lineRule="auto"/>
              <w:jc w:val="center"/>
              <w:rPr>
                <w:color w:val="000000"/>
                <w:lang w:eastAsia="ru-RU"/>
              </w:rPr>
            </w:pPr>
            <w:r w:rsidRPr="00A9177A">
              <w:rPr>
                <w:color w:val="000000"/>
                <w:lang w:eastAsia="ru-RU"/>
              </w:rPr>
              <w:t>Наименование показателей</w:t>
            </w:r>
          </w:p>
        </w:tc>
        <w:tc>
          <w:tcPr>
            <w:tcW w:w="1298" w:type="pct"/>
            <w:tcBorders>
              <w:top w:val="single" w:sz="4" w:space="0" w:color="auto"/>
              <w:left w:val="nil"/>
              <w:bottom w:val="single" w:sz="4" w:space="0" w:color="auto"/>
              <w:right w:val="single" w:sz="4" w:space="0" w:color="auto"/>
            </w:tcBorders>
            <w:shd w:val="clear" w:color="auto" w:fill="auto"/>
            <w:noWrap/>
            <w:vAlign w:val="center"/>
            <w:hideMark/>
          </w:tcPr>
          <w:p w:rsidR="00F203BF" w:rsidRPr="00A9177A" w:rsidRDefault="00F203BF" w:rsidP="003E246B">
            <w:pPr>
              <w:spacing w:after="0" w:line="240" w:lineRule="auto"/>
              <w:jc w:val="center"/>
              <w:rPr>
                <w:color w:val="000000"/>
                <w:lang w:eastAsia="ru-RU"/>
              </w:rPr>
            </w:pPr>
            <w:r w:rsidRPr="00A9177A">
              <w:rPr>
                <w:color w:val="000000"/>
                <w:lang w:eastAsia="ru-RU"/>
              </w:rPr>
              <w:t xml:space="preserve">ед. </w:t>
            </w:r>
            <w:proofErr w:type="spellStart"/>
            <w:r w:rsidRPr="00A9177A">
              <w:rPr>
                <w:color w:val="000000"/>
                <w:lang w:eastAsia="ru-RU"/>
              </w:rPr>
              <w:t>измер</w:t>
            </w:r>
            <w:proofErr w:type="spellEnd"/>
            <w:r w:rsidRPr="00A9177A">
              <w:rPr>
                <w:color w:val="000000"/>
                <w:lang w:eastAsia="ru-RU"/>
              </w:rPr>
              <w:t>.</w:t>
            </w:r>
          </w:p>
        </w:tc>
        <w:tc>
          <w:tcPr>
            <w:tcW w:w="1047" w:type="pct"/>
            <w:tcBorders>
              <w:top w:val="single" w:sz="4" w:space="0" w:color="auto"/>
              <w:left w:val="nil"/>
              <w:bottom w:val="single" w:sz="4" w:space="0" w:color="auto"/>
              <w:right w:val="single" w:sz="4" w:space="0" w:color="auto"/>
            </w:tcBorders>
            <w:shd w:val="clear" w:color="auto" w:fill="auto"/>
            <w:noWrap/>
            <w:vAlign w:val="center"/>
            <w:hideMark/>
          </w:tcPr>
          <w:p w:rsidR="00F203BF" w:rsidRPr="00A9177A" w:rsidRDefault="00F203BF" w:rsidP="003E246B">
            <w:pPr>
              <w:spacing w:after="0" w:line="240" w:lineRule="auto"/>
              <w:jc w:val="center"/>
              <w:rPr>
                <w:color w:val="000000"/>
                <w:lang w:eastAsia="ru-RU"/>
              </w:rPr>
            </w:pPr>
            <w:r w:rsidRPr="00A9177A">
              <w:rPr>
                <w:color w:val="000000"/>
                <w:lang w:eastAsia="ru-RU"/>
              </w:rPr>
              <w:t>2023 год</w:t>
            </w:r>
          </w:p>
        </w:tc>
      </w:tr>
      <w:tr w:rsidR="00F203BF" w:rsidRPr="00A9177A" w:rsidTr="003E246B">
        <w:trPr>
          <w:trHeight w:val="20"/>
        </w:trPr>
        <w:tc>
          <w:tcPr>
            <w:tcW w:w="708" w:type="pct"/>
            <w:tcBorders>
              <w:top w:val="nil"/>
              <w:left w:val="single" w:sz="4" w:space="0" w:color="auto"/>
              <w:bottom w:val="single" w:sz="4" w:space="0" w:color="auto"/>
              <w:right w:val="single" w:sz="4" w:space="0" w:color="auto"/>
            </w:tcBorders>
            <w:shd w:val="clear" w:color="auto" w:fill="auto"/>
            <w:vAlign w:val="center"/>
            <w:hideMark/>
          </w:tcPr>
          <w:p w:rsidR="00F203BF" w:rsidRPr="00A9177A" w:rsidRDefault="00F203BF" w:rsidP="003E246B">
            <w:pPr>
              <w:spacing w:after="0" w:line="240" w:lineRule="auto"/>
              <w:jc w:val="center"/>
              <w:rPr>
                <w:color w:val="000000"/>
                <w:lang w:eastAsia="ru-RU"/>
              </w:rPr>
            </w:pPr>
            <w:r w:rsidRPr="00A9177A">
              <w:rPr>
                <w:color w:val="000000"/>
                <w:lang w:eastAsia="ru-RU"/>
              </w:rPr>
              <w:t>1</w:t>
            </w:r>
          </w:p>
        </w:tc>
        <w:tc>
          <w:tcPr>
            <w:tcW w:w="1947" w:type="pct"/>
            <w:tcBorders>
              <w:top w:val="nil"/>
              <w:left w:val="nil"/>
              <w:bottom w:val="single" w:sz="4" w:space="0" w:color="auto"/>
              <w:right w:val="single" w:sz="4" w:space="0" w:color="auto"/>
            </w:tcBorders>
            <w:shd w:val="clear" w:color="auto" w:fill="auto"/>
            <w:vAlign w:val="center"/>
            <w:hideMark/>
          </w:tcPr>
          <w:p w:rsidR="00F203BF" w:rsidRPr="00A9177A" w:rsidRDefault="00F203BF" w:rsidP="003E246B">
            <w:pPr>
              <w:spacing w:after="0" w:line="240" w:lineRule="auto"/>
              <w:rPr>
                <w:color w:val="000000"/>
                <w:lang w:eastAsia="ru-RU"/>
              </w:rPr>
            </w:pPr>
            <w:r w:rsidRPr="00A9177A">
              <w:rPr>
                <w:color w:val="000000"/>
                <w:lang w:eastAsia="ru-RU"/>
              </w:rPr>
              <w:t>Потери в сети водоснабжения</w:t>
            </w:r>
          </w:p>
        </w:tc>
        <w:tc>
          <w:tcPr>
            <w:tcW w:w="1298" w:type="pct"/>
            <w:tcBorders>
              <w:top w:val="nil"/>
              <w:left w:val="nil"/>
              <w:bottom w:val="single" w:sz="4" w:space="0" w:color="auto"/>
              <w:right w:val="single" w:sz="4" w:space="0" w:color="auto"/>
            </w:tcBorders>
            <w:shd w:val="clear" w:color="auto" w:fill="auto"/>
            <w:vAlign w:val="center"/>
            <w:hideMark/>
          </w:tcPr>
          <w:p w:rsidR="00F203BF" w:rsidRPr="00A9177A" w:rsidRDefault="00F203BF" w:rsidP="003E246B">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/год</w:t>
            </w:r>
          </w:p>
        </w:tc>
        <w:tc>
          <w:tcPr>
            <w:tcW w:w="1047" w:type="pct"/>
            <w:tcBorders>
              <w:top w:val="nil"/>
              <w:left w:val="nil"/>
              <w:bottom w:val="single" w:sz="4" w:space="0" w:color="auto"/>
              <w:right w:val="single" w:sz="4" w:space="0" w:color="auto"/>
            </w:tcBorders>
            <w:shd w:val="clear" w:color="auto" w:fill="auto"/>
            <w:noWrap/>
            <w:vAlign w:val="center"/>
            <w:hideMark/>
          </w:tcPr>
          <w:p w:rsidR="00F203BF" w:rsidRPr="00A9177A" w:rsidRDefault="00A9177A" w:rsidP="003E246B">
            <w:pPr>
              <w:spacing w:after="0" w:line="240" w:lineRule="auto"/>
              <w:jc w:val="center"/>
              <w:rPr>
                <w:color w:val="000000"/>
                <w:lang w:eastAsia="ru-RU"/>
              </w:rPr>
            </w:pPr>
            <w:r w:rsidRPr="00A9177A">
              <w:rPr>
                <w:color w:val="000000"/>
                <w:szCs w:val="20"/>
              </w:rPr>
              <w:t>13022,1</w:t>
            </w:r>
          </w:p>
        </w:tc>
      </w:tr>
    </w:tbl>
    <w:p w:rsidR="00F203BF" w:rsidRPr="00A9177A" w:rsidRDefault="00F203BF" w:rsidP="00F203BF">
      <w:pPr>
        <w:pStyle w:val="af6"/>
        <w:keepNext/>
        <w:spacing w:before="240" w:after="0"/>
        <w:rPr>
          <w:color w:val="auto"/>
          <w:sz w:val="20"/>
          <w:szCs w:val="20"/>
        </w:rPr>
      </w:pPr>
      <w:r w:rsidRPr="00A9177A">
        <w:rPr>
          <w:color w:val="auto"/>
          <w:sz w:val="20"/>
          <w:szCs w:val="20"/>
        </w:rPr>
        <w:t xml:space="preserve">Таблица </w:t>
      </w:r>
      <w:r w:rsidRPr="00A9177A">
        <w:rPr>
          <w:color w:val="auto"/>
          <w:sz w:val="20"/>
          <w:szCs w:val="20"/>
        </w:rPr>
        <w:fldChar w:fldCharType="begin"/>
      </w:r>
      <w:r w:rsidRPr="00A9177A">
        <w:rPr>
          <w:color w:val="auto"/>
          <w:sz w:val="20"/>
          <w:szCs w:val="20"/>
        </w:rPr>
        <w:instrText xml:space="preserve"> SEQ Таблица \* ARABIC </w:instrText>
      </w:r>
      <w:r w:rsidRPr="00A9177A">
        <w:rPr>
          <w:color w:val="auto"/>
          <w:sz w:val="20"/>
          <w:szCs w:val="20"/>
        </w:rPr>
        <w:fldChar w:fldCharType="separate"/>
      </w:r>
      <w:r w:rsidR="006E3AAC">
        <w:rPr>
          <w:noProof/>
          <w:color w:val="auto"/>
          <w:sz w:val="20"/>
          <w:szCs w:val="20"/>
        </w:rPr>
        <w:t>33</w:t>
      </w:r>
      <w:r w:rsidRPr="00A9177A">
        <w:rPr>
          <w:color w:val="auto"/>
          <w:sz w:val="20"/>
          <w:szCs w:val="20"/>
        </w:rPr>
        <w:fldChar w:fldCharType="end"/>
      </w:r>
      <w:r w:rsidRPr="00A9177A">
        <w:rPr>
          <w:color w:val="auto"/>
          <w:sz w:val="20"/>
          <w:szCs w:val="20"/>
        </w:rPr>
        <w:t xml:space="preserve"> </w:t>
      </w:r>
      <w:r w:rsidRPr="00A9177A">
        <w:rPr>
          <w:color w:val="000000"/>
          <w:sz w:val="20"/>
          <w:szCs w:val="20"/>
          <w:lang w:eastAsia="ru-RU"/>
        </w:rPr>
        <w:t>Потери в сети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1162"/>
        <w:gridCol w:w="1162"/>
        <w:gridCol w:w="1161"/>
        <w:gridCol w:w="1161"/>
        <w:gridCol w:w="1159"/>
        <w:gridCol w:w="1159"/>
        <w:gridCol w:w="1159"/>
        <w:gridCol w:w="1119"/>
      </w:tblGrid>
      <w:tr w:rsidR="00F203BF" w:rsidRPr="00A9177A" w:rsidTr="00A9177A">
        <w:trPr>
          <w:trHeight w:val="570"/>
        </w:trPr>
        <w:tc>
          <w:tcPr>
            <w:tcW w:w="384" w:type="pct"/>
            <w:shd w:val="clear" w:color="auto" w:fill="auto"/>
            <w:vAlign w:val="center"/>
            <w:hideMark/>
          </w:tcPr>
          <w:p w:rsidR="00F203BF" w:rsidRPr="00A9177A" w:rsidRDefault="00F203BF" w:rsidP="003E246B">
            <w:pPr>
              <w:spacing w:after="0" w:line="240" w:lineRule="auto"/>
              <w:ind w:left="-142" w:right="-111"/>
              <w:jc w:val="center"/>
              <w:rPr>
                <w:b/>
                <w:bCs/>
                <w:color w:val="000000"/>
                <w:lang w:eastAsia="ru-RU"/>
              </w:rPr>
            </w:pPr>
            <w:r w:rsidRPr="00A9177A">
              <w:rPr>
                <w:b/>
                <w:bCs/>
                <w:color w:val="000000"/>
                <w:lang w:eastAsia="ru-RU"/>
              </w:rPr>
              <w:t>Ед. изм.</w:t>
            </w:r>
          </w:p>
        </w:tc>
        <w:tc>
          <w:tcPr>
            <w:tcW w:w="580" w:type="pct"/>
            <w:shd w:val="clear" w:color="auto" w:fill="auto"/>
            <w:vAlign w:val="center"/>
            <w:hideMark/>
          </w:tcPr>
          <w:p w:rsidR="00F203BF" w:rsidRPr="00A9177A" w:rsidRDefault="00F203BF" w:rsidP="003E246B">
            <w:pPr>
              <w:spacing w:after="0" w:line="240" w:lineRule="auto"/>
              <w:ind w:left="-142" w:right="-111"/>
              <w:jc w:val="center"/>
              <w:rPr>
                <w:b/>
                <w:bCs/>
                <w:color w:val="000000"/>
                <w:lang w:eastAsia="ru-RU"/>
              </w:rPr>
            </w:pPr>
            <w:r w:rsidRPr="00A9177A">
              <w:rPr>
                <w:b/>
                <w:bCs/>
                <w:color w:val="000000"/>
                <w:lang w:eastAsia="ru-RU"/>
              </w:rPr>
              <w:t>2024</w:t>
            </w:r>
          </w:p>
        </w:tc>
        <w:tc>
          <w:tcPr>
            <w:tcW w:w="580" w:type="pct"/>
            <w:shd w:val="clear" w:color="auto" w:fill="auto"/>
            <w:vAlign w:val="center"/>
            <w:hideMark/>
          </w:tcPr>
          <w:p w:rsidR="00F203BF" w:rsidRPr="00A9177A" w:rsidRDefault="00F203BF" w:rsidP="003E246B">
            <w:pPr>
              <w:spacing w:after="0" w:line="240" w:lineRule="auto"/>
              <w:ind w:left="-142" w:right="-111"/>
              <w:jc w:val="center"/>
              <w:rPr>
                <w:b/>
                <w:bCs/>
                <w:color w:val="000000"/>
                <w:lang w:eastAsia="ru-RU"/>
              </w:rPr>
            </w:pPr>
            <w:r w:rsidRPr="00A9177A">
              <w:rPr>
                <w:b/>
                <w:bCs/>
                <w:color w:val="000000"/>
                <w:lang w:eastAsia="ru-RU"/>
              </w:rPr>
              <w:t>2025</w:t>
            </w:r>
          </w:p>
        </w:tc>
        <w:tc>
          <w:tcPr>
            <w:tcW w:w="580" w:type="pct"/>
            <w:shd w:val="clear" w:color="auto" w:fill="auto"/>
            <w:vAlign w:val="center"/>
            <w:hideMark/>
          </w:tcPr>
          <w:p w:rsidR="00F203BF" w:rsidRPr="00A9177A" w:rsidRDefault="00F203BF" w:rsidP="003E246B">
            <w:pPr>
              <w:spacing w:after="0" w:line="240" w:lineRule="auto"/>
              <w:ind w:left="-142" w:right="-111"/>
              <w:jc w:val="center"/>
              <w:rPr>
                <w:b/>
                <w:bCs/>
                <w:color w:val="000000"/>
                <w:lang w:eastAsia="ru-RU"/>
              </w:rPr>
            </w:pPr>
            <w:r w:rsidRPr="00A9177A">
              <w:rPr>
                <w:b/>
                <w:bCs/>
                <w:color w:val="000000"/>
                <w:lang w:eastAsia="ru-RU"/>
              </w:rPr>
              <w:t>2026</w:t>
            </w:r>
          </w:p>
        </w:tc>
        <w:tc>
          <w:tcPr>
            <w:tcW w:w="580" w:type="pct"/>
            <w:shd w:val="clear" w:color="auto" w:fill="auto"/>
            <w:vAlign w:val="center"/>
            <w:hideMark/>
          </w:tcPr>
          <w:p w:rsidR="00F203BF" w:rsidRPr="00A9177A" w:rsidRDefault="00F203BF" w:rsidP="003E246B">
            <w:pPr>
              <w:spacing w:after="0" w:line="240" w:lineRule="auto"/>
              <w:ind w:left="-142" w:right="-111"/>
              <w:jc w:val="center"/>
              <w:rPr>
                <w:b/>
                <w:bCs/>
                <w:color w:val="000000"/>
                <w:lang w:eastAsia="ru-RU"/>
              </w:rPr>
            </w:pPr>
            <w:r w:rsidRPr="00A9177A">
              <w:rPr>
                <w:b/>
                <w:bCs/>
                <w:color w:val="000000"/>
                <w:lang w:eastAsia="ru-RU"/>
              </w:rPr>
              <w:t>2027</w:t>
            </w:r>
          </w:p>
        </w:tc>
        <w:tc>
          <w:tcPr>
            <w:tcW w:w="579" w:type="pct"/>
            <w:shd w:val="clear" w:color="auto" w:fill="auto"/>
            <w:vAlign w:val="center"/>
            <w:hideMark/>
          </w:tcPr>
          <w:p w:rsidR="00F203BF" w:rsidRPr="00A9177A" w:rsidRDefault="00F203BF" w:rsidP="003E246B">
            <w:pPr>
              <w:spacing w:after="0" w:line="240" w:lineRule="auto"/>
              <w:ind w:left="-142" w:right="-111"/>
              <w:jc w:val="center"/>
              <w:rPr>
                <w:b/>
                <w:bCs/>
                <w:color w:val="000000"/>
                <w:lang w:eastAsia="ru-RU"/>
              </w:rPr>
            </w:pPr>
            <w:r w:rsidRPr="00A9177A">
              <w:rPr>
                <w:b/>
                <w:bCs/>
                <w:color w:val="000000"/>
                <w:lang w:eastAsia="ru-RU"/>
              </w:rPr>
              <w:t>2028</w:t>
            </w:r>
          </w:p>
        </w:tc>
        <w:tc>
          <w:tcPr>
            <w:tcW w:w="579" w:type="pct"/>
            <w:shd w:val="clear" w:color="auto" w:fill="auto"/>
            <w:vAlign w:val="center"/>
            <w:hideMark/>
          </w:tcPr>
          <w:p w:rsidR="00F203BF" w:rsidRPr="00A9177A" w:rsidRDefault="00F203BF" w:rsidP="003E246B">
            <w:pPr>
              <w:spacing w:after="0" w:line="240" w:lineRule="auto"/>
              <w:ind w:left="-142" w:right="-111"/>
              <w:jc w:val="center"/>
              <w:rPr>
                <w:b/>
                <w:bCs/>
                <w:color w:val="000000"/>
                <w:lang w:eastAsia="ru-RU"/>
              </w:rPr>
            </w:pPr>
            <w:r w:rsidRPr="00A9177A">
              <w:rPr>
                <w:b/>
                <w:bCs/>
                <w:color w:val="000000"/>
                <w:lang w:eastAsia="ru-RU"/>
              </w:rPr>
              <w:t>2029</w:t>
            </w:r>
          </w:p>
        </w:tc>
        <w:tc>
          <w:tcPr>
            <w:tcW w:w="579" w:type="pct"/>
            <w:shd w:val="clear" w:color="auto" w:fill="auto"/>
            <w:vAlign w:val="center"/>
            <w:hideMark/>
          </w:tcPr>
          <w:p w:rsidR="00F203BF" w:rsidRPr="00A9177A" w:rsidRDefault="00F203BF" w:rsidP="003E246B">
            <w:pPr>
              <w:spacing w:after="0" w:line="240" w:lineRule="auto"/>
              <w:ind w:left="-142" w:right="-111"/>
              <w:jc w:val="center"/>
              <w:rPr>
                <w:b/>
                <w:bCs/>
                <w:color w:val="000000"/>
                <w:lang w:eastAsia="ru-RU"/>
              </w:rPr>
            </w:pPr>
            <w:r w:rsidRPr="00A9177A">
              <w:rPr>
                <w:b/>
                <w:bCs/>
                <w:color w:val="000000"/>
                <w:lang w:eastAsia="ru-RU"/>
              </w:rPr>
              <w:t>2030</w:t>
            </w:r>
          </w:p>
        </w:tc>
        <w:tc>
          <w:tcPr>
            <w:tcW w:w="560" w:type="pct"/>
            <w:shd w:val="clear" w:color="auto" w:fill="auto"/>
            <w:vAlign w:val="center"/>
            <w:hideMark/>
          </w:tcPr>
          <w:p w:rsidR="00F203BF" w:rsidRPr="00A9177A" w:rsidRDefault="00F203BF" w:rsidP="003E246B">
            <w:pPr>
              <w:spacing w:after="0" w:line="240" w:lineRule="auto"/>
              <w:ind w:left="-142" w:right="-111"/>
              <w:jc w:val="center"/>
              <w:rPr>
                <w:b/>
                <w:bCs/>
                <w:color w:val="000000"/>
                <w:lang w:eastAsia="ru-RU"/>
              </w:rPr>
            </w:pPr>
            <w:r w:rsidRPr="00A9177A">
              <w:rPr>
                <w:b/>
                <w:bCs/>
                <w:color w:val="000000"/>
                <w:lang w:eastAsia="ru-RU"/>
              </w:rPr>
              <w:t>2035</w:t>
            </w:r>
          </w:p>
        </w:tc>
      </w:tr>
      <w:tr w:rsidR="00A9177A" w:rsidRPr="00A9177A" w:rsidTr="00A9177A">
        <w:trPr>
          <w:trHeight w:val="360"/>
        </w:trPr>
        <w:tc>
          <w:tcPr>
            <w:tcW w:w="384" w:type="pct"/>
            <w:shd w:val="clear" w:color="auto" w:fill="auto"/>
            <w:vAlign w:val="center"/>
            <w:hideMark/>
          </w:tcPr>
          <w:p w:rsidR="00A9177A" w:rsidRPr="00A9177A" w:rsidRDefault="00A9177A" w:rsidP="003E246B">
            <w:pPr>
              <w:spacing w:after="0" w:line="240" w:lineRule="auto"/>
              <w:ind w:left="-142" w:right="-111"/>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/год</w:t>
            </w:r>
          </w:p>
        </w:tc>
        <w:tc>
          <w:tcPr>
            <w:tcW w:w="580" w:type="pct"/>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13022,1</w:t>
            </w:r>
          </w:p>
        </w:tc>
        <w:tc>
          <w:tcPr>
            <w:tcW w:w="580" w:type="pct"/>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12826,8</w:t>
            </w:r>
          </w:p>
        </w:tc>
        <w:tc>
          <w:tcPr>
            <w:tcW w:w="580" w:type="pct"/>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12631,4</w:t>
            </w:r>
          </w:p>
        </w:tc>
        <w:tc>
          <w:tcPr>
            <w:tcW w:w="580" w:type="pct"/>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12436,1</w:t>
            </w:r>
          </w:p>
        </w:tc>
        <w:tc>
          <w:tcPr>
            <w:tcW w:w="579" w:type="pct"/>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12240,8</w:t>
            </w:r>
          </w:p>
        </w:tc>
        <w:tc>
          <w:tcPr>
            <w:tcW w:w="579" w:type="pct"/>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12045,4</w:t>
            </w:r>
          </w:p>
        </w:tc>
        <w:tc>
          <w:tcPr>
            <w:tcW w:w="579" w:type="pct"/>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11850,1</w:t>
            </w:r>
          </w:p>
        </w:tc>
        <w:tc>
          <w:tcPr>
            <w:tcW w:w="560" w:type="pct"/>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11654,8</w:t>
            </w:r>
          </w:p>
        </w:tc>
      </w:tr>
      <w:tr w:rsidR="00A9177A" w:rsidRPr="00A9177A" w:rsidTr="00A9177A">
        <w:trPr>
          <w:trHeight w:val="300"/>
        </w:trPr>
        <w:tc>
          <w:tcPr>
            <w:tcW w:w="384" w:type="pct"/>
            <w:shd w:val="clear" w:color="auto" w:fill="auto"/>
            <w:vAlign w:val="center"/>
            <w:hideMark/>
          </w:tcPr>
          <w:p w:rsidR="00A9177A" w:rsidRPr="00A9177A" w:rsidRDefault="00A9177A" w:rsidP="003E246B">
            <w:pPr>
              <w:spacing w:after="0" w:line="240" w:lineRule="auto"/>
              <w:ind w:left="-142" w:right="-111"/>
              <w:jc w:val="center"/>
              <w:rPr>
                <w:color w:val="000000"/>
                <w:lang w:eastAsia="ru-RU"/>
              </w:rPr>
            </w:pPr>
            <w:r w:rsidRPr="00A9177A">
              <w:rPr>
                <w:color w:val="000000"/>
                <w:lang w:eastAsia="ru-RU"/>
              </w:rPr>
              <w:t>%</w:t>
            </w:r>
          </w:p>
        </w:tc>
        <w:tc>
          <w:tcPr>
            <w:tcW w:w="580" w:type="pct"/>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10,0</w:t>
            </w:r>
          </w:p>
        </w:tc>
        <w:tc>
          <w:tcPr>
            <w:tcW w:w="580" w:type="pct"/>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9,9</w:t>
            </w:r>
          </w:p>
        </w:tc>
        <w:tc>
          <w:tcPr>
            <w:tcW w:w="580" w:type="pct"/>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9,6</w:t>
            </w:r>
          </w:p>
        </w:tc>
        <w:tc>
          <w:tcPr>
            <w:tcW w:w="580" w:type="pct"/>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9,4</w:t>
            </w:r>
          </w:p>
        </w:tc>
        <w:tc>
          <w:tcPr>
            <w:tcW w:w="579" w:type="pct"/>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9,2</w:t>
            </w:r>
          </w:p>
        </w:tc>
        <w:tc>
          <w:tcPr>
            <w:tcW w:w="579" w:type="pct"/>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8,9</w:t>
            </w:r>
          </w:p>
        </w:tc>
        <w:tc>
          <w:tcPr>
            <w:tcW w:w="579" w:type="pct"/>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8,7</w:t>
            </w:r>
          </w:p>
        </w:tc>
        <w:tc>
          <w:tcPr>
            <w:tcW w:w="560" w:type="pct"/>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8,5</w:t>
            </w:r>
          </w:p>
        </w:tc>
      </w:tr>
      <w:tr w:rsidR="00A9177A" w:rsidRPr="00A9177A" w:rsidTr="00A9177A">
        <w:trPr>
          <w:trHeight w:val="600"/>
        </w:trPr>
        <w:tc>
          <w:tcPr>
            <w:tcW w:w="384" w:type="pct"/>
            <w:shd w:val="clear" w:color="auto" w:fill="auto"/>
            <w:vAlign w:val="center"/>
            <w:hideMark/>
          </w:tcPr>
          <w:p w:rsidR="00A9177A" w:rsidRPr="00A9177A" w:rsidRDefault="00A9177A" w:rsidP="003E246B">
            <w:pPr>
              <w:spacing w:after="0" w:line="240" w:lineRule="auto"/>
              <w:ind w:left="-142" w:right="-111"/>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w:t>
            </w:r>
            <w:proofErr w:type="spellStart"/>
            <w:r w:rsidRPr="00A9177A">
              <w:rPr>
                <w:color w:val="000000"/>
                <w:lang w:eastAsia="ru-RU"/>
              </w:rPr>
              <w:t>сут</w:t>
            </w:r>
            <w:proofErr w:type="spellEnd"/>
            <w:r w:rsidRPr="00A9177A">
              <w:rPr>
                <w:color w:val="000000"/>
                <w:lang w:eastAsia="ru-RU"/>
              </w:rPr>
              <w:t>.</w:t>
            </w:r>
          </w:p>
        </w:tc>
        <w:tc>
          <w:tcPr>
            <w:tcW w:w="580"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35,7</w:t>
            </w:r>
          </w:p>
        </w:tc>
        <w:tc>
          <w:tcPr>
            <w:tcW w:w="580"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35,1</w:t>
            </w:r>
          </w:p>
        </w:tc>
        <w:tc>
          <w:tcPr>
            <w:tcW w:w="580"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34,6</w:t>
            </w:r>
          </w:p>
        </w:tc>
        <w:tc>
          <w:tcPr>
            <w:tcW w:w="580"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34,1</w:t>
            </w:r>
          </w:p>
        </w:tc>
        <w:tc>
          <w:tcPr>
            <w:tcW w:w="579"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33,5</w:t>
            </w:r>
          </w:p>
        </w:tc>
        <w:tc>
          <w:tcPr>
            <w:tcW w:w="579"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33,0</w:t>
            </w:r>
          </w:p>
        </w:tc>
        <w:tc>
          <w:tcPr>
            <w:tcW w:w="579"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32,5</w:t>
            </w:r>
          </w:p>
        </w:tc>
        <w:tc>
          <w:tcPr>
            <w:tcW w:w="560"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31,9</w:t>
            </w:r>
          </w:p>
        </w:tc>
      </w:tr>
    </w:tbl>
    <w:p w:rsidR="00AE7883" w:rsidRPr="00A9177A" w:rsidRDefault="00AE7883" w:rsidP="000C760E">
      <w:pPr>
        <w:pStyle w:val="1a"/>
        <w:sectPr w:rsidR="00AE7883" w:rsidRPr="00A9177A" w:rsidSect="00AE7883">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A9177A" w:rsidRDefault="00070A7F" w:rsidP="00AD5152">
      <w:pPr>
        <w:pStyle w:val="31"/>
      </w:pPr>
      <w:bookmarkStart w:id="75" w:name="_Toc369620937"/>
      <w:bookmarkStart w:id="76" w:name="_Toc379439703"/>
      <w:bookmarkStart w:id="77" w:name="_Toc181216415"/>
      <w:proofErr w:type="gramStart"/>
      <w:r w:rsidRPr="00A9177A">
        <w:lastRenderedPageBreak/>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75"/>
      <w:bookmarkEnd w:id="76"/>
      <w:bookmarkEnd w:id="77"/>
      <w:proofErr w:type="gramEnd"/>
    </w:p>
    <w:p w:rsidR="00070A7F" w:rsidRPr="00A9177A" w:rsidRDefault="00070A7F" w:rsidP="000F2009">
      <w:pPr>
        <w:pStyle w:val="1a"/>
      </w:pPr>
    </w:p>
    <w:p w:rsidR="00491DEB" w:rsidRPr="00A9177A" w:rsidRDefault="00070A7F" w:rsidP="000F2009">
      <w:pPr>
        <w:pStyle w:val="1a"/>
      </w:pPr>
      <w:r w:rsidRPr="00A9177A">
        <w:t>Исходя из полученных прогнозных значений, был составлен общ</w:t>
      </w:r>
      <w:r w:rsidR="00491DEB" w:rsidRPr="00A9177A">
        <w:t>ий баланс реализации воды до 20</w:t>
      </w:r>
      <w:r w:rsidR="00D36BC2" w:rsidRPr="00A9177A">
        <w:t>3</w:t>
      </w:r>
      <w:r w:rsidR="00F203BF" w:rsidRPr="00A9177A">
        <w:t>5</w:t>
      </w:r>
      <w:r w:rsidR="00491DEB" w:rsidRPr="00A9177A">
        <w:t xml:space="preserve"> </w:t>
      </w:r>
      <w:r w:rsidRPr="00A9177A">
        <w:t>года. Ниже представлена динамика изменения бала</w:t>
      </w:r>
      <w:r w:rsidR="00267176" w:rsidRPr="00A9177A">
        <w:t>нса реализации воды в целом</w:t>
      </w:r>
      <w:r w:rsidR="00397D58" w:rsidRPr="00A9177A">
        <w:t xml:space="preserve"> на основе фактических данных</w:t>
      </w:r>
      <w:r w:rsidR="00491DEB" w:rsidRPr="00A9177A">
        <w:t>.</w:t>
      </w:r>
    </w:p>
    <w:p w:rsidR="00D33A23" w:rsidRPr="00A9177A" w:rsidRDefault="00D33A23" w:rsidP="00D33A23">
      <w:pPr>
        <w:pStyle w:val="af6"/>
        <w:keepNext/>
        <w:spacing w:after="0"/>
        <w:rPr>
          <w:color w:val="auto"/>
          <w:sz w:val="20"/>
        </w:rPr>
      </w:pPr>
      <w:r w:rsidRPr="00A9177A">
        <w:rPr>
          <w:color w:val="auto"/>
          <w:sz w:val="20"/>
        </w:rPr>
        <w:t xml:space="preserve">Таблица </w:t>
      </w:r>
      <w:r w:rsidR="0017120B" w:rsidRPr="00A9177A">
        <w:rPr>
          <w:color w:val="auto"/>
          <w:sz w:val="20"/>
        </w:rPr>
        <w:fldChar w:fldCharType="begin"/>
      </w:r>
      <w:r w:rsidRPr="00A9177A">
        <w:rPr>
          <w:color w:val="auto"/>
          <w:sz w:val="20"/>
        </w:rPr>
        <w:instrText xml:space="preserve"> SEQ Таблица \* ARABIC </w:instrText>
      </w:r>
      <w:r w:rsidR="0017120B" w:rsidRPr="00A9177A">
        <w:rPr>
          <w:color w:val="auto"/>
          <w:sz w:val="20"/>
        </w:rPr>
        <w:fldChar w:fldCharType="separate"/>
      </w:r>
      <w:r w:rsidR="006E3AAC">
        <w:rPr>
          <w:noProof/>
          <w:color w:val="auto"/>
          <w:sz w:val="20"/>
        </w:rPr>
        <w:t>34</w:t>
      </w:r>
      <w:r w:rsidR="0017120B" w:rsidRPr="00A9177A">
        <w:rPr>
          <w:color w:val="auto"/>
          <w:sz w:val="20"/>
        </w:rPr>
        <w:fldChar w:fldCharType="end"/>
      </w:r>
      <w:r w:rsidRPr="00A9177A">
        <w:rPr>
          <w:color w:val="auto"/>
          <w:sz w:val="20"/>
        </w:rPr>
        <w:t xml:space="preserve"> Общий баланс реализации холодной воды </w:t>
      </w:r>
    </w:p>
    <w:tbl>
      <w:tblPr>
        <w:tblW w:w="5000" w:type="pct"/>
        <w:tblLook w:val="04A0" w:firstRow="1" w:lastRow="0" w:firstColumn="1" w:lastColumn="0" w:noHBand="0" w:noVBand="1"/>
      </w:tblPr>
      <w:tblGrid>
        <w:gridCol w:w="799"/>
        <w:gridCol w:w="2101"/>
        <w:gridCol w:w="1620"/>
        <w:gridCol w:w="1067"/>
        <w:gridCol w:w="1041"/>
        <w:gridCol w:w="1041"/>
        <w:gridCol w:w="1041"/>
        <w:gridCol w:w="1041"/>
        <w:gridCol w:w="1041"/>
        <w:gridCol w:w="1041"/>
        <w:gridCol w:w="1041"/>
        <w:gridCol w:w="1041"/>
        <w:gridCol w:w="1041"/>
      </w:tblGrid>
      <w:tr w:rsidR="00A9177A" w:rsidRPr="00A9177A" w:rsidTr="00AC656A">
        <w:trPr>
          <w:trHeight w:val="570"/>
          <w:tblHeader/>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 xml:space="preserve">№ </w:t>
            </w:r>
            <w:proofErr w:type="gramStart"/>
            <w:r w:rsidRPr="00A9177A">
              <w:rPr>
                <w:b/>
                <w:bCs/>
                <w:color w:val="000000"/>
                <w:lang w:eastAsia="ru-RU"/>
              </w:rPr>
              <w:t>п</w:t>
            </w:r>
            <w:proofErr w:type="gramEnd"/>
            <w:r w:rsidRPr="00A9177A">
              <w:rPr>
                <w:b/>
                <w:bCs/>
                <w:color w:val="000000"/>
                <w:lang w:eastAsia="ru-RU"/>
              </w:rPr>
              <w:t>/п</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Наименование показателей</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Ед. изм.</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2023</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2024</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2025</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2026</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2027</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2028</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2029</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2030</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2031</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2035</w:t>
            </w:r>
          </w:p>
        </w:tc>
      </w:tr>
      <w:tr w:rsidR="00A9177A" w:rsidRPr="00A9177A" w:rsidTr="00AC656A">
        <w:trPr>
          <w:trHeight w:val="36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w:t>
            </w:r>
          </w:p>
        </w:tc>
        <w:tc>
          <w:tcPr>
            <w:tcW w:w="721"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rPr>
                <w:b/>
                <w:bCs/>
                <w:color w:val="000000"/>
                <w:lang w:eastAsia="ru-RU"/>
              </w:rPr>
            </w:pPr>
            <w:r w:rsidRPr="00A9177A">
              <w:rPr>
                <w:b/>
                <w:bCs/>
                <w:color w:val="000000"/>
                <w:lang w:eastAsia="ru-RU"/>
              </w:rPr>
              <w:t>Поднято воды</w:t>
            </w:r>
          </w:p>
        </w:tc>
        <w:tc>
          <w:tcPr>
            <w:tcW w:w="56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130221,0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130221,0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131374,6</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132528,2</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133681,7</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134835,3</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135988,9</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137142,5</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138296,1</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142911,5</w:t>
            </w:r>
          </w:p>
        </w:tc>
      </w:tr>
      <w:tr w:rsidR="00A9177A" w:rsidRPr="00A9177A" w:rsidTr="00AC656A">
        <w:trPr>
          <w:trHeight w:val="360"/>
        </w:trPr>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2</w:t>
            </w:r>
          </w:p>
        </w:tc>
        <w:tc>
          <w:tcPr>
            <w:tcW w:w="721" w:type="pct"/>
            <w:vMerge w:val="restar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rPr>
                <w:b/>
                <w:bCs/>
                <w:color w:val="000000"/>
                <w:lang w:eastAsia="ru-RU"/>
              </w:rPr>
            </w:pPr>
            <w:r w:rsidRPr="00A9177A">
              <w:rPr>
                <w:b/>
                <w:bCs/>
                <w:color w:val="000000"/>
                <w:lang w:eastAsia="ru-RU"/>
              </w:rPr>
              <w:t>Расход воды на собственные нужды</w:t>
            </w:r>
          </w:p>
        </w:tc>
        <w:tc>
          <w:tcPr>
            <w:tcW w:w="56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r>
      <w:tr w:rsidR="00A9177A" w:rsidRPr="00A9177A" w:rsidTr="00AC656A">
        <w:trPr>
          <w:trHeight w:val="300"/>
        </w:trPr>
        <w:tc>
          <w:tcPr>
            <w:tcW w:w="286" w:type="pct"/>
            <w:vMerge/>
            <w:tcBorders>
              <w:top w:val="nil"/>
              <w:left w:val="single" w:sz="4" w:space="0" w:color="auto"/>
              <w:bottom w:val="single" w:sz="4" w:space="0" w:color="auto"/>
              <w:right w:val="single" w:sz="4" w:space="0" w:color="auto"/>
            </w:tcBorders>
            <w:vAlign w:val="center"/>
            <w:hideMark/>
          </w:tcPr>
          <w:p w:rsidR="00A9177A" w:rsidRPr="00A9177A" w:rsidRDefault="00A9177A" w:rsidP="00AC656A">
            <w:pPr>
              <w:spacing w:after="0" w:line="240" w:lineRule="auto"/>
              <w:rPr>
                <w:color w:val="000000"/>
                <w:lang w:eastAsia="ru-RU"/>
              </w:rPr>
            </w:pPr>
          </w:p>
        </w:tc>
        <w:tc>
          <w:tcPr>
            <w:tcW w:w="721" w:type="pct"/>
            <w:vMerge/>
            <w:tcBorders>
              <w:top w:val="nil"/>
              <w:left w:val="single" w:sz="4" w:space="0" w:color="auto"/>
              <w:bottom w:val="single" w:sz="4" w:space="0" w:color="auto"/>
              <w:right w:val="single" w:sz="4" w:space="0" w:color="auto"/>
            </w:tcBorders>
            <w:vAlign w:val="center"/>
            <w:hideMark/>
          </w:tcPr>
          <w:p w:rsidR="00A9177A" w:rsidRPr="00A9177A" w:rsidRDefault="00A9177A" w:rsidP="00AC656A">
            <w:pPr>
              <w:spacing w:after="0" w:line="240" w:lineRule="auto"/>
              <w:rPr>
                <w:b/>
                <w:bCs/>
                <w:color w:val="000000"/>
                <w:lang w:eastAsia="ru-RU"/>
              </w:rPr>
            </w:pPr>
          </w:p>
        </w:tc>
        <w:tc>
          <w:tcPr>
            <w:tcW w:w="56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w:t>
            </w:r>
          </w:p>
        </w:tc>
        <w:tc>
          <w:tcPr>
            <w:tcW w:w="375"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0,0</w:t>
            </w:r>
          </w:p>
        </w:tc>
      </w:tr>
      <w:tr w:rsidR="00A9177A" w:rsidRPr="00A9177A" w:rsidTr="00AC656A">
        <w:trPr>
          <w:trHeight w:val="360"/>
        </w:trPr>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w:t>
            </w:r>
          </w:p>
        </w:tc>
        <w:tc>
          <w:tcPr>
            <w:tcW w:w="721" w:type="pct"/>
            <w:vMerge w:val="restar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rPr>
                <w:b/>
                <w:bCs/>
                <w:color w:val="000000"/>
                <w:lang w:eastAsia="ru-RU"/>
              </w:rPr>
            </w:pPr>
            <w:r w:rsidRPr="00A9177A">
              <w:rPr>
                <w:b/>
                <w:bCs/>
                <w:color w:val="000000"/>
                <w:lang w:eastAsia="ru-RU"/>
              </w:rPr>
              <w:t>Потери в сети водоснабжения</w:t>
            </w:r>
          </w:p>
        </w:tc>
        <w:tc>
          <w:tcPr>
            <w:tcW w:w="56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13022,1</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12826,8</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12631,4</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12436,1</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12240,8</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12045,4</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11850,1</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11654,8</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11459,4</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11264,1</w:t>
            </w:r>
          </w:p>
        </w:tc>
      </w:tr>
      <w:tr w:rsidR="00A9177A" w:rsidRPr="00A9177A" w:rsidTr="00AC656A">
        <w:trPr>
          <w:trHeight w:val="300"/>
        </w:trPr>
        <w:tc>
          <w:tcPr>
            <w:tcW w:w="286" w:type="pct"/>
            <w:vMerge/>
            <w:tcBorders>
              <w:top w:val="nil"/>
              <w:left w:val="single" w:sz="4" w:space="0" w:color="auto"/>
              <w:bottom w:val="single" w:sz="4" w:space="0" w:color="auto"/>
              <w:right w:val="single" w:sz="4" w:space="0" w:color="auto"/>
            </w:tcBorders>
            <w:vAlign w:val="center"/>
            <w:hideMark/>
          </w:tcPr>
          <w:p w:rsidR="00A9177A" w:rsidRPr="00A9177A" w:rsidRDefault="00A9177A" w:rsidP="00AC656A">
            <w:pPr>
              <w:spacing w:after="0" w:line="240" w:lineRule="auto"/>
              <w:rPr>
                <w:color w:val="000000"/>
                <w:lang w:eastAsia="ru-RU"/>
              </w:rPr>
            </w:pPr>
          </w:p>
        </w:tc>
        <w:tc>
          <w:tcPr>
            <w:tcW w:w="721" w:type="pct"/>
            <w:vMerge/>
            <w:tcBorders>
              <w:top w:val="nil"/>
              <w:left w:val="single" w:sz="4" w:space="0" w:color="auto"/>
              <w:bottom w:val="single" w:sz="4" w:space="0" w:color="auto"/>
              <w:right w:val="single" w:sz="4" w:space="0" w:color="auto"/>
            </w:tcBorders>
            <w:vAlign w:val="center"/>
            <w:hideMark/>
          </w:tcPr>
          <w:p w:rsidR="00A9177A" w:rsidRPr="00A9177A" w:rsidRDefault="00A9177A" w:rsidP="00AC656A">
            <w:pPr>
              <w:spacing w:after="0" w:line="240" w:lineRule="auto"/>
              <w:rPr>
                <w:b/>
                <w:bCs/>
                <w:color w:val="000000"/>
                <w:lang w:eastAsia="ru-RU"/>
              </w:rPr>
            </w:pPr>
          </w:p>
        </w:tc>
        <w:tc>
          <w:tcPr>
            <w:tcW w:w="56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w:t>
            </w:r>
          </w:p>
        </w:tc>
        <w:tc>
          <w:tcPr>
            <w:tcW w:w="375"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9,9</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9,6</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9,4</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9,2</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8,9</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8,7</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8,5</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8,3</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7,9</w:t>
            </w:r>
          </w:p>
        </w:tc>
      </w:tr>
      <w:tr w:rsidR="00A9177A" w:rsidRPr="00A9177A" w:rsidTr="00AC656A">
        <w:trPr>
          <w:trHeight w:val="36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w:t>
            </w:r>
          </w:p>
        </w:tc>
        <w:tc>
          <w:tcPr>
            <w:tcW w:w="721"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rPr>
                <w:b/>
                <w:bCs/>
                <w:color w:val="000000"/>
                <w:lang w:eastAsia="ru-RU"/>
              </w:rPr>
            </w:pPr>
            <w:r w:rsidRPr="00A9177A">
              <w:rPr>
                <w:b/>
                <w:bCs/>
                <w:color w:val="000000"/>
                <w:lang w:eastAsia="ru-RU"/>
              </w:rPr>
              <w:t>Полезный отпуск</w:t>
            </w:r>
          </w:p>
        </w:tc>
        <w:tc>
          <w:tcPr>
            <w:tcW w:w="56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117198,9</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117198,9</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118237,1</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119275,3</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120313,6</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121351,8</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122390,0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123428,2</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124466,5</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128620,4</w:t>
            </w:r>
          </w:p>
        </w:tc>
      </w:tr>
      <w:tr w:rsidR="00A9177A" w:rsidRPr="00A9177A" w:rsidTr="00AC656A">
        <w:trPr>
          <w:trHeight w:val="36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4.1</w:t>
            </w:r>
          </w:p>
        </w:tc>
        <w:tc>
          <w:tcPr>
            <w:tcW w:w="721"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right"/>
              <w:rPr>
                <w:color w:val="000000"/>
                <w:lang w:eastAsia="ru-RU"/>
              </w:rPr>
            </w:pPr>
            <w:r w:rsidRPr="00A9177A">
              <w:rPr>
                <w:color w:val="000000"/>
                <w:lang w:eastAsia="ru-RU"/>
              </w:rPr>
              <w:t>Население</w:t>
            </w:r>
          </w:p>
        </w:tc>
        <w:tc>
          <w:tcPr>
            <w:tcW w:w="56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115290,9</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115290,9</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116312,2</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117333,5</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118354,9</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119376,2</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120397,5</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121418,8</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122440,2</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126526,4</w:t>
            </w:r>
          </w:p>
        </w:tc>
      </w:tr>
      <w:tr w:rsidR="00A9177A" w:rsidRPr="00A9177A" w:rsidTr="00AC656A">
        <w:trPr>
          <w:trHeight w:val="90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4.2</w:t>
            </w:r>
          </w:p>
        </w:tc>
        <w:tc>
          <w:tcPr>
            <w:tcW w:w="721"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right"/>
              <w:rPr>
                <w:color w:val="000000"/>
                <w:lang w:eastAsia="ru-RU"/>
              </w:rPr>
            </w:pPr>
            <w:r w:rsidRPr="00A9177A">
              <w:rPr>
                <w:color w:val="000000"/>
                <w:lang w:eastAsia="ru-RU"/>
              </w:rPr>
              <w:t>Бюджетно-финансируемые организации</w:t>
            </w:r>
          </w:p>
        </w:tc>
        <w:tc>
          <w:tcPr>
            <w:tcW w:w="56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477,0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477,0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481,2</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485,5</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489,7</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493,9</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498,1</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502,4</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506,6</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523,5</w:t>
            </w:r>
          </w:p>
        </w:tc>
      </w:tr>
      <w:tr w:rsidR="00A9177A" w:rsidRPr="00A9177A" w:rsidTr="00AC656A">
        <w:trPr>
          <w:trHeight w:val="360"/>
        </w:trPr>
        <w:tc>
          <w:tcPr>
            <w:tcW w:w="286" w:type="pc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4.3</w:t>
            </w:r>
          </w:p>
        </w:tc>
        <w:tc>
          <w:tcPr>
            <w:tcW w:w="721"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right"/>
              <w:rPr>
                <w:color w:val="000000"/>
                <w:lang w:eastAsia="ru-RU"/>
              </w:rPr>
            </w:pPr>
            <w:r w:rsidRPr="00A9177A">
              <w:rPr>
                <w:color w:val="000000"/>
                <w:lang w:eastAsia="ru-RU"/>
              </w:rPr>
              <w:t>Прочие потребители</w:t>
            </w:r>
          </w:p>
        </w:tc>
        <w:tc>
          <w:tcPr>
            <w:tcW w:w="56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/год</w:t>
            </w:r>
          </w:p>
        </w:tc>
        <w:tc>
          <w:tcPr>
            <w:tcW w:w="375"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1431,0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1431,0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1443,7</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1456,4</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1469,0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1481,7</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1494,4</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1507,1</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1519,7</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1570,5</w:t>
            </w:r>
          </w:p>
        </w:tc>
      </w:tr>
      <w:tr w:rsidR="00A9177A" w:rsidRPr="00A9177A" w:rsidTr="00AC656A">
        <w:trPr>
          <w:trHeight w:val="60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5</w:t>
            </w:r>
          </w:p>
        </w:tc>
        <w:tc>
          <w:tcPr>
            <w:tcW w:w="721"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rPr>
                <w:color w:val="000000"/>
                <w:lang w:eastAsia="ru-RU"/>
              </w:rPr>
            </w:pPr>
            <w:r w:rsidRPr="00A9177A">
              <w:rPr>
                <w:color w:val="000000"/>
                <w:lang w:eastAsia="ru-RU"/>
              </w:rPr>
              <w:t>В сутки максимального водопотребления</w:t>
            </w:r>
          </w:p>
        </w:tc>
        <w:tc>
          <w:tcPr>
            <w:tcW w:w="56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м3/час</w:t>
            </w:r>
          </w:p>
        </w:tc>
        <w:tc>
          <w:tcPr>
            <w:tcW w:w="375"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17,4</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17,4</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17,5</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17,7</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17,9</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18,0</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18,2</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18,3</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18,5</w:t>
            </w:r>
          </w:p>
        </w:tc>
        <w:tc>
          <w:tcPr>
            <w:tcW w:w="34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19,1</w:t>
            </w:r>
          </w:p>
        </w:tc>
      </w:tr>
      <w:tr w:rsidR="00A9177A" w:rsidRPr="00A9177A" w:rsidTr="00AC656A">
        <w:trPr>
          <w:trHeight w:val="720"/>
        </w:trPr>
        <w:tc>
          <w:tcPr>
            <w:tcW w:w="28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6</w:t>
            </w:r>
          </w:p>
        </w:tc>
        <w:tc>
          <w:tcPr>
            <w:tcW w:w="721" w:type="pct"/>
            <w:vMerge w:val="restart"/>
            <w:tcBorders>
              <w:top w:val="nil"/>
              <w:left w:val="single" w:sz="4" w:space="0" w:color="auto"/>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rPr>
                <w:color w:val="000000"/>
                <w:lang w:eastAsia="ru-RU"/>
              </w:rPr>
            </w:pPr>
            <w:r w:rsidRPr="00A9177A">
              <w:rPr>
                <w:color w:val="000000"/>
                <w:lang w:eastAsia="ru-RU"/>
              </w:rPr>
              <w:t>Резервы</w:t>
            </w:r>
            <w:proofErr w:type="gramStart"/>
            <w:r w:rsidRPr="00A9177A">
              <w:rPr>
                <w:color w:val="000000"/>
                <w:lang w:eastAsia="ru-RU"/>
              </w:rPr>
              <w:t xml:space="preserve"> ("+")/</w:t>
            </w:r>
            <w:proofErr w:type="gramEnd"/>
            <w:r w:rsidRPr="00A9177A">
              <w:rPr>
                <w:color w:val="000000"/>
                <w:lang w:eastAsia="ru-RU"/>
              </w:rPr>
              <w:t>дефициты ("-</w:t>
            </w:r>
            <w:r w:rsidRPr="00A9177A">
              <w:rPr>
                <w:color w:val="000000"/>
                <w:lang w:eastAsia="ru-RU"/>
              </w:rPr>
              <w:lastRenderedPageBreak/>
              <w:t>") водозаборных сооружений (по объему поднятой воды)</w:t>
            </w:r>
          </w:p>
        </w:tc>
        <w:tc>
          <w:tcPr>
            <w:tcW w:w="56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lastRenderedPageBreak/>
              <w:t>м3/час</w:t>
            </w:r>
          </w:p>
        </w:tc>
        <w:tc>
          <w:tcPr>
            <w:tcW w:w="375"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43,6</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43,6</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43,5</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43,4</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43,2</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43,1</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43,0</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42,8</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42,7</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42,2</w:t>
            </w:r>
          </w:p>
        </w:tc>
      </w:tr>
      <w:tr w:rsidR="00A9177A" w:rsidRPr="00A9177A" w:rsidTr="00AC656A">
        <w:trPr>
          <w:trHeight w:val="720"/>
        </w:trPr>
        <w:tc>
          <w:tcPr>
            <w:tcW w:w="286" w:type="pct"/>
            <w:vMerge/>
            <w:tcBorders>
              <w:top w:val="nil"/>
              <w:left w:val="single" w:sz="4" w:space="0" w:color="auto"/>
              <w:bottom w:val="single" w:sz="4" w:space="0" w:color="auto"/>
              <w:right w:val="single" w:sz="4" w:space="0" w:color="auto"/>
            </w:tcBorders>
            <w:vAlign w:val="center"/>
            <w:hideMark/>
          </w:tcPr>
          <w:p w:rsidR="00A9177A" w:rsidRPr="00A9177A" w:rsidRDefault="00A9177A" w:rsidP="00AC656A">
            <w:pPr>
              <w:spacing w:after="0" w:line="240" w:lineRule="auto"/>
              <w:rPr>
                <w:color w:val="000000"/>
                <w:lang w:eastAsia="ru-RU"/>
              </w:rPr>
            </w:pPr>
          </w:p>
        </w:tc>
        <w:tc>
          <w:tcPr>
            <w:tcW w:w="721" w:type="pct"/>
            <w:vMerge/>
            <w:tcBorders>
              <w:top w:val="nil"/>
              <w:left w:val="single" w:sz="4" w:space="0" w:color="auto"/>
              <w:bottom w:val="single" w:sz="4" w:space="0" w:color="auto"/>
              <w:right w:val="single" w:sz="4" w:space="0" w:color="auto"/>
            </w:tcBorders>
            <w:vAlign w:val="center"/>
            <w:hideMark/>
          </w:tcPr>
          <w:p w:rsidR="00A9177A" w:rsidRPr="00A9177A" w:rsidRDefault="00A9177A" w:rsidP="00AC656A">
            <w:pPr>
              <w:spacing w:after="0" w:line="240" w:lineRule="auto"/>
              <w:rPr>
                <w:color w:val="000000"/>
                <w:lang w:eastAsia="ru-RU"/>
              </w:rPr>
            </w:pPr>
          </w:p>
        </w:tc>
        <w:tc>
          <w:tcPr>
            <w:tcW w:w="56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w:t>
            </w:r>
          </w:p>
        </w:tc>
        <w:tc>
          <w:tcPr>
            <w:tcW w:w="375"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74,6</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74,6</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74,4</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74,1</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73,9</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73,7</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73,5</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73,2</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73,0</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72,1</w:t>
            </w:r>
          </w:p>
        </w:tc>
      </w:tr>
      <w:tr w:rsidR="00A9177A" w:rsidRPr="00A9177A" w:rsidTr="00AC656A">
        <w:trPr>
          <w:trHeight w:val="180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lastRenderedPageBreak/>
              <w:t>7</w:t>
            </w:r>
          </w:p>
        </w:tc>
        <w:tc>
          <w:tcPr>
            <w:tcW w:w="721"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rPr>
                <w:color w:val="000000"/>
                <w:lang w:eastAsia="ru-RU"/>
              </w:rPr>
            </w:pPr>
            <w:r w:rsidRPr="00A9177A">
              <w:rPr>
                <w:color w:val="000000"/>
                <w:lang w:eastAsia="ru-RU"/>
              </w:rPr>
              <w:t>Резервы</w:t>
            </w:r>
            <w:proofErr w:type="gramStart"/>
            <w:r w:rsidRPr="00A9177A">
              <w:rPr>
                <w:color w:val="000000"/>
                <w:lang w:eastAsia="ru-RU"/>
              </w:rPr>
              <w:t xml:space="preserve"> ("+")/</w:t>
            </w:r>
            <w:proofErr w:type="gramEnd"/>
            <w:r w:rsidRPr="00A9177A">
              <w:rPr>
                <w:color w:val="000000"/>
                <w:lang w:eastAsia="ru-RU"/>
              </w:rPr>
              <w:t>дефициты ("-") водозаборных сооружений в часы максимального потребления</w:t>
            </w:r>
          </w:p>
        </w:tc>
        <w:tc>
          <w:tcPr>
            <w:tcW w:w="56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w:t>
            </w:r>
          </w:p>
        </w:tc>
        <w:tc>
          <w:tcPr>
            <w:tcW w:w="375"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39,2</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39,2</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39,0</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38,8</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38,7</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38,5</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38,3</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38,1</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38,0</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37,3</w:t>
            </w:r>
          </w:p>
        </w:tc>
      </w:tr>
      <w:tr w:rsidR="00A9177A" w:rsidRPr="00A9177A" w:rsidTr="00AC656A">
        <w:trPr>
          <w:trHeight w:val="60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8</w:t>
            </w:r>
          </w:p>
        </w:tc>
        <w:tc>
          <w:tcPr>
            <w:tcW w:w="721" w:type="pct"/>
            <w:tcBorders>
              <w:top w:val="nil"/>
              <w:left w:val="nil"/>
              <w:bottom w:val="single" w:sz="4" w:space="0" w:color="auto"/>
              <w:right w:val="single" w:sz="4" w:space="0" w:color="auto"/>
            </w:tcBorders>
            <w:shd w:val="clear" w:color="auto" w:fill="auto"/>
            <w:vAlign w:val="bottom"/>
            <w:hideMark/>
          </w:tcPr>
          <w:p w:rsidR="00A9177A" w:rsidRPr="00A9177A" w:rsidRDefault="00A9177A" w:rsidP="00AC656A">
            <w:pPr>
              <w:spacing w:after="0" w:line="240" w:lineRule="auto"/>
              <w:rPr>
                <w:color w:val="000000"/>
                <w:lang w:eastAsia="ru-RU"/>
              </w:rPr>
            </w:pPr>
            <w:r w:rsidRPr="00A9177A">
              <w:rPr>
                <w:color w:val="000000"/>
                <w:lang w:eastAsia="ru-RU"/>
              </w:rPr>
              <w:t>Потери в сети водоснабжения</w:t>
            </w:r>
          </w:p>
        </w:tc>
        <w:tc>
          <w:tcPr>
            <w:tcW w:w="560" w:type="pct"/>
            <w:tcBorders>
              <w:top w:val="nil"/>
              <w:left w:val="nil"/>
              <w:bottom w:val="single" w:sz="4" w:space="0" w:color="auto"/>
              <w:right w:val="single" w:sz="4" w:space="0" w:color="auto"/>
            </w:tcBorders>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w:t>
            </w:r>
            <w:proofErr w:type="spellStart"/>
            <w:r w:rsidRPr="00A9177A">
              <w:rPr>
                <w:color w:val="000000"/>
                <w:lang w:eastAsia="ru-RU"/>
              </w:rPr>
              <w:t>сут</w:t>
            </w:r>
            <w:proofErr w:type="spellEnd"/>
          </w:p>
        </w:tc>
        <w:tc>
          <w:tcPr>
            <w:tcW w:w="375"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35,7</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35,1</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34,6</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34,1</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33,5</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33,0</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32,5</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31,9</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31,4</w:t>
            </w:r>
          </w:p>
        </w:tc>
        <w:tc>
          <w:tcPr>
            <w:tcW w:w="340" w:type="pct"/>
            <w:tcBorders>
              <w:top w:val="nil"/>
              <w:left w:val="nil"/>
              <w:bottom w:val="single" w:sz="4" w:space="0" w:color="auto"/>
              <w:right w:val="single" w:sz="4" w:space="0" w:color="auto"/>
            </w:tcBorders>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30,9</w:t>
            </w:r>
          </w:p>
        </w:tc>
      </w:tr>
    </w:tbl>
    <w:p w:rsidR="004903F3" w:rsidRPr="00A9177A" w:rsidRDefault="004903F3" w:rsidP="000F2009">
      <w:pPr>
        <w:pStyle w:val="1a"/>
        <w:rPr>
          <w:lang w:eastAsia="ru-RU"/>
        </w:rPr>
      </w:pPr>
    </w:p>
    <w:p w:rsidR="004903F3" w:rsidRPr="00A9177A" w:rsidRDefault="004903F3" w:rsidP="000F2009">
      <w:pPr>
        <w:pStyle w:val="1a"/>
        <w:rPr>
          <w:lang w:eastAsia="ru-RU"/>
        </w:rPr>
      </w:pPr>
    </w:p>
    <w:p w:rsidR="00070A7F" w:rsidRPr="00A9177A" w:rsidRDefault="0077513D" w:rsidP="00AD5152">
      <w:pPr>
        <w:pStyle w:val="31"/>
      </w:pPr>
      <w:bookmarkStart w:id="78" w:name="_Toc369620938"/>
      <w:bookmarkStart w:id="79" w:name="_Toc379439704"/>
      <w:r w:rsidRPr="00A9177A">
        <w:t xml:space="preserve"> </w:t>
      </w:r>
      <w:bookmarkStart w:id="80" w:name="_Toc181216416"/>
      <w:r w:rsidR="00070A7F" w:rsidRPr="00A9177A">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78"/>
      <w:bookmarkEnd w:id="79"/>
      <w:bookmarkEnd w:id="80"/>
    </w:p>
    <w:p w:rsidR="00070A7F" w:rsidRPr="00A9177A" w:rsidRDefault="00070A7F" w:rsidP="00CB076F">
      <w:pPr>
        <w:pStyle w:val="1a"/>
      </w:pPr>
    </w:p>
    <w:p w:rsidR="0021183D" w:rsidRPr="00A9177A" w:rsidRDefault="0021183D" w:rsidP="00C3376B">
      <w:pPr>
        <w:pStyle w:val="1a"/>
        <w:rPr>
          <w:szCs w:val="24"/>
          <w:lang w:eastAsia="ru-RU"/>
        </w:rPr>
      </w:pPr>
      <w:r w:rsidRPr="00A9177A">
        <w:rPr>
          <w:szCs w:val="24"/>
        </w:rPr>
        <w:t>Исходя из данных раздела 3.7 и 3.6, были рассчитаны резервы</w:t>
      </w:r>
      <w:proofErr w:type="gramStart"/>
      <w:r w:rsidRPr="00A9177A">
        <w:rPr>
          <w:szCs w:val="24"/>
        </w:rPr>
        <w:t xml:space="preserve"> ("+")/</w:t>
      </w:r>
      <w:proofErr w:type="gramEnd"/>
      <w:r w:rsidRPr="00A9177A">
        <w:rPr>
          <w:szCs w:val="24"/>
        </w:rPr>
        <w:t>дефициты ("-") водозаборных сооружений.</w:t>
      </w:r>
    </w:p>
    <w:p w:rsidR="006E2F85" w:rsidRPr="00A9177A" w:rsidRDefault="006E2F85" w:rsidP="006E2F85">
      <w:pPr>
        <w:pStyle w:val="af6"/>
        <w:keepNext/>
        <w:spacing w:after="0"/>
        <w:rPr>
          <w:color w:val="auto"/>
          <w:sz w:val="20"/>
        </w:rPr>
      </w:pPr>
      <w:r w:rsidRPr="00A9177A">
        <w:rPr>
          <w:color w:val="auto"/>
          <w:sz w:val="20"/>
        </w:rPr>
        <w:t xml:space="preserve">Таблица </w:t>
      </w:r>
      <w:r w:rsidR="0017120B" w:rsidRPr="00A9177A">
        <w:rPr>
          <w:color w:val="auto"/>
          <w:sz w:val="20"/>
        </w:rPr>
        <w:fldChar w:fldCharType="begin"/>
      </w:r>
      <w:r w:rsidRPr="00A9177A">
        <w:rPr>
          <w:color w:val="auto"/>
          <w:sz w:val="20"/>
        </w:rPr>
        <w:instrText xml:space="preserve"> SEQ Таблица \* ARABIC </w:instrText>
      </w:r>
      <w:r w:rsidR="0017120B" w:rsidRPr="00A9177A">
        <w:rPr>
          <w:color w:val="auto"/>
          <w:sz w:val="20"/>
        </w:rPr>
        <w:fldChar w:fldCharType="separate"/>
      </w:r>
      <w:r w:rsidR="006E3AAC">
        <w:rPr>
          <w:noProof/>
          <w:color w:val="auto"/>
          <w:sz w:val="20"/>
        </w:rPr>
        <w:t>35</w:t>
      </w:r>
      <w:r w:rsidR="0017120B" w:rsidRPr="00A9177A">
        <w:rPr>
          <w:color w:val="auto"/>
          <w:sz w:val="20"/>
        </w:rPr>
        <w:fldChar w:fldCharType="end"/>
      </w:r>
      <w:r w:rsidRPr="00A9177A">
        <w:rPr>
          <w:color w:val="auto"/>
          <w:sz w:val="20"/>
        </w:rPr>
        <w:t xml:space="preserve"> Оценка необходимого объема воды питьевого качества в сутки максимального 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268"/>
        <w:gridCol w:w="1125"/>
        <w:gridCol w:w="1101"/>
        <w:gridCol w:w="1101"/>
        <w:gridCol w:w="1101"/>
        <w:gridCol w:w="1101"/>
        <w:gridCol w:w="1101"/>
        <w:gridCol w:w="1101"/>
        <w:gridCol w:w="1101"/>
        <w:gridCol w:w="1101"/>
        <w:gridCol w:w="1095"/>
      </w:tblGrid>
      <w:tr w:rsidR="00A9177A" w:rsidRPr="00A9177A" w:rsidTr="000A6E78">
        <w:trPr>
          <w:trHeight w:val="570"/>
          <w:tblHeader/>
        </w:trPr>
        <w:tc>
          <w:tcPr>
            <w:tcW w:w="889" w:type="pct"/>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Наименование показателей</w:t>
            </w:r>
          </w:p>
        </w:tc>
        <w:tc>
          <w:tcPr>
            <w:tcW w:w="424" w:type="pct"/>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Ед. изм.</w:t>
            </w:r>
          </w:p>
        </w:tc>
        <w:tc>
          <w:tcPr>
            <w:tcW w:w="376" w:type="pct"/>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2023</w:t>
            </w:r>
          </w:p>
        </w:tc>
        <w:tc>
          <w:tcPr>
            <w:tcW w:w="368" w:type="pct"/>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2024</w:t>
            </w:r>
          </w:p>
        </w:tc>
        <w:tc>
          <w:tcPr>
            <w:tcW w:w="368" w:type="pct"/>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2025</w:t>
            </w:r>
          </w:p>
        </w:tc>
        <w:tc>
          <w:tcPr>
            <w:tcW w:w="368" w:type="pct"/>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2026</w:t>
            </w:r>
          </w:p>
        </w:tc>
        <w:tc>
          <w:tcPr>
            <w:tcW w:w="368" w:type="pct"/>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2027</w:t>
            </w:r>
          </w:p>
        </w:tc>
        <w:tc>
          <w:tcPr>
            <w:tcW w:w="368" w:type="pct"/>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2028</w:t>
            </w:r>
          </w:p>
        </w:tc>
        <w:tc>
          <w:tcPr>
            <w:tcW w:w="368" w:type="pct"/>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2029</w:t>
            </w:r>
          </w:p>
        </w:tc>
        <w:tc>
          <w:tcPr>
            <w:tcW w:w="368" w:type="pct"/>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2030</w:t>
            </w:r>
          </w:p>
        </w:tc>
        <w:tc>
          <w:tcPr>
            <w:tcW w:w="368" w:type="pct"/>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2031</w:t>
            </w:r>
          </w:p>
        </w:tc>
        <w:tc>
          <w:tcPr>
            <w:tcW w:w="366" w:type="pct"/>
            <w:shd w:val="clear" w:color="auto" w:fill="auto"/>
            <w:vAlign w:val="center"/>
            <w:hideMark/>
          </w:tcPr>
          <w:p w:rsidR="00A9177A" w:rsidRPr="00A9177A" w:rsidRDefault="00A9177A" w:rsidP="00AC656A">
            <w:pPr>
              <w:spacing w:after="0" w:line="240" w:lineRule="auto"/>
              <w:jc w:val="center"/>
              <w:rPr>
                <w:b/>
                <w:bCs/>
                <w:color w:val="000000"/>
                <w:lang w:eastAsia="ru-RU"/>
              </w:rPr>
            </w:pPr>
            <w:r w:rsidRPr="00A9177A">
              <w:rPr>
                <w:b/>
                <w:bCs/>
                <w:color w:val="000000"/>
                <w:lang w:eastAsia="ru-RU"/>
              </w:rPr>
              <w:t>2035</w:t>
            </w:r>
          </w:p>
        </w:tc>
      </w:tr>
      <w:tr w:rsidR="00A9177A" w:rsidRPr="00A9177A" w:rsidTr="000A6E78">
        <w:trPr>
          <w:trHeight w:val="720"/>
        </w:trPr>
        <w:tc>
          <w:tcPr>
            <w:tcW w:w="889" w:type="pct"/>
            <w:vMerge w:val="restart"/>
            <w:shd w:val="clear" w:color="auto" w:fill="auto"/>
            <w:vAlign w:val="center"/>
            <w:hideMark/>
          </w:tcPr>
          <w:p w:rsidR="00A9177A" w:rsidRPr="00A9177A" w:rsidRDefault="00A9177A" w:rsidP="00AC656A">
            <w:pPr>
              <w:spacing w:after="0" w:line="240" w:lineRule="auto"/>
              <w:rPr>
                <w:color w:val="000000"/>
                <w:lang w:eastAsia="ru-RU"/>
              </w:rPr>
            </w:pPr>
            <w:r w:rsidRPr="00A9177A">
              <w:rPr>
                <w:color w:val="000000"/>
                <w:lang w:eastAsia="ru-RU"/>
              </w:rPr>
              <w:t>Резервы</w:t>
            </w:r>
            <w:proofErr w:type="gramStart"/>
            <w:r w:rsidRPr="00A9177A">
              <w:rPr>
                <w:color w:val="000000"/>
                <w:lang w:eastAsia="ru-RU"/>
              </w:rPr>
              <w:t xml:space="preserve"> ("+")/</w:t>
            </w:r>
            <w:proofErr w:type="gramEnd"/>
            <w:r w:rsidRPr="00A9177A">
              <w:rPr>
                <w:color w:val="000000"/>
                <w:lang w:eastAsia="ru-RU"/>
              </w:rPr>
              <w:t>дефициты ("-") водозаборных сооружений (по объему поднятой воды)</w:t>
            </w:r>
          </w:p>
        </w:tc>
        <w:tc>
          <w:tcPr>
            <w:tcW w:w="424"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м3/час</w:t>
            </w:r>
          </w:p>
        </w:tc>
        <w:tc>
          <w:tcPr>
            <w:tcW w:w="376"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43,6</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43,6</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43,5</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43,4</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43,2</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43,1</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43,0</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42,8</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42,7</w:t>
            </w:r>
          </w:p>
        </w:tc>
        <w:tc>
          <w:tcPr>
            <w:tcW w:w="366"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42,2</w:t>
            </w:r>
          </w:p>
        </w:tc>
      </w:tr>
      <w:tr w:rsidR="00A9177A" w:rsidRPr="00A9177A" w:rsidTr="000A6E78">
        <w:trPr>
          <w:trHeight w:val="720"/>
        </w:trPr>
        <w:tc>
          <w:tcPr>
            <w:tcW w:w="889" w:type="pct"/>
            <w:vMerge/>
            <w:vAlign w:val="center"/>
            <w:hideMark/>
          </w:tcPr>
          <w:p w:rsidR="00A9177A" w:rsidRPr="00A9177A" w:rsidRDefault="00A9177A" w:rsidP="00AC656A">
            <w:pPr>
              <w:spacing w:after="0" w:line="240" w:lineRule="auto"/>
              <w:rPr>
                <w:color w:val="000000"/>
                <w:lang w:eastAsia="ru-RU"/>
              </w:rPr>
            </w:pPr>
          </w:p>
        </w:tc>
        <w:tc>
          <w:tcPr>
            <w:tcW w:w="424"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w:t>
            </w:r>
          </w:p>
        </w:tc>
        <w:tc>
          <w:tcPr>
            <w:tcW w:w="376"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74,6</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74,6</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74,4</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74,1</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73,9</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73,7</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73,5</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73,2</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73,0</w:t>
            </w:r>
          </w:p>
        </w:tc>
        <w:tc>
          <w:tcPr>
            <w:tcW w:w="366"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72,1</w:t>
            </w:r>
          </w:p>
        </w:tc>
      </w:tr>
      <w:tr w:rsidR="00A9177A" w:rsidRPr="00A9177A" w:rsidTr="000A6E78">
        <w:trPr>
          <w:trHeight w:val="1800"/>
        </w:trPr>
        <w:tc>
          <w:tcPr>
            <w:tcW w:w="889" w:type="pct"/>
            <w:shd w:val="clear" w:color="auto" w:fill="auto"/>
            <w:vAlign w:val="center"/>
            <w:hideMark/>
          </w:tcPr>
          <w:p w:rsidR="00A9177A" w:rsidRPr="00A9177A" w:rsidRDefault="00A9177A" w:rsidP="00AC656A">
            <w:pPr>
              <w:spacing w:after="0" w:line="240" w:lineRule="auto"/>
              <w:rPr>
                <w:color w:val="000000"/>
                <w:lang w:eastAsia="ru-RU"/>
              </w:rPr>
            </w:pPr>
            <w:r w:rsidRPr="00A9177A">
              <w:rPr>
                <w:color w:val="000000"/>
                <w:lang w:eastAsia="ru-RU"/>
              </w:rPr>
              <w:lastRenderedPageBreak/>
              <w:t>Резервы</w:t>
            </w:r>
            <w:proofErr w:type="gramStart"/>
            <w:r w:rsidRPr="00A9177A">
              <w:rPr>
                <w:color w:val="000000"/>
                <w:lang w:eastAsia="ru-RU"/>
              </w:rPr>
              <w:t xml:space="preserve"> ("+")/</w:t>
            </w:r>
            <w:proofErr w:type="gramEnd"/>
            <w:r w:rsidRPr="00A9177A">
              <w:rPr>
                <w:color w:val="000000"/>
                <w:lang w:eastAsia="ru-RU"/>
              </w:rPr>
              <w:t>дефициты ("-") водозаборных сооружений в часы максимального потребления</w:t>
            </w:r>
          </w:p>
        </w:tc>
        <w:tc>
          <w:tcPr>
            <w:tcW w:w="424" w:type="pct"/>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w:t>
            </w:r>
          </w:p>
        </w:tc>
        <w:tc>
          <w:tcPr>
            <w:tcW w:w="376"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39,2</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39,2</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39,0</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38,8</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38,7</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38,5</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38,3</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38,1</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38,0</w:t>
            </w:r>
          </w:p>
        </w:tc>
        <w:tc>
          <w:tcPr>
            <w:tcW w:w="366"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37,3</w:t>
            </w:r>
          </w:p>
        </w:tc>
      </w:tr>
      <w:tr w:rsidR="00A9177A" w:rsidRPr="00A9177A" w:rsidTr="000A6E78">
        <w:trPr>
          <w:trHeight w:val="600"/>
        </w:trPr>
        <w:tc>
          <w:tcPr>
            <w:tcW w:w="889" w:type="pct"/>
            <w:shd w:val="clear" w:color="auto" w:fill="auto"/>
            <w:vAlign w:val="bottom"/>
            <w:hideMark/>
          </w:tcPr>
          <w:p w:rsidR="00A9177A" w:rsidRPr="00A9177A" w:rsidRDefault="00A9177A" w:rsidP="00AC656A">
            <w:pPr>
              <w:spacing w:after="0" w:line="240" w:lineRule="auto"/>
              <w:rPr>
                <w:color w:val="000000"/>
                <w:lang w:eastAsia="ru-RU"/>
              </w:rPr>
            </w:pPr>
            <w:r w:rsidRPr="00A9177A">
              <w:rPr>
                <w:color w:val="000000"/>
                <w:lang w:eastAsia="ru-RU"/>
              </w:rPr>
              <w:t>Потери в сети водоснабжения</w:t>
            </w:r>
          </w:p>
        </w:tc>
        <w:tc>
          <w:tcPr>
            <w:tcW w:w="424" w:type="pct"/>
            <w:shd w:val="clear" w:color="auto" w:fill="auto"/>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м</w:t>
            </w:r>
            <w:r w:rsidRPr="00A9177A">
              <w:rPr>
                <w:color w:val="000000"/>
                <w:vertAlign w:val="superscript"/>
                <w:lang w:eastAsia="ru-RU"/>
              </w:rPr>
              <w:t>3</w:t>
            </w:r>
            <w:r w:rsidRPr="00A9177A">
              <w:rPr>
                <w:color w:val="000000"/>
                <w:lang w:eastAsia="ru-RU"/>
              </w:rPr>
              <w:t>/</w:t>
            </w:r>
            <w:proofErr w:type="spellStart"/>
            <w:r w:rsidRPr="00A9177A">
              <w:rPr>
                <w:color w:val="000000"/>
                <w:lang w:eastAsia="ru-RU"/>
              </w:rPr>
              <w:t>сут</w:t>
            </w:r>
            <w:proofErr w:type="spellEnd"/>
          </w:p>
        </w:tc>
        <w:tc>
          <w:tcPr>
            <w:tcW w:w="376"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35,7</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35,1</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34,6</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34,1</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33,5</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33,0</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32,5</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31,9</w:t>
            </w:r>
          </w:p>
        </w:tc>
        <w:tc>
          <w:tcPr>
            <w:tcW w:w="368"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31,4</w:t>
            </w:r>
          </w:p>
        </w:tc>
        <w:tc>
          <w:tcPr>
            <w:tcW w:w="366" w:type="pct"/>
            <w:shd w:val="clear" w:color="auto" w:fill="auto"/>
            <w:noWrap/>
            <w:vAlign w:val="center"/>
            <w:hideMark/>
          </w:tcPr>
          <w:p w:rsidR="00A9177A" w:rsidRPr="00A9177A" w:rsidRDefault="00A9177A" w:rsidP="00AC656A">
            <w:pPr>
              <w:spacing w:after="0" w:line="240" w:lineRule="auto"/>
              <w:jc w:val="center"/>
              <w:rPr>
                <w:color w:val="000000"/>
                <w:lang w:eastAsia="ru-RU"/>
              </w:rPr>
            </w:pPr>
            <w:r w:rsidRPr="00A9177A">
              <w:rPr>
                <w:color w:val="000000"/>
                <w:lang w:eastAsia="ru-RU"/>
              </w:rPr>
              <w:t>30,9</w:t>
            </w:r>
          </w:p>
        </w:tc>
      </w:tr>
    </w:tbl>
    <w:p w:rsidR="00A9177A" w:rsidRPr="00B24CAB" w:rsidRDefault="00A9177A" w:rsidP="0021183D">
      <w:pPr>
        <w:pStyle w:val="1a"/>
        <w:rPr>
          <w:szCs w:val="24"/>
          <w:highlight w:val="yellow"/>
          <w:lang w:eastAsia="ru-RU"/>
        </w:rPr>
        <w:sectPr w:rsidR="00A9177A" w:rsidRPr="00B24CAB" w:rsidSect="006D033C">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A9177A" w:rsidRDefault="0077513D" w:rsidP="00AD5152">
      <w:pPr>
        <w:pStyle w:val="31"/>
      </w:pPr>
      <w:bookmarkStart w:id="81" w:name="_Toc369620939"/>
      <w:bookmarkStart w:id="82" w:name="_Toc379439705"/>
      <w:r w:rsidRPr="00A9177A">
        <w:lastRenderedPageBreak/>
        <w:t xml:space="preserve"> </w:t>
      </w:r>
      <w:bookmarkStart w:id="83" w:name="_Toc181216417"/>
      <w:r w:rsidR="00070A7F" w:rsidRPr="00A9177A">
        <w:t>Наименование организации, которая наделена статусом гарантирующей организации.</w:t>
      </w:r>
      <w:bookmarkEnd w:id="81"/>
      <w:bookmarkEnd w:id="82"/>
      <w:bookmarkEnd w:id="83"/>
    </w:p>
    <w:p w:rsidR="00545353" w:rsidRPr="00A9177A" w:rsidRDefault="00293B49" w:rsidP="00545353">
      <w:pPr>
        <w:pStyle w:val="1a"/>
        <w:spacing w:before="240"/>
      </w:pPr>
      <w:r w:rsidRPr="00A9177A">
        <w:t xml:space="preserve">На территории </w:t>
      </w:r>
      <w:r w:rsidR="000928CA" w:rsidRPr="00A9177A">
        <w:t>муниципального образования</w:t>
      </w:r>
      <w:r w:rsidRPr="00A9177A">
        <w:t xml:space="preserve"> статусом гарантирующей организации наделено предприяти</w:t>
      </w:r>
      <w:r w:rsidR="007E1CAC" w:rsidRPr="00A9177A">
        <w:t>е</w:t>
      </w:r>
      <w:r w:rsidRPr="00A9177A">
        <w:t xml:space="preserve"> –</w:t>
      </w:r>
      <w:r w:rsidR="00545353" w:rsidRPr="00A9177A">
        <w:t xml:space="preserve"> </w:t>
      </w:r>
      <w:r w:rsidR="00A9177A" w:rsidRPr="00A9177A">
        <w:t>МУП  МО Арсеньевский район "Жилищно коммунальное  хозяйство"</w:t>
      </w:r>
      <w:r w:rsidR="00545353" w:rsidRPr="00A9177A">
        <w:t>.</w:t>
      </w:r>
    </w:p>
    <w:p w:rsidR="00293B49" w:rsidRPr="00B24CAB" w:rsidRDefault="00293B49" w:rsidP="00340A11">
      <w:pPr>
        <w:pStyle w:val="1a"/>
        <w:spacing w:before="240"/>
        <w:rPr>
          <w:highlight w:val="yellow"/>
        </w:rPr>
      </w:pPr>
    </w:p>
    <w:p w:rsidR="00293B49" w:rsidRPr="00B24CAB" w:rsidRDefault="00293B49" w:rsidP="00340A11">
      <w:pPr>
        <w:pStyle w:val="1a"/>
        <w:spacing w:before="240"/>
        <w:rPr>
          <w:highlight w:val="yellow"/>
        </w:rPr>
      </w:pPr>
    </w:p>
    <w:p w:rsidR="00F87D9C" w:rsidRPr="00A9177A" w:rsidRDefault="001E2FCA" w:rsidP="00AD5152">
      <w:pPr>
        <w:pStyle w:val="31"/>
      </w:pPr>
      <w:bookmarkStart w:id="84" w:name="_Toc181216418"/>
      <w:r w:rsidRPr="00A9177A">
        <w:t>Технологическое присоединение</w:t>
      </w:r>
      <w:bookmarkEnd w:id="84"/>
    </w:p>
    <w:p w:rsidR="0049114A" w:rsidRPr="00A9177A" w:rsidRDefault="0049114A" w:rsidP="0049114A">
      <w:pPr>
        <w:pStyle w:val="1a"/>
        <w:spacing w:before="240"/>
      </w:pPr>
      <w:r w:rsidRPr="00A9177A">
        <w:t>Тариф на подключение (технологическое присоединение) к централизованной системе холодного водоснабжения не утвержден.</w:t>
      </w:r>
    </w:p>
    <w:p w:rsidR="0049114A" w:rsidRPr="00A9177A" w:rsidRDefault="0049114A" w:rsidP="00ED6796">
      <w:pPr>
        <w:pStyle w:val="1a"/>
        <w:spacing w:before="240"/>
      </w:pPr>
    </w:p>
    <w:p w:rsidR="00ED6796" w:rsidRPr="00A9177A" w:rsidRDefault="00ED6796" w:rsidP="0049114A">
      <w:pPr>
        <w:pStyle w:val="1a"/>
        <w:ind w:firstLine="0"/>
      </w:pPr>
    </w:p>
    <w:p w:rsidR="00ED6796" w:rsidRPr="00A9177A" w:rsidRDefault="00ED6796" w:rsidP="00ED6796">
      <w:pPr>
        <w:pStyle w:val="1a"/>
        <w:ind w:firstLine="0"/>
        <w:jc w:val="center"/>
      </w:pPr>
    </w:p>
    <w:p w:rsidR="00676504" w:rsidRPr="00A9177A" w:rsidRDefault="00676504" w:rsidP="00ED6796">
      <w:pPr>
        <w:pStyle w:val="1a"/>
        <w:ind w:firstLine="0"/>
        <w:jc w:val="center"/>
        <w:sectPr w:rsidR="00676504" w:rsidRPr="00A9177A"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214C65" w:rsidRDefault="00070A7F" w:rsidP="00FC46EC">
      <w:pPr>
        <w:pStyle w:val="2"/>
        <w:rPr>
          <w:sz w:val="28"/>
          <w:szCs w:val="28"/>
          <w:lang w:eastAsia="ru-RU"/>
        </w:rPr>
      </w:pPr>
      <w:bookmarkStart w:id="85" w:name="_Toc369620940"/>
      <w:bookmarkStart w:id="86" w:name="_Toc379439706"/>
      <w:bookmarkStart w:id="87" w:name="_Toc181216419"/>
      <w:r w:rsidRPr="00214C65">
        <w:rPr>
          <w:lang w:eastAsia="ru-RU"/>
        </w:rPr>
        <w:lastRenderedPageBreak/>
        <w:t>Предложения по строительству, реконструкции и модернизации объектов централизованных систем водоснабжения</w:t>
      </w:r>
      <w:bookmarkEnd w:id="85"/>
      <w:bookmarkEnd w:id="86"/>
      <w:bookmarkEnd w:id="87"/>
      <w:r w:rsidR="00ED6796" w:rsidRPr="00214C65">
        <w:rPr>
          <w:lang w:eastAsia="ru-RU"/>
        </w:rPr>
        <w:t xml:space="preserve"> </w:t>
      </w:r>
    </w:p>
    <w:p w:rsidR="00070A7F" w:rsidRPr="00214C65" w:rsidRDefault="00070A7F" w:rsidP="00AD5152">
      <w:pPr>
        <w:pStyle w:val="31"/>
        <w:rPr>
          <w:lang w:eastAsia="ru-RU"/>
        </w:rPr>
      </w:pPr>
      <w:bookmarkStart w:id="88" w:name="_Toc369620941"/>
      <w:bookmarkStart w:id="89" w:name="_Toc379439707"/>
      <w:bookmarkStart w:id="90" w:name="_Toc181216420"/>
      <w:r w:rsidRPr="00214C65">
        <w:rPr>
          <w:lang w:eastAsia="ru-RU"/>
        </w:rPr>
        <w:t>Перечень основных мероприятий по реализации схем водоснабжения с разбивкой по годам</w:t>
      </w:r>
      <w:bookmarkEnd w:id="88"/>
      <w:bookmarkEnd w:id="89"/>
      <w:bookmarkEnd w:id="90"/>
    </w:p>
    <w:p w:rsidR="002371A8" w:rsidRPr="00214C65" w:rsidRDefault="002371A8" w:rsidP="004676F1">
      <w:pPr>
        <w:spacing w:after="0"/>
        <w:rPr>
          <w:sz w:val="20"/>
          <w:lang w:eastAsia="ru-RU"/>
        </w:rPr>
      </w:pPr>
    </w:p>
    <w:p w:rsidR="00770716" w:rsidRPr="00214C65" w:rsidRDefault="00770716" w:rsidP="00770716">
      <w:pPr>
        <w:pStyle w:val="af6"/>
        <w:keepNext/>
        <w:spacing w:after="0"/>
        <w:rPr>
          <w:color w:val="auto"/>
          <w:sz w:val="20"/>
        </w:rPr>
      </w:pPr>
      <w:r w:rsidRPr="00214C65">
        <w:rPr>
          <w:color w:val="auto"/>
          <w:sz w:val="20"/>
        </w:rPr>
        <w:t xml:space="preserve">Таблица </w:t>
      </w:r>
      <w:r w:rsidRPr="00214C65">
        <w:rPr>
          <w:color w:val="auto"/>
          <w:sz w:val="20"/>
        </w:rPr>
        <w:fldChar w:fldCharType="begin"/>
      </w:r>
      <w:r w:rsidRPr="00214C65">
        <w:rPr>
          <w:color w:val="auto"/>
          <w:sz w:val="20"/>
        </w:rPr>
        <w:instrText xml:space="preserve"> SEQ Таблица \* ARABIC </w:instrText>
      </w:r>
      <w:r w:rsidRPr="00214C65">
        <w:rPr>
          <w:color w:val="auto"/>
          <w:sz w:val="20"/>
        </w:rPr>
        <w:fldChar w:fldCharType="separate"/>
      </w:r>
      <w:r w:rsidR="006E3AAC">
        <w:rPr>
          <w:noProof/>
          <w:color w:val="auto"/>
          <w:sz w:val="20"/>
        </w:rPr>
        <w:t>36</w:t>
      </w:r>
      <w:r w:rsidRPr="00214C65">
        <w:rPr>
          <w:color w:val="auto"/>
          <w:sz w:val="20"/>
        </w:rPr>
        <w:fldChar w:fldCharType="end"/>
      </w:r>
      <w:r w:rsidRPr="00214C65">
        <w:rPr>
          <w:color w:val="auto"/>
          <w:sz w:val="20"/>
        </w:rPr>
        <w:t xml:space="preserve"> Перечень основных мероприятий</w:t>
      </w:r>
    </w:p>
    <w:tbl>
      <w:tblPr>
        <w:tblW w:w="5000" w:type="pct"/>
        <w:tblLook w:val="04A0" w:firstRow="1" w:lastRow="0" w:firstColumn="1" w:lastColumn="0" w:noHBand="0" w:noVBand="1"/>
      </w:tblPr>
      <w:tblGrid>
        <w:gridCol w:w="1524"/>
        <w:gridCol w:w="3383"/>
        <w:gridCol w:w="2993"/>
        <w:gridCol w:w="2095"/>
      </w:tblGrid>
      <w:tr w:rsidR="00214C65" w:rsidRPr="00214C65" w:rsidTr="00214C65">
        <w:trPr>
          <w:trHeight w:val="20"/>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 </w:t>
            </w:r>
            <w:proofErr w:type="gramStart"/>
            <w:r w:rsidRPr="003C6029">
              <w:rPr>
                <w:color w:val="000000"/>
                <w:lang w:eastAsia="ru-RU"/>
              </w:rPr>
              <w:t>п</w:t>
            </w:r>
            <w:proofErr w:type="gramEnd"/>
            <w:r w:rsidRPr="003C6029">
              <w:rPr>
                <w:color w:val="000000"/>
                <w:lang w:eastAsia="ru-RU"/>
              </w:rPr>
              <w:t xml:space="preserve">/п </w:t>
            </w:r>
          </w:p>
        </w:tc>
        <w:tc>
          <w:tcPr>
            <w:tcW w:w="1692" w:type="pct"/>
            <w:tcBorders>
              <w:top w:val="single" w:sz="4" w:space="0" w:color="auto"/>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Наименование мероприятий </w:t>
            </w:r>
          </w:p>
        </w:tc>
        <w:tc>
          <w:tcPr>
            <w:tcW w:w="1497" w:type="pct"/>
            <w:tcBorders>
              <w:top w:val="single" w:sz="4" w:space="0" w:color="auto"/>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Объем финансирования, тыс. руб.</w:t>
            </w:r>
          </w:p>
        </w:tc>
        <w:tc>
          <w:tcPr>
            <w:tcW w:w="1048" w:type="pct"/>
            <w:tcBorders>
              <w:top w:val="single" w:sz="4" w:space="0" w:color="auto"/>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Срок реализации</w:t>
            </w:r>
          </w:p>
        </w:tc>
      </w:tr>
      <w:tr w:rsidR="00214C65" w:rsidRPr="00214C65" w:rsidTr="00214C65">
        <w:trPr>
          <w:trHeight w:val="20"/>
        </w:trPr>
        <w:tc>
          <w:tcPr>
            <w:tcW w:w="762" w:type="pct"/>
            <w:tcBorders>
              <w:top w:val="nil"/>
              <w:left w:val="single" w:sz="4" w:space="0" w:color="auto"/>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1</w:t>
            </w:r>
          </w:p>
        </w:tc>
        <w:tc>
          <w:tcPr>
            <w:tcW w:w="1692"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rPr>
                <w:color w:val="000000"/>
                <w:lang w:eastAsia="ru-RU"/>
              </w:rPr>
            </w:pPr>
            <w:r w:rsidRPr="003C6029">
              <w:rPr>
                <w:color w:val="000000"/>
                <w:lang w:eastAsia="ru-RU"/>
              </w:rPr>
              <w:t xml:space="preserve">Замена водопроводных сетей в д. </w:t>
            </w:r>
            <w:proofErr w:type="spellStart"/>
            <w:r w:rsidRPr="003C6029">
              <w:rPr>
                <w:color w:val="000000"/>
                <w:lang w:eastAsia="ru-RU"/>
              </w:rPr>
              <w:t>Хлопово</w:t>
            </w:r>
            <w:proofErr w:type="spellEnd"/>
          </w:p>
        </w:tc>
        <w:tc>
          <w:tcPr>
            <w:tcW w:w="1497"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1 234,50  </w:t>
            </w:r>
          </w:p>
        </w:tc>
        <w:tc>
          <w:tcPr>
            <w:tcW w:w="1048"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2024-2025</w:t>
            </w:r>
          </w:p>
        </w:tc>
      </w:tr>
      <w:tr w:rsidR="00214C65" w:rsidRPr="003C6029" w:rsidTr="00214C65">
        <w:trPr>
          <w:trHeight w:val="20"/>
        </w:trPr>
        <w:tc>
          <w:tcPr>
            <w:tcW w:w="762" w:type="pct"/>
            <w:tcBorders>
              <w:top w:val="nil"/>
              <w:left w:val="single" w:sz="4" w:space="0" w:color="auto"/>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2</w:t>
            </w:r>
          </w:p>
        </w:tc>
        <w:tc>
          <w:tcPr>
            <w:tcW w:w="1692"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rPr>
                <w:color w:val="000000"/>
                <w:lang w:eastAsia="ru-RU"/>
              </w:rPr>
            </w:pPr>
            <w:r w:rsidRPr="003C6029">
              <w:rPr>
                <w:color w:val="000000"/>
                <w:lang w:eastAsia="ru-RU"/>
              </w:rPr>
              <w:t xml:space="preserve">Замена водопроводных сетей </w:t>
            </w:r>
            <w:proofErr w:type="gramStart"/>
            <w:r w:rsidRPr="003C6029">
              <w:rPr>
                <w:color w:val="000000"/>
                <w:lang w:eastAsia="ru-RU"/>
              </w:rPr>
              <w:t>в</w:t>
            </w:r>
            <w:proofErr w:type="gramEnd"/>
            <w:r w:rsidRPr="003C6029">
              <w:rPr>
                <w:color w:val="000000"/>
                <w:lang w:eastAsia="ru-RU"/>
              </w:rPr>
              <w:t xml:space="preserve"> с. </w:t>
            </w:r>
            <w:proofErr w:type="spellStart"/>
            <w:r w:rsidRPr="003C6029">
              <w:rPr>
                <w:color w:val="000000"/>
                <w:lang w:eastAsia="ru-RU"/>
              </w:rPr>
              <w:t>Араны</w:t>
            </w:r>
            <w:proofErr w:type="spellEnd"/>
          </w:p>
        </w:tc>
        <w:tc>
          <w:tcPr>
            <w:tcW w:w="1497"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2 751,00  </w:t>
            </w:r>
          </w:p>
        </w:tc>
        <w:tc>
          <w:tcPr>
            <w:tcW w:w="1048"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2024-2025</w:t>
            </w:r>
          </w:p>
        </w:tc>
      </w:tr>
      <w:tr w:rsidR="00214C65" w:rsidRPr="003C6029" w:rsidTr="00214C65">
        <w:trPr>
          <w:trHeight w:val="20"/>
        </w:trPr>
        <w:tc>
          <w:tcPr>
            <w:tcW w:w="762" w:type="pct"/>
            <w:tcBorders>
              <w:top w:val="nil"/>
              <w:left w:val="single" w:sz="4" w:space="0" w:color="auto"/>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3</w:t>
            </w:r>
          </w:p>
        </w:tc>
        <w:tc>
          <w:tcPr>
            <w:tcW w:w="1692"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rPr>
                <w:color w:val="000000"/>
                <w:lang w:eastAsia="ru-RU"/>
              </w:rPr>
            </w:pPr>
            <w:r w:rsidRPr="003C6029">
              <w:rPr>
                <w:color w:val="000000"/>
                <w:lang w:eastAsia="ru-RU"/>
              </w:rPr>
              <w:t xml:space="preserve">Замена водопроводных сетей в д. </w:t>
            </w:r>
            <w:proofErr w:type="gramStart"/>
            <w:r w:rsidRPr="003C6029">
              <w:rPr>
                <w:color w:val="000000"/>
                <w:lang w:eastAsia="ru-RU"/>
              </w:rPr>
              <w:t>Песочное</w:t>
            </w:r>
            <w:proofErr w:type="gramEnd"/>
          </w:p>
        </w:tc>
        <w:tc>
          <w:tcPr>
            <w:tcW w:w="1497"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2 300,00  </w:t>
            </w:r>
          </w:p>
        </w:tc>
        <w:tc>
          <w:tcPr>
            <w:tcW w:w="1048"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2024-2025</w:t>
            </w:r>
          </w:p>
        </w:tc>
      </w:tr>
      <w:tr w:rsidR="00214C65" w:rsidRPr="003C6029" w:rsidTr="00214C65">
        <w:trPr>
          <w:trHeight w:val="20"/>
        </w:trPr>
        <w:tc>
          <w:tcPr>
            <w:tcW w:w="762" w:type="pct"/>
            <w:tcBorders>
              <w:top w:val="nil"/>
              <w:left w:val="single" w:sz="4" w:space="0" w:color="auto"/>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4</w:t>
            </w:r>
          </w:p>
        </w:tc>
        <w:tc>
          <w:tcPr>
            <w:tcW w:w="1692"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rPr>
                <w:color w:val="000000"/>
                <w:lang w:eastAsia="ru-RU"/>
              </w:rPr>
            </w:pPr>
            <w:r w:rsidRPr="003C6029">
              <w:rPr>
                <w:color w:val="000000"/>
                <w:lang w:eastAsia="ru-RU"/>
              </w:rPr>
              <w:t xml:space="preserve">Замена водонапорной башни </w:t>
            </w:r>
            <w:proofErr w:type="gramStart"/>
            <w:r w:rsidRPr="003C6029">
              <w:rPr>
                <w:color w:val="000000"/>
                <w:lang w:eastAsia="ru-RU"/>
              </w:rPr>
              <w:t>в</w:t>
            </w:r>
            <w:proofErr w:type="gramEnd"/>
            <w:r w:rsidRPr="003C6029">
              <w:rPr>
                <w:color w:val="000000"/>
                <w:lang w:eastAsia="ru-RU"/>
              </w:rPr>
              <w:t xml:space="preserve"> с. Кузьменки</w:t>
            </w:r>
          </w:p>
        </w:tc>
        <w:tc>
          <w:tcPr>
            <w:tcW w:w="1497"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1 100,00  </w:t>
            </w:r>
          </w:p>
        </w:tc>
        <w:tc>
          <w:tcPr>
            <w:tcW w:w="1048"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2024-2025</w:t>
            </w:r>
          </w:p>
        </w:tc>
      </w:tr>
      <w:tr w:rsidR="00214C65" w:rsidRPr="003C6029" w:rsidTr="00D5792E">
        <w:trPr>
          <w:trHeight w:val="20"/>
        </w:trPr>
        <w:tc>
          <w:tcPr>
            <w:tcW w:w="762" w:type="pct"/>
            <w:tcBorders>
              <w:top w:val="nil"/>
              <w:left w:val="single" w:sz="4" w:space="0" w:color="auto"/>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5</w:t>
            </w:r>
          </w:p>
        </w:tc>
        <w:tc>
          <w:tcPr>
            <w:tcW w:w="1692"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rPr>
                <w:color w:val="000000"/>
                <w:lang w:eastAsia="ru-RU"/>
              </w:rPr>
            </w:pPr>
            <w:r w:rsidRPr="003C6029">
              <w:rPr>
                <w:color w:val="000000"/>
                <w:lang w:eastAsia="ru-RU"/>
              </w:rPr>
              <w:t xml:space="preserve">Установка приборов учета на водозаборных сооружениях </w:t>
            </w:r>
          </w:p>
        </w:tc>
        <w:tc>
          <w:tcPr>
            <w:tcW w:w="1497"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500,00  </w:t>
            </w:r>
          </w:p>
        </w:tc>
        <w:tc>
          <w:tcPr>
            <w:tcW w:w="1048"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2025-2026</w:t>
            </w:r>
          </w:p>
        </w:tc>
      </w:tr>
      <w:tr w:rsidR="00D5792E" w:rsidRPr="003C6029" w:rsidTr="00D5792E">
        <w:trPr>
          <w:trHeight w:val="20"/>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rsidR="00D5792E" w:rsidRPr="003C6029" w:rsidRDefault="00D5792E" w:rsidP="00156E22">
            <w:pPr>
              <w:spacing w:after="0" w:line="240" w:lineRule="auto"/>
              <w:jc w:val="center"/>
              <w:rPr>
                <w:color w:val="000000"/>
                <w:lang w:eastAsia="ru-RU"/>
              </w:rPr>
            </w:pPr>
            <w:r>
              <w:rPr>
                <w:color w:val="000000"/>
                <w:lang w:eastAsia="ru-RU"/>
              </w:rPr>
              <w:t>6</w:t>
            </w:r>
          </w:p>
        </w:tc>
        <w:tc>
          <w:tcPr>
            <w:tcW w:w="1692" w:type="pct"/>
            <w:tcBorders>
              <w:top w:val="single" w:sz="4" w:space="0" w:color="auto"/>
              <w:left w:val="nil"/>
              <w:bottom w:val="single" w:sz="4" w:space="0" w:color="auto"/>
              <w:right w:val="single" w:sz="4" w:space="0" w:color="auto"/>
            </w:tcBorders>
            <w:shd w:val="clear" w:color="auto" w:fill="auto"/>
            <w:vAlign w:val="center"/>
          </w:tcPr>
          <w:p w:rsidR="00D5792E" w:rsidRPr="003C6029" w:rsidRDefault="00D5792E" w:rsidP="00156E22">
            <w:pPr>
              <w:spacing w:after="0" w:line="240" w:lineRule="auto"/>
              <w:rPr>
                <w:color w:val="000000"/>
                <w:lang w:eastAsia="ru-RU"/>
              </w:rPr>
            </w:pPr>
            <w:r w:rsidRPr="00F472A2">
              <w:rPr>
                <w:color w:val="1A1A1A"/>
                <w:shd w:val="clear" w:color="auto" w:fill="FFFFFF"/>
              </w:rPr>
              <w:t>Строительство</w:t>
            </w:r>
            <w:r w:rsidRPr="00F472A2">
              <w:rPr>
                <w:color w:val="1A1A1A"/>
              </w:rPr>
              <w:br/>
            </w:r>
            <w:r w:rsidRPr="00F472A2">
              <w:rPr>
                <w:color w:val="1A1A1A"/>
                <w:shd w:val="clear" w:color="auto" w:fill="FFFFFF"/>
              </w:rPr>
              <w:t>(реконструкци</w:t>
            </w:r>
            <w:r>
              <w:rPr>
                <w:color w:val="1A1A1A"/>
                <w:shd w:val="clear" w:color="auto" w:fill="FFFFFF"/>
              </w:rPr>
              <w:t>я</w:t>
            </w:r>
            <w:r w:rsidRPr="00F472A2">
              <w:rPr>
                <w:color w:val="1A1A1A"/>
                <w:shd w:val="clear" w:color="auto" w:fill="FFFFFF"/>
              </w:rPr>
              <w:t>), модернизаци</w:t>
            </w:r>
            <w:r>
              <w:rPr>
                <w:color w:val="1A1A1A"/>
                <w:shd w:val="clear" w:color="auto" w:fill="FFFFFF"/>
              </w:rPr>
              <w:t>я</w:t>
            </w:r>
            <w:r w:rsidRPr="00F472A2">
              <w:rPr>
                <w:color w:val="1A1A1A"/>
                <w:shd w:val="clear" w:color="auto" w:fill="FFFFFF"/>
              </w:rPr>
              <w:t>, капитальный ремонт и ремонт объектов</w:t>
            </w:r>
            <w:r w:rsidRPr="00F472A2">
              <w:rPr>
                <w:color w:val="1A1A1A"/>
              </w:rPr>
              <w:br/>
            </w:r>
            <w:r w:rsidRPr="00F472A2">
              <w:rPr>
                <w:color w:val="1A1A1A"/>
                <w:shd w:val="clear" w:color="auto" w:fill="FFFFFF"/>
              </w:rPr>
              <w:t>водоснабжения</w:t>
            </w:r>
          </w:p>
        </w:tc>
        <w:tc>
          <w:tcPr>
            <w:tcW w:w="1497" w:type="pct"/>
            <w:tcBorders>
              <w:top w:val="single" w:sz="4" w:space="0" w:color="auto"/>
              <w:left w:val="nil"/>
              <w:bottom w:val="single" w:sz="4" w:space="0" w:color="auto"/>
              <w:right w:val="single" w:sz="4" w:space="0" w:color="auto"/>
            </w:tcBorders>
            <w:shd w:val="clear" w:color="auto" w:fill="auto"/>
            <w:vAlign w:val="center"/>
          </w:tcPr>
          <w:p w:rsidR="00D5792E" w:rsidRPr="003C6029" w:rsidRDefault="00D5792E" w:rsidP="00156E22">
            <w:pPr>
              <w:spacing w:after="0" w:line="240" w:lineRule="auto"/>
              <w:jc w:val="center"/>
              <w:rPr>
                <w:color w:val="000000"/>
                <w:lang w:eastAsia="ru-RU"/>
              </w:rPr>
            </w:pPr>
            <w:r>
              <w:rPr>
                <w:color w:val="000000"/>
                <w:lang w:eastAsia="ru-RU"/>
              </w:rPr>
              <w:t>15 000,00</w:t>
            </w:r>
          </w:p>
        </w:tc>
        <w:tc>
          <w:tcPr>
            <w:tcW w:w="1048" w:type="pct"/>
            <w:tcBorders>
              <w:top w:val="single" w:sz="4" w:space="0" w:color="auto"/>
              <w:left w:val="nil"/>
              <w:bottom w:val="single" w:sz="4" w:space="0" w:color="auto"/>
              <w:right w:val="single" w:sz="4" w:space="0" w:color="auto"/>
            </w:tcBorders>
            <w:shd w:val="clear" w:color="auto" w:fill="auto"/>
            <w:vAlign w:val="center"/>
          </w:tcPr>
          <w:p w:rsidR="00D5792E" w:rsidRPr="003C6029" w:rsidRDefault="00D5792E" w:rsidP="00156E22">
            <w:pPr>
              <w:spacing w:after="0" w:line="240" w:lineRule="auto"/>
              <w:jc w:val="center"/>
              <w:rPr>
                <w:color w:val="000000"/>
                <w:lang w:eastAsia="ru-RU"/>
              </w:rPr>
            </w:pPr>
            <w:r>
              <w:rPr>
                <w:color w:val="000000"/>
                <w:lang w:eastAsia="ru-RU"/>
              </w:rPr>
              <w:t>2025-2030</w:t>
            </w:r>
          </w:p>
        </w:tc>
      </w:tr>
    </w:tbl>
    <w:p w:rsidR="00770716" w:rsidRPr="00B24CAB" w:rsidRDefault="00770716" w:rsidP="00DA7027">
      <w:pPr>
        <w:spacing w:after="0"/>
        <w:jc w:val="both"/>
        <w:rPr>
          <w:sz w:val="24"/>
          <w:szCs w:val="24"/>
          <w:highlight w:val="yellow"/>
          <w:lang w:eastAsia="ru-RU"/>
        </w:rPr>
      </w:pPr>
    </w:p>
    <w:p w:rsidR="00070A7F" w:rsidRPr="00214C65" w:rsidRDefault="00070A7F" w:rsidP="00AD5152">
      <w:pPr>
        <w:pStyle w:val="31"/>
        <w:rPr>
          <w:lang w:eastAsia="ru-RU"/>
        </w:rPr>
      </w:pPr>
      <w:bookmarkStart w:id="91" w:name="_Toc369620942"/>
      <w:bookmarkStart w:id="92" w:name="_Toc379439708"/>
      <w:bookmarkStart w:id="93" w:name="_Toc181216421"/>
      <w:r w:rsidRPr="00214C65">
        <w:rPr>
          <w:lang w:eastAsia="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91"/>
      <w:bookmarkEnd w:id="92"/>
      <w:bookmarkEnd w:id="93"/>
    </w:p>
    <w:p w:rsidR="00360EC0" w:rsidRPr="00620AE1" w:rsidRDefault="00360EC0" w:rsidP="00360EC0">
      <w:pPr>
        <w:spacing w:before="240" w:after="0"/>
        <w:ind w:firstLine="708"/>
        <w:jc w:val="both"/>
        <w:rPr>
          <w:sz w:val="24"/>
          <w:szCs w:val="24"/>
        </w:rPr>
      </w:pPr>
      <w:r w:rsidRPr="00620AE1">
        <w:rPr>
          <w:sz w:val="24"/>
          <w:szCs w:val="24"/>
        </w:rPr>
        <w:t xml:space="preserve">Основные проблемы функционирования системы водоснабжения: </w:t>
      </w:r>
    </w:p>
    <w:p w:rsidR="00360EC0" w:rsidRPr="00620AE1" w:rsidRDefault="00360EC0" w:rsidP="00360EC0">
      <w:pPr>
        <w:spacing w:after="0"/>
        <w:ind w:firstLine="708"/>
        <w:jc w:val="both"/>
        <w:rPr>
          <w:sz w:val="24"/>
          <w:szCs w:val="24"/>
        </w:rPr>
      </w:pPr>
      <w:r w:rsidRPr="00620AE1">
        <w:rPr>
          <w:sz w:val="24"/>
          <w:szCs w:val="24"/>
        </w:rPr>
        <w:t xml:space="preserve">- высокая степень износа водонапорных башен; </w:t>
      </w:r>
    </w:p>
    <w:p w:rsidR="00360EC0" w:rsidRPr="00620AE1" w:rsidRDefault="00360EC0" w:rsidP="00360EC0">
      <w:pPr>
        <w:spacing w:after="0"/>
        <w:ind w:firstLine="708"/>
        <w:jc w:val="both"/>
        <w:rPr>
          <w:sz w:val="24"/>
          <w:szCs w:val="24"/>
        </w:rPr>
      </w:pPr>
      <w:r w:rsidRPr="00620AE1">
        <w:rPr>
          <w:sz w:val="24"/>
          <w:szCs w:val="24"/>
        </w:rPr>
        <w:t xml:space="preserve">- высокая степень износа водонапорных сетей; </w:t>
      </w:r>
    </w:p>
    <w:p w:rsidR="00360EC0" w:rsidRPr="00620AE1" w:rsidRDefault="00360EC0" w:rsidP="00360EC0">
      <w:pPr>
        <w:spacing w:after="0"/>
        <w:ind w:firstLine="708"/>
        <w:jc w:val="both"/>
        <w:rPr>
          <w:sz w:val="24"/>
          <w:szCs w:val="24"/>
        </w:rPr>
      </w:pPr>
      <w:r w:rsidRPr="00620AE1">
        <w:rPr>
          <w:sz w:val="24"/>
          <w:szCs w:val="24"/>
        </w:rPr>
        <w:t>- частые поломки насосного оборудования</w:t>
      </w:r>
    </w:p>
    <w:p w:rsidR="00360EC0" w:rsidRPr="00620AE1" w:rsidRDefault="00360EC0" w:rsidP="00360EC0">
      <w:pPr>
        <w:spacing w:after="0"/>
        <w:ind w:firstLine="708"/>
        <w:jc w:val="both"/>
        <w:rPr>
          <w:sz w:val="24"/>
          <w:szCs w:val="24"/>
        </w:rPr>
      </w:pPr>
      <w:r w:rsidRPr="00620AE1">
        <w:rPr>
          <w:sz w:val="24"/>
          <w:szCs w:val="24"/>
        </w:rPr>
        <w:t xml:space="preserve">- недостаточная степень техногенной надежности; </w:t>
      </w:r>
    </w:p>
    <w:p w:rsidR="00360EC0" w:rsidRPr="00620AE1" w:rsidRDefault="00360EC0" w:rsidP="00360EC0">
      <w:pPr>
        <w:spacing w:after="0"/>
        <w:ind w:firstLine="708"/>
        <w:jc w:val="both"/>
        <w:rPr>
          <w:sz w:val="24"/>
          <w:szCs w:val="24"/>
        </w:rPr>
      </w:pPr>
      <w:r w:rsidRPr="00620AE1">
        <w:rPr>
          <w:sz w:val="24"/>
          <w:szCs w:val="24"/>
        </w:rPr>
        <w:t xml:space="preserve">Согласно генеральному плану поселения общее состояние имеющихся скважинных систем водоснабжения оценивается как неудовлетворительное. Водопроводные сооружения (скважины, водонапорные башни) и сети водопровода изношены и находятся в критическом состоянии. Существующая система водоснабжения не позволяет </w:t>
      </w:r>
      <w:proofErr w:type="spellStart"/>
      <w:r w:rsidRPr="00620AE1">
        <w:rPr>
          <w:sz w:val="24"/>
          <w:szCs w:val="24"/>
        </w:rPr>
        <w:t>надѐжно</w:t>
      </w:r>
      <w:proofErr w:type="spellEnd"/>
      <w:r w:rsidRPr="00620AE1">
        <w:rPr>
          <w:sz w:val="24"/>
          <w:szCs w:val="24"/>
        </w:rPr>
        <w:t xml:space="preserve"> обеспечить потребителей подземными водами. В связи с длительным сроком эксплуатации водозаборных скважин, сетчатые фильтры последних подвержены </w:t>
      </w:r>
      <w:proofErr w:type="spellStart"/>
      <w:r w:rsidRPr="00620AE1">
        <w:rPr>
          <w:sz w:val="24"/>
          <w:szCs w:val="24"/>
        </w:rPr>
        <w:t>кольматации</w:t>
      </w:r>
      <w:proofErr w:type="spellEnd"/>
      <w:r w:rsidRPr="00620AE1">
        <w:rPr>
          <w:sz w:val="24"/>
          <w:szCs w:val="24"/>
        </w:rPr>
        <w:t xml:space="preserve"> железистыми соединениями. Старение скважин отражается на росте гидравлических сопротивлений и увеличении понижений динамического уровня воды. Часть скважин требуют замены, так как отработали </w:t>
      </w:r>
      <w:r w:rsidRPr="00620AE1">
        <w:rPr>
          <w:sz w:val="24"/>
          <w:szCs w:val="24"/>
        </w:rPr>
        <w:lastRenderedPageBreak/>
        <w:t xml:space="preserve">свой нормативный ресурс, или находятся в санитарно-защитной зоне производственных объектов. </w:t>
      </w:r>
    </w:p>
    <w:p w:rsidR="00360EC0" w:rsidRPr="00620AE1" w:rsidRDefault="00360EC0" w:rsidP="00360EC0">
      <w:pPr>
        <w:spacing w:after="0"/>
        <w:ind w:firstLine="708"/>
        <w:jc w:val="both"/>
        <w:rPr>
          <w:sz w:val="24"/>
          <w:szCs w:val="24"/>
        </w:rPr>
      </w:pPr>
      <w:r w:rsidRPr="00620AE1">
        <w:rPr>
          <w:sz w:val="24"/>
          <w:szCs w:val="24"/>
        </w:rPr>
        <w:t xml:space="preserve">Анализ существующих систем водоснабжения и водоотведения показал необходимость: </w:t>
      </w:r>
    </w:p>
    <w:p w:rsidR="00360EC0" w:rsidRPr="00620AE1" w:rsidRDefault="00360EC0" w:rsidP="00360EC0">
      <w:pPr>
        <w:spacing w:after="0"/>
        <w:ind w:firstLine="708"/>
        <w:jc w:val="both"/>
        <w:rPr>
          <w:sz w:val="24"/>
          <w:szCs w:val="24"/>
        </w:rPr>
      </w:pPr>
      <w:r w:rsidRPr="00620AE1">
        <w:rPr>
          <w:sz w:val="24"/>
          <w:szCs w:val="24"/>
        </w:rPr>
        <w:t xml:space="preserve">- замены труб водоснабжения, имеющих сильный износ; </w:t>
      </w:r>
    </w:p>
    <w:p w:rsidR="00360EC0" w:rsidRPr="00620AE1" w:rsidRDefault="00360EC0" w:rsidP="00360EC0">
      <w:pPr>
        <w:spacing w:after="0"/>
        <w:ind w:firstLine="708"/>
        <w:jc w:val="both"/>
        <w:rPr>
          <w:sz w:val="24"/>
          <w:szCs w:val="24"/>
        </w:rPr>
      </w:pPr>
      <w:r w:rsidRPr="00620AE1">
        <w:rPr>
          <w:sz w:val="24"/>
          <w:szCs w:val="24"/>
        </w:rPr>
        <w:t xml:space="preserve">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 выполняется своевременно. </w:t>
      </w:r>
    </w:p>
    <w:p w:rsidR="00F76E22" w:rsidRPr="00214C65" w:rsidRDefault="00F76E22" w:rsidP="00F76E22">
      <w:pPr>
        <w:pStyle w:val="af6"/>
        <w:keepNext/>
        <w:spacing w:after="0"/>
        <w:rPr>
          <w:color w:val="auto"/>
          <w:sz w:val="20"/>
        </w:rPr>
      </w:pPr>
      <w:r w:rsidRPr="00214C65">
        <w:rPr>
          <w:color w:val="auto"/>
          <w:sz w:val="20"/>
        </w:rPr>
        <w:t xml:space="preserve">Таблица </w:t>
      </w:r>
      <w:r w:rsidRPr="00214C65">
        <w:rPr>
          <w:color w:val="auto"/>
          <w:sz w:val="20"/>
        </w:rPr>
        <w:fldChar w:fldCharType="begin"/>
      </w:r>
      <w:r w:rsidRPr="00214C65">
        <w:rPr>
          <w:color w:val="auto"/>
          <w:sz w:val="20"/>
        </w:rPr>
        <w:instrText xml:space="preserve"> SEQ Таблица \* ARABIC </w:instrText>
      </w:r>
      <w:r w:rsidRPr="00214C65">
        <w:rPr>
          <w:color w:val="auto"/>
          <w:sz w:val="20"/>
        </w:rPr>
        <w:fldChar w:fldCharType="separate"/>
      </w:r>
      <w:r w:rsidR="006E3AAC">
        <w:rPr>
          <w:noProof/>
          <w:color w:val="auto"/>
          <w:sz w:val="20"/>
        </w:rPr>
        <w:t>37</w:t>
      </w:r>
      <w:r w:rsidRPr="00214C65">
        <w:rPr>
          <w:color w:val="auto"/>
          <w:sz w:val="20"/>
        </w:rPr>
        <w:fldChar w:fldCharType="end"/>
      </w:r>
      <w:r w:rsidRPr="00214C65">
        <w:rPr>
          <w:color w:val="auto"/>
          <w:sz w:val="20"/>
        </w:rPr>
        <w:t xml:space="preserve"> Техническ</w:t>
      </w:r>
      <w:r w:rsidR="0015632F" w:rsidRPr="00214C65">
        <w:rPr>
          <w:color w:val="auto"/>
          <w:sz w:val="20"/>
        </w:rPr>
        <w:t>ое</w:t>
      </w:r>
      <w:r w:rsidRPr="00214C65">
        <w:rPr>
          <w:color w:val="auto"/>
          <w:sz w:val="20"/>
        </w:rPr>
        <w:t xml:space="preserve"> обосновани</w:t>
      </w:r>
      <w:r w:rsidR="0015632F" w:rsidRPr="00214C65">
        <w:rPr>
          <w:color w:val="auto"/>
          <w:sz w:val="20"/>
        </w:rPr>
        <w:t xml:space="preserve">е </w:t>
      </w:r>
      <w:r w:rsidRPr="00214C65">
        <w:rPr>
          <w:color w:val="auto"/>
          <w:sz w:val="20"/>
        </w:rPr>
        <w:t>основных мероприятий</w:t>
      </w:r>
    </w:p>
    <w:tbl>
      <w:tblPr>
        <w:tblW w:w="5000" w:type="pct"/>
        <w:tblLook w:val="04A0" w:firstRow="1" w:lastRow="0" w:firstColumn="1" w:lastColumn="0" w:noHBand="0" w:noVBand="1"/>
      </w:tblPr>
      <w:tblGrid>
        <w:gridCol w:w="667"/>
        <w:gridCol w:w="2189"/>
        <w:gridCol w:w="1838"/>
        <w:gridCol w:w="1369"/>
        <w:gridCol w:w="3932"/>
      </w:tblGrid>
      <w:tr w:rsidR="00214C65" w:rsidRPr="00214C65" w:rsidTr="00D5792E">
        <w:trPr>
          <w:trHeight w:val="20"/>
          <w:tblHeader/>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 </w:t>
            </w:r>
            <w:proofErr w:type="gramStart"/>
            <w:r w:rsidRPr="003C6029">
              <w:rPr>
                <w:color w:val="000000"/>
                <w:lang w:eastAsia="ru-RU"/>
              </w:rPr>
              <w:t>п</w:t>
            </w:r>
            <w:proofErr w:type="gramEnd"/>
            <w:r w:rsidRPr="003C6029">
              <w:rPr>
                <w:color w:val="000000"/>
                <w:lang w:eastAsia="ru-RU"/>
              </w:rPr>
              <w:t xml:space="preserve">/п </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Наименование мероприятий </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Объем финансирования, тыс. руб.</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Срок реализации</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Обоснование</w:t>
            </w:r>
          </w:p>
        </w:tc>
      </w:tr>
      <w:tr w:rsidR="00214C65" w:rsidRPr="003C6029" w:rsidTr="00D5792E">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1</w:t>
            </w:r>
          </w:p>
        </w:tc>
        <w:tc>
          <w:tcPr>
            <w:tcW w:w="109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rPr>
                <w:color w:val="000000"/>
                <w:lang w:eastAsia="ru-RU"/>
              </w:rPr>
            </w:pPr>
            <w:r w:rsidRPr="003C6029">
              <w:rPr>
                <w:color w:val="000000"/>
                <w:lang w:eastAsia="ru-RU"/>
              </w:rPr>
              <w:t xml:space="preserve">Замена водопроводных сетей в д. </w:t>
            </w:r>
            <w:proofErr w:type="spellStart"/>
            <w:r w:rsidRPr="003C6029">
              <w:rPr>
                <w:color w:val="000000"/>
                <w:lang w:eastAsia="ru-RU"/>
              </w:rPr>
              <w:t>Хлопово</w:t>
            </w:r>
            <w:proofErr w:type="spellEnd"/>
          </w:p>
        </w:tc>
        <w:tc>
          <w:tcPr>
            <w:tcW w:w="919"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1 234,50  </w:t>
            </w:r>
          </w:p>
        </w:tc>
        <w:tc>
          <w:tcPr>
            <w:tcW w:w="68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2024-2025</w:t>
            </w:r>
          </w:p>
        </w:tc>
        <w:tc>
          <w:tcPr>
            <w:tcW w:w="1967"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994CCE">
            <w:pPr>
              <w:spacing w:after="0" w:line="240" w:lineRule="auto"/>
              <w:jc w:val="center"/>
              <w:rPr>
                <w:color w:val="000000"/>
                <w:lang w:eastAsia="ru-RU"/>
              </w:rPr>
            </w:pPr>
            <w:r w:rsidRPr="003C6029">
              <w:rPr>
                <w:color w:val="000000"/>
                <w:lang w:eastAsia="ru-RU"/>
              </w:rPr>
              <w:t xml:space="preserve">Износ сети </w:t>
            </w:r>
            <w:r w:rsidR="00994CCE">
              <w:rPr>
                <w:color w:val="000000"/>
                <w:lang w:eastAsia="ru-RU"/>
              </w:rPr>
              <w:t>95</w:t>
            </w:r>
            <w:r w:rsidRPr="003C6029">
              <w:rPr>
                <w:color w:val="000000"/>
                <w:lang w:eastAsia="ru-RU"/>
              </w:rPr>
              <w:t>%, состояние некоторых участков неудовлетворительное, колодцы частично разрушены, нарушена гидроизоляция</w:t>
            </w:r>
          </w:p>
        </w:tc>
      </w:tr>
      <w:tr w:rsidR="00214C65" w:rsidRPr="003C6029" w:rsidTr="00D5792E">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2</w:t>
            </w:r>
          </w:p>
        </w:tc>
        <w:tc>
          <w:tcPr>
            <w:tcW w:w="109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rPr>
                <w:color w:val="000000"/>
                <w:lang w:eastAsia="ru-RU"/>
              </w:rPr>
            </w:pPr>
            <w:r w:rsidRPr="003C6029">
              <w:rPr>
                <w:color w:val="000000"/>
                <w:lang w:eastAsia="ru-RU"/>
              </w:rPr>
              <w:t xml:space="preserve">Замена водопроводных сетей </w:t>
            </w:r>
            <w:proofErr w:type="gramStart"/>
            <w:r w:rsidRPr="003C6029">
              <w:rPr>
                <w:color w:val="000000"/>
                <w:lang w:eastAsia="ru-RU"/>
              </w:rPr>
              <w:t>в</w:t>
            </w:r>
            <w:proofErr w:type="gramEnd"/>
            <w:r w:rsidRPr="003C6029">
              <w:rPr>
                <w:color w:val="000000"/>
                <w:lang w:eastAsia="ru-RU"/>
              </w:rPr>
              <w:t xml:space="preserve"> с. </w:t>
            </w:r>
            <w:proofErr w:type="spellStart"/>
            <w:r w:rsidRPr="003C6029">
              <w:rPr>
                <w:color w:val="000000"/>
                <w:lang w:eastAsia="ru-RU"/>
              </w:rPr>
              <w:t>Араны</w:t>
            </w:r>
            <w:proofErr w:type="spellEnd"/>
          </w:p>
        </w:tc>
        <w:tc>
          <w:tcPr>
            <w:tcW w:w="919"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2 751,00  </w:t>
            </w:r>
          </w:p>
        </w:tc>
        <w:tc>
          <w:tcPr>
            <w:tcW w:w="68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2024-2025</w:t>
            </w:r>
          </w:p>
        </w:tc>
        <w:tc>
          <w:tcPr>
            <w:tcW w:w="1967"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994CCE">
            <w:pPr>
              <w:spacing w:after="0" w:line="240" w:lineRule="auto"/>
              <w:jc w:val="center"/>
              <w:rPr>
                <w:color w:val="000000"/>
                <w:lang w:eastAsia="ru-RU"/>
              </w:rPr>
            </w:pPr>
            <w:r w:rsidRPr="003C6029">
              <w:rPr>
                <w:color w:val="000000"/>
                <w:lang w:eastAsia="ru-RU"/>
              </w:rPr>
              <w:t xml:space="preserve">Износ сети </w:t>
            </w:r>
            <w:r w:rsidR="00994CCE">
              <w:rPr>
                <w:color w:val="000000"/>
                <w:lang w:eastAsia="ru-RU"/>
              </w:rPr>
              <w:t>95</w:t>
            </w:r>
            <w:r w:rsidRPr="003C6029">
              <w:rPr>
                <w:color w:val="000000"/>
                <w:lang w:eastAsia="ru-RU"/>
              </w:rPr>
              <w:t>%, состояние некоторых участков неудовлетворительное, колодцы частично разрушены, нарушена гидроизоляция</w:t>
            </w:r>
          </w:p>
        </w:tc>
      </w:tr>
      <w:tr w:rsidR="00214C65" w:rsidRPr="003C6029" w:rsidTr="00D5792E">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3</w:t>
            </w:r>
          </w:p>
        </w:tc>
        <w:tc>
          <w:tcPr>
            <w:tcW w:w="109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rPr>
                <w:color w:val="000000"/>
                <w:lang w:eastAsia="ru-RU"/>
              </w:rPr>
            </w:pPr>
            <w:r w:rsidRPr="003C6029">
              <w:rPr>
                <w:color w:val="000000"/>
                <w:lang w:eastAsia="ru-RU"/>
              </w:rPr>
              <w:t xml:space="preserve">Замена водопроводных сетей в д. </w:t>
            </w:r>
            <w:proofErr w:type="gramStart"/>
            <w:r w:rsidRPr="003C6029">
              <w:rPr>
                <w:color w:val="000000"/>
                <w:lang w:eastAsia="ru-RU"/>
              </w:rPr>
              <w:t>Песочное</w:t>
            </w:r>
            <w:proofErr w:type="gramEnd"/>
          </w:p>
        </w:tc>
        <w:tc>
          <w:tcPr>
            <w:tcW w:w="919"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2 300,00  </w:t>
            </w:r>
          </w:p>
        </w:tc>
        <w:tc>
          <w:tcPr>
            <w:tcW w:w="68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2024-2025</w:t>
            </w:r>
          </w:p>
        </w:tc>
        <w:tc>
          <w:tcPr>
            <w:tcW w:w="1967"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994CCE">
            <w:pPr>
              <w:spacing w:after="0" w:line="240" w:lineRule="auto"/>
              <w:jc w:val="center"/>
              <w:rPr>
                <w:color w:val="000000"/>
                <w:lang w:eastAsia="ru-RU"/>
              </w:rPr>
            </w:pPr>
            <w:r w:rsidRPr="003C6029">
              <w:rPr>
                <w:color w:val="000000"/>
                <w:lang w:eastAsia="ru-RU"/>
              </w:rPr>
              <w:t xml:space="preserve">Износ сети </w:t>
            </w:r>
            <w:r w:rsidR="00994CCE">
              <w:rPr>
                <w:color w:val="000000"/>
                <w:lang w:eastAsia="ru-RU"/>
              </w:rPr>
              <w:t>95</w:t>
            </w:r>
            <w:r w:rsidRPr="003C6029">
              <w:rPr>
                <w:color w:val="000000"/>
                <w:lang w:eastAsia="ru-RU"/>
              </w:rPr>
              <w:t>%, состояние некоторых участков неудовлетворительное, колодцы частично разрушены, нарушена гидроизоляция</w:t>
            </w:r>
          </w:p>
        </w:tc>
      </w:tr>
      <w:tr w:rsidR="00214C65" w:rsidRPr="003C6029" w:rsidTr="00D5792E">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4</w:t>
            </w:r>
          </w:p>
        </w:tc>
        <w:tc>
          <w:tcPr>
            <w:tcW w:w="109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rPr>
                <w:color w:val="000000"/>
                <w:lang w:eastAsia="ru-RU"/>
              </w:rPr>
            </w:pPr>
            <w:r w:rsidRPr="003C6029">
              <w:rPr>
                <w:color w:val="000000"/>
                <w:lang w:eastAsia="ru-RU"/>
              </w:rPr>
              <w:t xml:space="preserve">Замена водонапорной башни </w:t>
            </w:r>
            <w:proofErr w:type="gramStart"/>
            <w:r w:rsidRPr="003C6029">
              <w:rPr>
                <w:color w:val="000000"/>
                <w:lang w:eastAsia="ru-RU"/>
              </w:rPr>
              <w:t>в</w:t>
            </w:r>
            <w:proofErr w:type="gramEnd"/>
            <w:r w:rsidRPr="003C6029">
              <w:rPr>
                <w:color w:val="000000"/>
                <w:lang w:eastAsia="ru-RU"/>
              </w:rPr>
              <w:t xml:space="preserve"> с. Кузьменки</w:t>
            </w:r>
          </w:p>
        </w:tc>
        <w:tc>
          <w:tcPr>
            <w:tcW w:w="919"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1 100,00  </w:t>
            </w:r>
          </w:p>
        </w:tc>
        <w:tc>
          <w:tcPr>
            <w:tcW w:w="68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2024-2025</w:t>
            </w:r>
          </w:p>
        </w:tc>
        <w:tc>
          <w:tcPr>
            <w:tcW w:w="1967"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994CCE">
            <w:pPr>
              <w:spacing w:after="0" w:line="240" w:lineRule="auto"/>
              <w:jc w:val="center"/>
              <w:rPr>
                <w:color w:val="000000"/>
                <w:lang w:eastAsia="ru-RU"/>
              </w:rPr>
            </w:pPr>
            <w:r w:rsidRPr="003C6029">
              <w:rPr>
                <w:color w:val="000000"/>
                <w:lang w:eastAsia="ru-RU"/>
              </w:rPr>
              <w:t xml:space="preserve">Износ сети </w:t>
            </w:r>
            <w:r w:rsidR="00994CCE">
              <w:rPr>
                <w:color w:val="000000"/>
                <w:lang w:eastAsia="ru-RU"/>
              </w:rPr>
              <w:t>95</w:t>
            </w:r>
            <w:r w:rsidRPr="003C6029">
              <w:rPr>
                <w:color w:val="000000"/>
                <w:lang w:eastAsia="ru-RU"/>
              </w:rPr>
              <w:t>%, состояние некоторых участков неудовлетворительное, колодцы частично разрушены, нарушена гидроизоляция</w:t>
            </w:r>
          </w:p>
        </w:tc>
      </w:tr>
      <w:tr w:rsidR="00214C65" w:rsidRPr="003C6029" w:rsidTr="00D5792E">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5</w:t>
            </w:r>
          </w:p>
        </w:tc>
        <w:tc>
          <w:tcPr>
            <w:tcW w:w="109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rPr>
                <w:color w:val="000000"/>
                <w:lang w:eastAsia="ru-RU"/>
              </w:rPr>
            </w:pPr>
            <w:r w:rsidRPr="003C6029">
              <w:rPr>
                <w:color w:val="000000"/>
                <w:lang w:eastAsia="ru-RU"/>
              </w:rPr>
              <w:t xml:space="preserve">Установка приборов учета на водозаборных сооружениях </w:t>
            </w:r>
          </w:p>
        </w:tc>
        <w:tc>
          <w:tcPr>
            <w:tcW w:w="919"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500,00  </w:t>
            </w:r>
          </w:p>
        </w:tc>
        <w:tc>
          <w:tcPr>
            <w:tcW w:w="68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2025-2026</w:t>
            </w:r>
          </w:p>
        </w:tc>
        <w:tc>
          <w:tcPr>
            <w:tcW w:w="1967"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Pr>
                <w:color w:val="000000"/>
                <w:lang w:eastAsia="ru-RU"/>
              </w:rPr>
              <w:t>-</w:t>
            </w:r>
            <w:r w:rsidRPr="003C6029">
              <w:rPr>
                <w:color w:val="000000"/>
                <w:lang w:eastAsia="ru-RU"/>
              </w:rPr>
              <w:t> </w:t>
            </w:r>
          </w:p>
        </w:tc>
      </w:tr>
      <w:tr w:rsidR="00D5792E" w:rsidRPr="003C6029" w:rsidTr="00D5792E">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D5792E" w:rsidRPr="003C6029" w:rsidRDefault="00D5792E" w:rsidP="00D5792E">
            <w:pPr>
              <w:spacing w:after="0" w:line="240" w:lineRule="auto"/>
              <w:jc w:val="center"/>
              <w:rPr>
                <w:color w:val="000000"/>
                <w:lang w:eastAsia="ru-RU"/>
              </w:rPr>
            </w:pPr>
            <w:r>
              <w:rPr>
                <w:color w:val="000000"/>
                <w:lang w:eastAsia="ru-RU"/>
              </w:rPr>
              <w:t>6</w:t>
            </w:r>
          </w:p>
        </w:tc>
        <w:tc>
          <w:tcPr>
            <w:tcW w:w="1095" w:type="pct"/>
            <w:tcBorders>
              <w:top w:val="single" w:sz="4" w:space="0" w:color="auto"/>
              <w:left w:val="nil"/>
              <w:bottom w:val="single" w:sz="4" w:space="0" w:color="auto"/>
              <w:right w:val="single" w:sz="4" w:space="0" w:color="auto"/>
            </w:tcBorders>
            <w:shd w:val="clear" w:color="auto" w:fill="auto"/>
            <w:vAlign w:val="center"/>
          </w:tcPr>
          <w:p w:rsidR="00D5792E" w:rsidRPr="003C6029" w:rsidRDefault="00D5792E" w:rsidP="00D5792E">
            <w:pPr>
              <w:spacing w:after="0" w:line="240" w:lineRule="auto"/>
              <w:rPr>
                <w:color w:val="000000"/>
                <w:lang w:eastAsia="ru-RU"/>
              </w:rPr>
            </w:pPr>
            <w:r w:rsidRPr="00F472A2">
              <w:rPr>
                <w:color w:val="1A1A1A"/>
                <w:shd w:val="clear" w:color="auto" w:fill="FFFFFF"/>
              </w:rPr>
              <w:t>Строительство</w:t>
            </w:r>
            <w:r w:rsidRPr="00F472A2">
              <w:rPr>
                <w:color w:val="1A1A1A"/>
              </w:rPr>
              <w:br/>
            </w:r>
            <w:r w:rsidRPr="00F472A2">
              <w:rPr>
                <w:color w:val="1A1A1A"/>
                <w:shd w:val="clear" w:color="auto" w:fill="FFFFFF"/>
              </w:rPr>
              <w:t>(реконструкци</w:t>
            </w:r>
            <w:r>
              <w:rPr>
                <w:color w:val="1A1A1A"/>
                <w:shd w:val="clear" w:color="auto" w:fill="FFFFFF"/>
              </w:rPr>
              <w:t>я</w:t>
            </w:r>
            <w:r w:rsidRPr="00F472A2">
              <w:rPr>
                <w:color w:val="1A1A1A"/>
                <w:shd w:val="clear" w:color="auto" w:fill="FFFFFF"/>
              </w:rPr>
              <w:t>), модернизаци</w:t>
            </w:r>
            <w:r>
              <w:rPr>
                <w:color w:val="1A1A1A"/>
                <w:shd w:val="clear" w:color="auto" w:fill="FFFFFF"/>
              </w:rPr>
              <w:t>я</w:t>
            </w:r>
            <w:r w:rsidRPr="00F472A2">
              <w:rPr>
                <w:color w:val="1A1A1A"/>
                <w:shd w:val="clear" w:color="auto" w:fill="FFFFFF"/>
              </w:rPr>
              <w:t>, капитальный ремонт и ремонт объектов</w:t>
            </w:r>
            <w:r w:rsidRPr="00F472A2">
              <w:rPr>
                <w:color w:val="1A1A1A"/>
              </w:rPr>
              <w:br/>
            </w:r>
            <w:r w:rsidRPr="00F472A2">
              <w:rPr>
                <w:color w:val="1A1A1A"/>
                <w:shd w:val="clear" w:color="auto" w:fill="FFFFFF"/>
              </w:rPr>
              <w:t>водоснабжения</w:t>
            </w:r>
          </w:p>
        </w:tc>
        <w:tc>
          <w:tcPr>
            <w:tcW w:w="919" w:type="pct"/>
            <w:tcBorders>
              <w:top w:val="single" w:sz="4" w:space="0" w:color="auto"/>
              <w:left w:val="nil"/>
              <w:bottom w:val="single" w:sz="4" w:space="0" w:color="auto"/>
              <w:right w:val="single" w:sz="4" w:space="0" w:color="auto"/>
            </w:tcBorders>
            <w:shd w:val="clear" w:color="auto" w:fill="auto"/>
            <w:vAlign w:val="center"/>
          </w:tcPr>
          <w:p w:rsidR="00D5792E" w:rsidRPr="003C6029" w:rsidRDefault="00D5792E" w:rsidP="00D5792E">
            <w:pPr>
              <w:spacing w:after="0" w:line="240" w:lineRule="auto"/>
              <w:jc w:val="center"/>
              <w:rPr>
                <w:color w:val="000000"/>
                <w:lang w:eastAsia="ru-RU"/>
              </w:rPr>
            </w:pPr>
            <w:r>
              <w:rPr>
                <w:color w:val="000000"/>
                <w:lang w:eastAsia="ru-RU"/>
              </w:rPr>
              <w:t>15 000,00</w:t>
            </w:r>
          </w:p>
        </w:tc>
        <w:tc>
          <w:tcPr>
            <w:tcW w:w="685" w:type="pct"/>
            <w:tcBorders>
              <w:top w:val="single" w:sz="4" w:space="0" w:color="auto"/>
              <w:left w:val="nil"/>
              <w:bottom w:val="single" w:sz="4" w:space="0" w:color="auto"/>
              <w:right w:val="single" w:sz="4" w:space="0" w:color="auto"/>
            </w:tcBorders>
            <w:shd w:val="clear" w:color="auto" w:fill="auto"/>
            <w:vAlign w:val="center"/>
          </w:tcPr>
          <w:p w:rsidR="00D5792E" w:rsidRPr="003C6029" w:rsidRDefault="00D5792E" w:rsidP="00D5792E">
            <w:pPr>
              <w:spacing w:after="0" w:line="240" w:lineRule="auto"/>
              <w:jc w:val="center"/>
              <w:rPr>
                <w:color w:val="000000"/>
                <w:lang w:eastAsia="ru-RU"/>
              </w:rPr>
            </w:pPr>
            <w:r>
              <w:rPr>
                <w:color w:val="000000"/>
                <w:lang w:eastAsia="ru-RU"/>
              </w:rPr>
              <w:t>2025-2030</w:t>
            </w:r>
          </w:p>
        </w:tc>
        <w:tc>
          <w:tcPr>
            <w:tcW w:w="1967" w:type="pct"/>
            <w:tcBorders>
              <w:top w:val="single" w:sz="4" w:space="0" w:color="auto"/>
              <w:left w:val="nil"/>
              <w:bottom w:val="single" w:sz="4" w:space="0" w:color="auto"/>
              <w:right w:val="single" w:sz="4" w:space="0" w:color="auto"/>
            </w:tcBorders>
            <w:shd w:val="clear" w:color="auto" w:fill="auto"/>
            <w:vAlign w:val="center"/>
          </w:tcPr>
          <w:p w:rsidR="00D5792E" w:rsidRDefault="00D5792E" w:rsidP="00156E22">
            <w:pPr>
              <w:spacing w:after="0" w:line="240" w:lineRule="auto"/>
              <w:jc w:val="center"/>
              <w:rPr>
                <w:color w:val="000000"/>
                <w:lang w:eastAsia="ru-RU"/>
              </w:rPr>
            </w:pPr>
            <w:r w:rsidRPr="00F472A2">
              <w:rPr>
                <w:color w:val="1A1A1A"/>
                <w:shd w:val="clear" w:color="auto" w:fill="FFFFFF"/>
              </w:rPr>
              <w:t>Высокий износ</w:t>
            </w:r>
            <w:r w:rsidRPr="00F472A2">
              <w:rPr>
                <w:color w:val="1A1A1A"/>
              </w:rPr>
              <w:br/>
            </w:r>
            <w:r w:rsidRPr="00F472A2">
              <w:rPr>
                <w:color w:val="1A1A1A"/>
                <w:shd w:val="clear" w:color="auto" w:fill="FFFFFF"/>
              </w:rPr>
              <w:t>объектов водоснабжения, жалобы жителей, ветхое состояние</w:t>
            </w:r>
          </w:p>
        </w:tc>
      </w:tr>
    </w:tbl>
    <w:p w:rsidR="0015632F" w:rsidRPr="00B24CAB" w:rsidRDefault="0015632F" w:rsidP="0015632F">
      <w:pPr>
        <w:rPr>
          <w:highlight w:val="yellow"/>
        </w:rPr>
      </w:pPr>
    </w:p>
    <w:p w:rsidR="0015632F" w:rsidRPr="00214C65" w:rsidRDefault="0015632F" w:rsidP="0015632F"/>
    <w:p w:rsidR="00070A7F" w:rsidRPr="00214C65" w:rsidRDefault="00070A7F" w:rsidP="00AD5152">
      <w:pPr>
        <w:pStyle w:val="31"/>
        <w:rPr>
          <w:lang w:eastAsia="ru-RU"/>
        </w:rPr>
      </w:pPr>
      <w:bookmarkStart w:id="94" w:name="_Toc369620943"/>
      <w:bookmarkStart w:id="95" w:name="_Toc379439709"/>
      <w:bookmarkStart w:id="96" w:name="_Toc181216422"/>
      <w:r w:rsidRPr="00214C65">
        <w:rPr>
          <w:lang w:eastAsia="ru-RU"/>
        </w:rPr>
        <w:t>Сведения о вновь строящихся, реконструируемых и предлагаемых к выводу из эксплуатации объектах системы водоснабжения.</w:t>
      </w:r>
      <w:bookmarkEnd w:id="94"/>
      <w:bookmarkEnd w:id="95"/>
      <w:bookmarkEnd w:id="96"/>
    </w:p>
    <w:p w:rsidR="00070A7F" w:rsidRPr="00214C65" w:rsidRDefault="00070A7F" w:rsidP="00DA7027">
      <w:pPr>
        <w:spacing w:after="0"/>
        <w:jc w:val="both"/>
        <w:rPr>
          <w:lang w:eastAsia="ru-RU"/>
        </w:rPr>
      </w:pPr>
    </w:p>
    <w:p w:rsidR="00770716" w:rsidRPr="00214C65" w:rsidRDefault="00770716" w:rsidP="00770716">
      <w:pPr>
        <w:pStyle w:val="af6"/>
        <w:keepNext/>
        <w:spacing w:after="0"/>
        <w:rPr>
          <w:color w:val="auto"/>
          <w:sz w:val="20"/>
        </w:rPr>
      </w:pPr>
      <w:r w:rsidRPr="00214C65">
        <w:rPr>
          <w:color w:val="auto"/>
          <w:sz w:val="20"/>
        </w:rPr>
        <w:t xml:space="preserve">Таблица </w:t>
      </w:r>
      <w:r w:rsidRPr="00214C65">
        <w:rPr>
          <w:color w:val="auto"/>
          <w:sz w:val="20"/>
        </w:rPr>
        <w:fldChar w:fldCharType="begin"/>
      </w:r>
      <w:r w:rsidRPr="00214C65">
        <w:rPr>
          <w:color w:val="auto"/>
          <w:sz w:val="20"/>
        </w:rPr>
        <w:instrText xml:space="preserve"> SEQ Таблица \* ARABIC </w:instrText>
      </w:r>
      <w:r w:rsidRPr="00214C65">
        <w:rPr>
          <w:color w:val="auto"/>
          <w:sz w:val="20"/>
        </w:rPr>
        <w:fldChar w:fldCharType="separate"/>
      </w:r>
      <w:r w:rsidR="006E3AAC">
        <w:rPr>
          <w:noProof/>
          <w:color w:val="auto"/>
          <w:sz w:val="20"/>
        </w:rPr>
        <w:t>38</w:t>
      </w:r>
      <w:r w:rsidRPr="00214C65">
        <w:rPr>
          <w:color w:val="auto"/>
          <w:sz w:val="20"/>
        </w:rPr>
        <w:fldChar w:fldCharType="end"/>
      </w:r>
      <w:r w:rsidRPr="00214C65">
        <w:rPr>
          <w:color w:val="auto"/>
          <w:sz w:val="20"/>
        </w:rPr>
        <w:t xml:space="preserve"> Сведения о вновь строящихся, реконструируемых и предлагаемых к выводу из эксплуатации объектах системы водоснабжения</w:t>
      </w:r>
    </w:p>
    <w:tbl>
      <w:tblPr>
        <w:tblW w:w="5000" w:type="pct"/>
        <w:tblLook w:val="04A0" w:firstRow="1" w:lastRow="0" w:firstColumn="1" w:lastColumn="0" w:noHBand="0" w:noVBand="1"/>
      </w:tblPr>
      <w:tblGrid>
        <w:gridCol w:w="667"/>
        <w:gridCol w:w="2189"/>
        <w:gridCol w:w="1838"/>
        <w:gridCol w:w="1369"/>
        <w:gridCol w:w="3932"/>
      </w:tblGrid>
      <w:tr w:rsidR="00214C65" w:rsidRPr="00214C65" w:rsidTr="00994CCE">
        <w:trPr>
          <w:trHeight w:val="20"/>
          <w:tblHeader/>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 </w:t>
            </w:r>
            <w:proofErr w:type="gramStart"/>
            <w:r w:rsidRPr="003C6029">
              <w:rPr>
                <w:color w:val="000000"/>
                <w:lang w:eastAsia="ru-RU"/>
              </w:rPr>
              <w:t>п</w:t>
            </w:r>
            <w:proofErr w:type="gramEnd"/>
            <w:r w:rsidRPr="003C6029">
              <w:rPr>
                <w:color w:val="000000"/>
                <w:lang w:eastAsia="ru-RU"/>
              </w:rPr>
              <w:t xml:space="preserve">/п </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Наименование мероприятий </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Объем финансирования, тыс. руб.</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Срок реализации</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Обоснование</w:t>
            </w:r>
          </w:p>
        </w:tc>
      </w:tr>
      <w:tr w:rsidR="00994CCE" w:rsidRPr="00214C65" w:rsidTr="00994CCE">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994CCE" w:rsidRPr="003C6029" w:rsidRDefault="00994CCE" w:rsidP="00156E22">
            <w:pPr>
              <w:spacing w:after="0" w:line="240" w:lineRule="auto"/>
              <w:jc w:val="center"/>
              <w:rPr>
                <w:color w:val="000000"/>
                <w:lang w:eastAsia="ru-RU"/>
              </w:rPr>
            </w:pPr>
            <w:r w:rsidRPr="003C6029">
              <w:rPr>
                <w:color w:val="000000"/>
                <w:lang w:eastAsia="ru-RU"/>
              </w:rPr>
              <w:t>1</w:t>
            </w:r>
          </w:p>
        </w:tc>
        <w:tc>
          <w:tcPr>
            <w:tcW w:w="1095" w:type="pct"/>
            <w:tcBorders>
              <w:top w:val="nil"/>
              <w:left w:val="nil"/>
              <w:bottom w:val="single" w:sz="4" w:space="0" w:color="auto"/>
              <w:right w:val="single" w:sz="4" w:space="0" w:color="auto"/>
            </w:tcBorders>
            <w:shd w:val="clear" w:color="auto" w:fill="auto"/>
            <w:vAlign w:val="center"/>
            <w:hideMark/>
          </w:tcPr>
          <w:p w:rsidR="00994CCE" w:rsidRPr="003C6029" w:rsidRDefault="00994CCE" w:rsidP="00156E22">
            <w:pPr>
              <w:spacing w:after="0" w:line="240" w:lineRule="auto"/>
              <w:rPr>
                <w:color w:val="000000"/>
                <w:lang w:eastAsia="ru-RU"/>
              </w:rPr>
            </w:pPr>
            <w:r w:rsidRPr="003C6029">
              <w:rPr>
                <w:color w:val="000000"/>
                <w:lang w:eastAsia="ru-RU"/>
              </w:rPr>
              <w:t xml:space="preserve">Замена водопроводных сетей в д. </w:t>
            </w:r>
            <w:proofErr w:type="spellStart"/>
            <w:r w:rsidRPr="003C6029">
              <w:rPr>
                <w:color w:val="000000"/>
                <w:lang w:eastAsia="ru-RU"/>
              </w:rPr>
              <w:t>Хлопово</w:t>
            </w:r>
            <w:proofErr w:type="spellEnd"/>
          </w:p>
        </w:tc>
        <w:tc>
          <w:tcPr>
            <w:tcW w:w="919" w:type="pct"/>
            <w:tcBorders>
              <w:top w:val="nil"/>
              <w:left w:val="nil"/>
              <w:bottom w:val="single" w:sz="4" w:space="0" w:color="auto"/>
              <w:right w:val="single" w:sz="4" w:space="0" w:color="auto"/>
            </w:tcBorders>
            <w:shd w:val="clear" w:color="auto" w:fill="auto"/>
            <w:vAlign w:val="center"/>
            <w:hideMark/>
          </w:tcPr>
          <w:p w:rsidR="00994CCE" w:rsidRPr="003C6029" w:rsidRDefault="00994CCE" w:rsidP="00156E22">
            <w:pPr>
              <w:spacing w:after="0" w:line="240" w:lineRule="auto"/>
              <w:jc w:val="center"/>
              <w:rPr>
                <w:color w:val="000000"/>
                <w:lang w:eastAsia="ru-RU"/>
              </w:rPr>
            </w:pPr>
            <w:r w:rsidRPr="003C6029">
              <w:rPr>
                <w:color w:val="000000"/>
                <w:lang w:eastAsia="ru-RU"/>
              </w:rPr>
              <w:t xml:space="preserve">1 234,50  </w:t>
            </w:r>
          </w:p>
        </w:tc>
        <w:tc>
          <w:tcPr>
            <w:tcW w:w="685" w:type="pct"/>
            <w:tcBorders>
              <w:top w:val="nil"/>
              <w:left w:val="nil"/>
              <w:bottom w:val="single" w:sz="4" w:space="0" w:color="auto"/>
              <w:right w:val="single" w:sz="4" w:space="0" w:color="auto"/>
            </w:tcBorders>
            <w:shd w:val="clear" w:color="auto" w:fill="auto"/>
            <w:vAlign w:val="center"/>
            <w:hideMark/>
          </w:tcPr>
          <w:p w:rsidR="00994CCE" w:rsidRPr="003C6029" w:rsidRDefault="00994CCE" w:rsidP="00156E22">
            <w:pPr>
              <w:spacing w:after="0" w:line="240" w:lineRule="auto"/>
              <w:jc w:val="center"/>
              <w:rPr>
                <w:color w:val="000000"/>
                <w:lang w:eastAsia="ru-RU"/>
              </w:rPr>
            </w:pPr>
            <w:r w:rsidRPr="003C6029">
              <w:rPr>
                <w:color w:val="000000"/>
                <w:lang w:eastAsia="ru-RU"/>
              </w:rPr>
              <w:t>2024-2025</w:t>
            </w:r>
          </w:p>
        </w:tc>
        <w:tc>
          <w:tcPr>
            <w:tcW w:w="1967" w:type="pct"/>
            <w:tcBorders>
              <w:top w:val="nil"/>
              <w:left w:val="nil"/>
              <w:bottom w:val="single" w:sz="4" w:space="0" w:color="auto"/>
              <w:right w:val="single" w:sz="4" w:space="0" w:color="auto"/>
            </w:tcBorders>
            <w:shd w:val="clear" w:color="auto" w:fill="auto"/>
            <w:vAlign w:val="center"/>
            <w:hideMark/>
          </w:tcPr>
          <w:p w:rsidR="00994CCE" w:rsidRPr="003C6029" w:rsidRDefault="00994CCE" w:rsidP="00D5792E">
            <w:pPr>
              <w:spacing w:after="0" w:line="240" w:lineRule="auto"/>
              <w:jc w:val="center"/>
              <w:rPr>
                <w:color w:val="000000"/>
                <w:lang w:eastAsia="ru-RU"/>
              </w:rPr>
            </w:pPr>
            <w:r w:rsidRPr="003C6029">
              <w:rPr>
                <w:color w:val="000000"/>
                <w:lang w:eastAsia="ru-RU"/>
              </w:rPr>
              <w:t xml:space="preserve">Износ сети </w:t>
            </w:r>
            <w:r>
              <w:rPr>
                <w:color w:val="000000"/>
                <w:lang w:eastAsia="ru-RU"/>
              </w:rPr>
              <w:t>95</w:t>
            </w:r>
            <w:r w:rsidRPr="003C6029">
              <w:rPr>
                <w:color w:val="000000"/>
                <w:lang w:eastAsia="ru-RU"/>
              </w:rPr>
              <w:t>%, состояние некоторых участков неудовлетворительное, колодцы частично разрушены, нарушена гидроизоляция</w:t>
            </w:r>
          </w:p>
        </w:tc>
      </w:tr>
      <w:tr w:rsidR="00994CCE" w:rsidRPr="00214C65" w:rsidTr="00994CCE">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994CCE" w:rsidRPr="003C6029" w:rsidRDefault="00994CCE" w:rsidP="00156E22">
            <w:pPr>
              <w:spacing w:after="0" w:line="240" w:lineRule="auto"/>
              <w:jc w:val="center"/>
              <w:rPr>
                <w:color w:val="000000"/>
                <w:lang w:eastAsia="ru-RU"/>
              </w:rPr>
            </w:pPr>
            <w:r w:rsidRPr="003C6029">
              <w:rPr>
                <w:color w:val="000000"/>
                <w:lang w:eastAsia="ru-RU"/>
              </w:rPr>
              <w:t>2</w:t>
            </w:r>
          </w:p>
        </w:tc>
        <w:tc>
          <w:tcPr>
            <w:tcW w:w="1095" w:type="pct"/>
            <w:tcBorders>
              <w:top w:val="nil"/>
              <w:left w:val="nil"/>
              <w:bottom w:val="single" w:sz="4" w:space="0" w:color="auto"/>
              <w:right w:val="single" w:sz="4" w:space="0" w:color="auto"/>
            </w:tcBorders>
            <w:shd w:val="clear" w:color="auto" w:fill="auto"/>
            <w:vAlign w:val="center"/>
            <w:hideMark/>
          </w:tcPr>
          <w:p w:rsidR="00994CCE" w:rsidRPr="003C6029" w:rsidRDefault="00994CCE" w:rsidP="00156E22">
            <w:pPr>
              <w:spacing w:after="0" w:line="240" w:lineRule="auto"/>
              <w:rPr>
                <w:color w:val="000000"/>
                <w:lang w:eastAsia="ru-RU"/>
              </w:rPr>
            </w:pPr>
            <w:r w:rsidRPr="003C6029">
              <w:rPr>
                <w:color w:val="000000"/>
                <w:lang w:eastAsia="ru-RU"/>
              </w:rPr>
              <w:t xml:space="preserve">Замена </w:t>
            </w:r>
            <w:r w:rsidRPr="003C6029">
              <w:rPr>
                <w:color w:val="000000"/>
                <w:lang w:eastAsia="ru-RU"/>
              </w:rPr>
              <w:lastRenderedPageBreak/>
              <w:t xml:space="preserve">водопроводных сетей </w:t>
            </w:r>
            <w:proofErr w:type="gramStart"/>
            <w:r w:rsidRPr="003C6029">
              <w:rPr>
                <w:color w:val="000000"/>
                <w:lang w:eastAsia="ru-RU"/>
              </w:rPr>
              <w:t>в</w:t>
            </w:r>
            <w:proofErr w:type="gramEnd"/>
            <w:r w:rsidRPr="003C6029">
              <w:rPr>
                <w:color w:val="000000"/>
                <w:lang w:eastAsia="ru-RU"/>
              </w:rPr>
              <w:t xml:space="preserve"> с. </w:t>
            </w:r>
            <w:proofErr w:type="spellStart"/>
            <w:r w:rsidRPr="003C6029">
              <w:rPr>
                <w:color w:val="000000"/>
                <w:lang w:eastAsia="ru-RU"/>
              </w:rPr>
              <w:t>Араны</w:t>
            </w:r>
            <w:proofErr w:type="spellEnd"/>
          </w:p>
        </w:tc>
        <w:tc>
          <w:tcPr>
            <w:tcW w:w="919" w:type="pct"/>
            <w:tcBorders>
              <w:top w:val="nil"/>
              <w:left w:val="nil"/>
              <w:bottom w:val="single" w:sz="4" w:space="0" w:color="auto"/>
              <w:right w:val="single" w:sz="4" w:space="0" w:color="auto"/>
            </w:tcBorders>
            <w:shd w:val="clear" w:color="auto" w:fill="auto"/>
            <w:vAlign w:val="center"/>
            <w:hideMark/>
          </w:tcPr>
          <w:p w:rsidR="00994CCE" w:rsidRPr="003C6029" w:rsidRDefault="00994CCE" w:rsidP="00156E22">
            <w:pPr>
              <w:spacing w:after="0" w:line="240" w:lineRule="auto"/>
              <w:jc w:val="center"/>
              <w:rPr>
                <w:color w:val="000000"/>
                <w:lang w:eastAsia="ru-RU"/>
              </w:rPr>
            </w:pPr>
            <w:r w:rsidRPr="003C6029">
              <w:rPr>
                <w:color w:val="000000"/>
                <w:lang w:eastAsia="ru-RU"/>
              </w:rPr>
              <w:lastRenderedPageBreak/>
              <w:t xml:space="preserve">2 751,00  </w:t>
            </w:r>
          </w:p>
        </w:tc>
        <w:tc>
          <w:tcPr>
            <w:tcW w:w="685" w:type="pct"/>
            <w:tcBorders>
              <w:top w:val="nil"/>
              <w:left w:val="nil"/>
              <w:bottom w:val="single" w:sz="4" w:space="0" w:color="auto"/>
              <w:right w:val="single" w:sz="4" w:space="0" w:color="auto"/>
            </w:tcBorders>
            <w:shd w:val="clear" w:color="auto" w:fill="auto"/>
            <w:vAlign w:val="center"/>
            <w:hideMark/>
          </w:tcPr>
          <w:p w:rsidR="00994CCE" w:rsidRPr="003C6029" w:rsidRDefault="00994CCE" w:rsidP="00156E22">
            <w:pPr>
              <w:spacing w:after="0" w:line="240" w:lineRule="auto"/>
              <w:jc w:val="center"/>
              <w:rPr>
                <w:color w:val="000000"/>
                <w:lang w:eastAsia="ru-RU"/>
              </w:rPr>
            </w:pPr>
            <w:r w:rsidRPr="003C6029">
              <w:rPr>
                <w:color w:val="000000"/>
                <w:lang w:eastAsia="ru-RU"/>
              </w:rPr>
              <w:t>2024-2025</w:t>
            </w:r>
          </w:p>
        </w:tc>
        <w:tc>
          <w:tcPr>
            <w:tcW w:w="1967" w:type="pct"/>
            <w:tcBorders>
              <w:top w:val="nil"/>
              <w:left w:val="nil"/>
              <w:bottom w:val="single" w:sz="4" w:space="0" w:color="auto"/>
              <w:right w:val="single" w:sz="4" w:space="0" w:color="auto"/>
            </w:tcBorders>
            <w:shd w:val="clear" w:color="auto" w:fill="auto"/>
            <w:vAlign w:val="center"/>
            <w:hideMark/>
          </w:tcPr>
          <w:p w:rsidR="00994CCE" w:rsidRPr="003C6029" w:rsidRDefault="00994CCE" w:rsidP="00D5792E">
            <w:pPr>
              <w:spacing w:after="0" w:line="240" w:lineRule="auto"/>
              <w:jc w:val="center"/>
              <w:rPr>
                <w:color w:val="000000"/>
                <w:lang w:eastAsia="ru-RU"/>
              </w:rPr>
            </w:pPr>
            <w:r w:rsidRPr="003C6029">
              <w:rPr>
                <w:color w:val="000000"/>
                <w:lang w:eastAsia="ru-RU"/>
              </w:rPr>
              <w:t xml:space="preserve">Износ сети </w:t>
            </w:r>
            <w:r>
              <w:rPr>
                <w:color w:val="000000"/>
                <w:lang w:eastAsia="ru-RU"/>
              </w:rPr>
              <w:t>95</w:t>
            </w:r>
            <w:r w:rsidRPr="003C6029">
              <w:rPr>
                <w:color w:val="000000"/>
                <w:lang w:eastAsia="ru-RU"/>
              </w:rPr>
              <w:t xml:space="preserve">%, состояние некоторых </w:t>
            </w:r>
            <w:r w:rsidRPr="003C6029">
              <w:rPr>
                <w:color w:val="000000"/>
                <w:lang w:eastAsia="ru-RU"/>
              </w:rPr>
              <w:lastRenderedPageBreak/>
              <w:t>участков неудовлетворительное, колодцы частично разрушены, нарушена гидроизоляция</w:t>
            </w:r>
          </w:p>
        </w:tc>
      </w:tr>
      <w:tr w:rsidR="00994CCE" w:rsidRPr="003C6029" w:rsidTr="00994CCE">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994CCE" w:rsidRPr="003C6029" w:rsidRDefault="00994CCE" w:rsidP="00156E22">
            <w:pPr>
              <w:spacing w:after="0" w:line="240" w:lineRule="auto"/>
              <w:jc w:val="center"/>
              <w:rPr>
                <w:color w:val="000000"/>
                <w:lang w:eastAsia="ru-RU"/>
              </w:rPr>
            </w:pPr>
            <w:r w:rsidRPr="003C6029">
              <w:rPr>
                <w:color w:val="000000"/>
                <w:lang w:eastAsia="ru-RU"/>
              </w:rPr>
              <w:lastRenderedPageBreak/>
              <w:t>3</w:t>
            </w:r>
          </w:p>
        </w:tc>
        <w:tc>
          <w:tcPr>
            <w:tcW w:w="1095" w:type="pct"/>
            <w:tcBorders>
              <w:top w:val="nil"/>
              <w:left w:val="nil"/>
              <w:bottom w:val="single" w:sz="4" w:space="0" w:color="auto"/>
              <w:right w:val="single" w:sz="4" w:space="0" w:color="auto"/>
            </w:tcBorders>
            <w:shd w:val="clear" w:color="auto" w:fill="auto"/>
            <w:vAlign w:val="center"/>
            <w:hideMark/>
          </w:tcPr>
          <w:p w:rsidR="00994CCE" w:rsidRPr="003C6029" w:rsidRDefault="00994CCE" w:rsidP="00156E22">
            <w:pPr>
              <w:spacing w:after="0" w:line="240" w:lineRule="auto"/>
              <w:rPr>
                <w:color w:val="000000"/>
                <w:lang w:eastAsia="ru-RU"/>
              </w:rPr>
            </w:pPr>
            <w:r w:rsidRPr="003C6029">
              <w:rPr>
                <w:color w:val="000000"/>
                <w:lang w:eastAsia="ru-RU"/>
              </w:rPr>
              <w:t xml:space="preserve">Замена водопроводных сетей в д. </w:t>
            </w:r>
            <w:proofErr w:type="gramStart"/>
            <w:r w:rsidRPr="003C6029">
              <w:rPr>
                <w:color w:val="000000"/>
                <w:lang w:eastAsia="ru-RU"/>
              </w:rPr>
              <w:t>Песочное</w:t>
            </w:r>
            <w:proofErr w:type="gramEnd"/>
          </w:p>
        </w:tc>
        <w:tc>
          <w:tcPr>
            <w:tcW w:w="919" w:type="pct"/>
            <w:tcBorders>
              <w:top w:val="nil"/>
              <w:left w:val="nil"/>
              <w:bottom w:val="single" w:sz="4" w:space="0" w:color="auto"/>
              <w:right w:val="single" w:sz="4" w:space="0" w:color="auto"/>
            </w:tcBorders>
            <w:shd w:val="clear" w:color="auto" w:fill="auto"/>
            <w:vAlign w:val="center"/>
            <w:hideMark/>
          </w:tcPr>
          <w:p w:rsidR="00994CCE" w:rsidRPr="003C6029" w:rsidRDefault="00994CCE" w:rsidP="00156E22">
            <w:pPr>
              <w:spacing w:after="0" w:line="240" w:lineRule="auto"/>
              <w:jc w:val="center"/>
              <w:rPr>
                <w:color w:val="000000"/>
                <w:lang w:eastAsia="ru-RU"/>
              </w:rPr>
            </w:pPr>
            <w:r w:rsidRPr="003C6029">
              <w:rPr>
                <w:color w:val="000000"/>
                <w:lang w:eastAsia="ru-RU"/>
              </w:rPr>
              <w:t xml:space="preserve">2 300,00  </w:t>
            </w:r>
          </w:p>
        </w:tc>
        <w:tc>
          <w:tcPr>
            <w:tcW w:w="685" w:type="pct"/>
            <w:tcBorders>
              <w:top w:val="nil"/>
              <w:left w:val="nil"/>
              <w:bottom w:val="single" w:sz="4" w:space="0" w:color="auto"/>
              <w:right w:val="single" w:sz="4" w:space="0" w:color="auto"/>
            </w:tcBorders>
            <w:shd w:val="clear" w:color="auto" w:fill="auto"/>
            <w:vAlign w:val="center"/>
            <w:hideMark/>
          </w:tcPr>
          <w:p w:rsidR="00994CCE" w:rsidRPr="003C6029" w:rsidRDefault="00994CCE" w:rsidP="00156E22">
            <w:pPr>
              <w:spacing w:after="0" w:line="240" w:lineRule="auto"/>
              <w:jc w:val="center"/>
              <w:rPr>
                <w:color w:val="000000"/>
                <w:lang w:eastAsia="ru-RU"/>
              </w:rPr>
            </w:pPr>
            <w:r w:rsidRPr="003C6029">
              <w:rPr>
                <w:color w:val="000000"/>
                <w:lang w:eastAsia="ru-RU"/>
              </w:rPr>
              <w:t>2024-2025</w:t>
            </w:r>
          </w:p>
        </w:tc>
        <w:tc>
          <w:tcPr>
            <w:tcW w:w="1967" w:type="pct"/>
            <w:tcBorders>
              <w:top w:val="nil"/>
              <w:left w:val="nil"/>
              <w:bottom w:val="single" w:sz="4" w:space="0" w:color="auto"/>
              <w:right w:val="single" w:sz="4" w:space="0" w:color="auto"/>
            </w:tcBorders>
            <w:shd w:val="clear" w:color="auto" w:fill="auto"/>
            <w:vAlign w:val="center"/>
            <w:hideMark/>
          </w:tcPr>
          <w:p w:rsidR="00994CCE" w:rsidRPr="003C6029" w:rsidRDefault="00994CCE" w:rsidP="00D5792E">
            <w:pPr>
              <w:spacing w:after="0" w:line="240" w:lineRule="auto"/>
              <w:jc w:val="center"/>
              <w:rPr>
                <w:color w:val="000000"/>
                <w:lang w:eastAsia="ru-RU"/>
              </w:rPr>
            </w:pPr>
            <w:r w:rsidRPr="003C6029">
              <w:rPr>
                <w:color w:val="000000"/>
                <w:lang w:eastAsia="ru-RU"/>
              </w:rPr>
              <w:t xml:space="preserve">Износ сети </w:t>
            </w:r>
            <w:r>
              <w:rPr>
                <w:color w:val="000000"/>
                <w:lang w:eastAsia="ru-RU"/>
              </w:rPr>
              <w:t>95</w:t>
            </w:r>
            <w:r w:rsidRPr="003C6029">
              <w:rPr>
                <w:color w:val="000000"/>
                <w:lang w:eastAsia="ru-RU"/>
              </w:rPr>
              <w:t>%, состояние некоторых участков неудовлетворительное, колодцы частично разрушены, нарушена гидроизоляция</w:t>
            </w:r>
          </w:p>
        </w:tc>
      </w:tr>
      <w:tr w:rsidR="00994CCE" w:rsidRPr="003C6029" w:rsidTr="00D5792E">
        <w:trPr>
          <w:trHeight w:val="20"/>
        </w:trPr>
        <w:tc>
          <w:tcPr>
            <w:tcW w:w="334" w:type="pct"/>
            <w:tcBorders>
              <w:top w:val="nil"/>
              <w:left w:val="single" w:sz="4" w:space="0" w:color="auto"/>
              <w:bottom w:val="single" w:sz="4" w:space="0" w:color="auto"/>
              <w:right w:val="single" w:sz="4" w:space="0" w:color="auto"/>
            </w:tcBorders>
            <w:shd w:val="clear" w:color="auto" w:fill="auto"/>
            <w:vAlign w:val="center"/>
            <w:hideMark/>
          </w:tcPr>
          <w:p w:rsidR="00994CCE" w:rsidRPr="003C6029" w:rsidRDefault="00994CCE" w:rsidP="00156E22">
            <w:pPr>
              <w:spacing w:after="0" w:line="240" w:lineRule="auto"/>
              <w:jc w:val="center"/>
              <w:rPr>
                <w:color w:val="000000"/>
                <w:lang w:eastAsia="ru-RU"/>
              </w:rPr>
            </w:pPr>
            <w:r w:rsidRPr="003C6029">
              <w:rPr>
                <w:color w:val="000000"/>
                <w:lang w:eastAsia="ru-RU"/>
              </w:rPr>
              <w:t>4</w:t>
            </w:r>
          </w:p>
        </w:tc>
        <w:tc>
          <w:tcPr>
            <w:tcW w:w="1095" w:type="pct"/>
            <w:tcBorders>
              <w:top w:val="nil"/>
              <w:left w:val="nil"/>
              <w:bottom w:val="single" w:sz="4" w:space="0" w:color="auto"/>
              <w:right w:val="single" w:sz="4" w:space="0" w:color="auto"/>
            </w:tcBorders>
            <w:shd w:val="clear" w:color="auto" w:fill="auto"/>
            <w:vAlign w:val="center"/>
            <w:hideMark/>
          </w:tcPr>
          <w:p w:rsidR="00994CCE" w:rsidRPr="003C6029" w:rsidRDefault="00994CCE" w:rsidP="00156E22">
            <w:pPr>
              <w:spacing w:after="0" w:line="240" w:lineRule="auto"/>
              <w:rPr>
                <w:color w:val="000000"/>
                <w:lang w:eastAsia="ru-RU"/>
              </w:rPr>
            </w:pPr>
            <w:r w:rsidRPr="003C6029">
              <w:rPr>
                <w:color w:val="000000"/>
                <w:lang w:eastAsia="ru-RU"/>
              </w:rPr>
              <w:t xml:space="preserve">Замена водонапорной башни </w:t>
            </w:r>
            <w:proofErr w:type="gramStart"/>
            <w:r w:rsidRPr="003C6029">
              <w:rPr>
                <w:color w:val="000000"/>
                <w:lang w:eastAsia="ru-RU"/>
              </w:rPr>
              <w:t>в</w:t>
            </w:r>
            <w:proofErr w:type="gramEnd"/>
            <w:r w:rsidRPr="003C6029">
              <w:rPr>
                <w:color w:val="000000"/>
                <w:lang w:eastAsia="ru-RU"/>
              </w:rPr>
              <w:t xml:space="preserve"> с. Кузьменки</w:t>
            </w:r>
          </w:p>
        </w:tc>
        <w:tc>
          <w:tcPr>
            <w:tcW w:w="919" w:type="pct"/>
            <w:tcBorders>
              <w:top w:val="nil"/>
              <w:left w:val="nil"/>
              <w:bottom w:val="single" w:sz="4" w:space="0" w:color="auto"/>
              <w:right w:val="single" w:sz="4" w:space="0" w:color="auto"/>
            </w:tcBorders>
            <w:shd w:val="clear" w:color="auto" w:fill="auto"/>
            <w:vAlign w:val="center"/>
            <w:hideMark/>
          </w:tcPr>
          <w:p w:rsidR="00994CCE" w:rsidRPr="003C6029" w:rsidRDefault="00994CCE" w:rsidP="00156E22">
            <w:pPr>
              <w:spacing w:after="0" w:line="240" w:lineRule="auto"/>
              <w:jc w:val="center"/>
              <w:rPr>
                <w:color w:val="000000"/>
                <w:lang w:eastAsia="ru-RU"/>
              </w:rPr>
            </w:pPr>
            <w:r w:rsidRPr="003C6029">
              <w:rPr>
                <w:color w:val="000000"/>
                <w:lang w:eastAsia="ru-RU"/>
              </w:rPr>
              <w:t xml:space="preserve">1 100,00  </w:t>
            </w:r>
          </w:p>
        </w:tc>
        <w:tc>
          <w:tcPr>
            <w:tcW w:w="685" w:type="pct"/>
            <w:tcBorders>
              <w:top w:val="nil"/>
              <w:left w:val="nil"/>
              <w:bottom w:val="single" w:sz="4" w:space="0" w:color="auto"/>
              <w:right w:val="single" w:sz="4" w:space="0" w:color="auto"/>
            </w:tcBorders>
            <w:shd w:val="clear" w:color="auto" w:fill="auto"/>
            <w:vAlign w:val="center"/>
            <w:hideMark/>
          </w:tcPr>
          <w:p w:rsidR="00994CCE" w:rsidRPr="003C6029" w:rsidRDefault="00994CCE" w:rsidP="00156E22">
            <w:pPr>
              <w:spacing w:after="0" w:line="240" w:lineRule="auto"/>
              <w:jc w:val="center"/>
              <w:rPr>
                <w:color w:val="000000"/>
                <w:lang w:eastAsia="ru-RU"/>
              </w:rPr>
            </w:pPr>
            <w:r w:rsidRPr="003C6029">
              <w:rPr>
                <w:color w:val="000000"/>
                <w:lang w:eastAsia="ru-RU"/>
              </w:rPr>
              <w:t>2024-2025</w:t>
            </w:r>
          </w:p>
        </w:tc>
        <w:tc>
          <w:tcPr>
            <w:tcW w:w="1967" w:type="pct"/>
            <w:tcBorders>
              <w:top w:val="nil"/>
              <w:left w:val="nil"/>
              <w:bottom w:val="single" w:sz="4" w:space="0" w:color="auto"/>
              <w:right w:val="single" w:sz="4" w:space="0" w:color="auto"/>
            </w:tcBorders>
            <w:shd w:val="clear" w:color="auto" w:fill="auto"/>
            <w:vAlign w:val="center"/>
            <w:hideMark/>
          </w:tcPr>
          <w:p w:rsidR="00994CCE" w:rsidRPr="003C6029" w:rsidRDefault="00994CCE" w:rsidP="00D5792E">
            <w:pPr>
              <w:spacing w:after="0" w:line="240" w:lineRule="auto"/>
              <w:jc w:val="center"/>
              <w:rPr>
                <w:color w:val="000000"/>
                <w:lang w:eastAsia="ru-RU"/>
              </w:rPr>
            </w:pPr>
            <w:r w:rsidRPr="003C6029">
              <w:rPr>
                <w:color w:val="000000"/>
                <w:lang w:eastAsia="ru-RU"/>
              </w:rPr>
              <w:t xml:space="preserve">Износ сети </w:t>
            </w:r>
            <w:r>
              <w:rPr>
                <w:color w:val="000000"/>
                <w:lang w:eastAsia="ru-RU"/>
              </w:rPr>
              <w:t>95</w:t>
            </w:r>
            <w:r w:rsidRPr="003C6029">
              <w:rPr>
                <w:color w:val="000000"/>
                <w:lang w:eastAsia="ru-RU"/>
              </w:rPr>
              <w:t>%, состояние некоторых участков неудовлетворительное, колодцы частично разрушены, нарушена гидроизоляция</w:t>
            </w:r>
          </w:p>
        </w:tc>
      </w:tr>
      <w:tr w:rsidR="00214C65" w:rsidRPr="003C6029" w:rsidTr="00D5792E">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5</w:t>
            </w:r>
          </w:p>
        </w:tc>
        <w:tc>
          <w:tcPr>
            <w:tcW w:w="1095" w:type="pct"/>
            <w:tcBorders>
              <w:top w:val="single" w:sz="4" w:space="0" w:color="auto"/>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rPr>
                <w:color w:val="000000"/>
                <w:lang w:eastAsia="ru-RU"/>
              </w:rPr>
            </w:pPr>
            <w:r w:rsidRPr="003C6029">
              <w:rPr>
                <w:color w:val="000000"/>
                <w:lang w:eastAsia="ru-RU"/>
              </w:rPr>
              <w:t xml:space="preserve">Установка приборов учета на водозаборных сооружениях </w:t>
            </w:r>
          </w:p>
        </w:tc>
        <w:tc>
          <w:tcPr>
            <w:tcW w:w="919" w:type="pct"/>
            <w:tcBorders>
              <w:top w:val="single" w:sz="4" w:space="0" w:color="auto"/>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500,00  </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2025-2026</w:t>
            </w:r>
          </w:p>
        </w:tc>
        <w:tc>
          <w:tcPr>
            <w:tcW w:w="1967" w:type="pct"/>
            <w:tcBorders>
              <w:top w:val="single" w:sz="4" w:space="0" w:color="auto"/>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Pr>
                <w:color w:val="000000"/>
                <w:lang w:eastAsia="ru-RU"/>
              </w:rPr>
              <w:t>-</w:t>
            </w:r>
            <w:r w:rsidRPr="003C6029">
              <w:rPr>
                <w:color w:val="000000"/>
                <w:lang w:eastAsia="ru-RU"/>
              </w:rPr>
              <w:t> </w:t>
            </w:r>
          </w:p>
        </w:tc>
      </w:tr>
      <w:tr w:rsidR="00D5792E" w:rsidRPr="003C6029" w:rsidTr="00D5792E">
        <w:trPr>
          <w:trHeight w:val="20"/>
        </w:trPr>
        <w:tc>
          <w:tcPr>
            <w:tcW w:w="334" w:type="pct"/>
            <w:tcBorders>
              <w:top w:val="single" w:sz="4" w:space="0" w:color="auto"/>
              <w:left w:val="single" w:sz="4" w:space="0" w:color="auto"/>
              <w:bottom w:val="single" w:sz="4" w:space="0" w:color="auto"/>
              <w:right w:val="single" w:sz="4" w:space="0" w:color="auto"/>
            </w:tcBorders>
            <w:shd w:val="clear" w:color="auto" w:fill="auto"/>
            <w:vAlign w:val="center"/>
          </w:tcPr>
          <w:p w:rsidR="00D5792E" w:rsidRPr="003C6029" w:rsidRDefault="00D5792E" w:rsidP="00D5792E">
            <w:pPr>
              <w:spacing w:after="0" w:line="240" w:lineRule="auto"/>
              <w:jc w:val="center"/>
              <w:rPr>
                <w:color w:val="000000"/>
                <w:lang w:eastAsia="ru-RU"/>
              </w:rPr>
            </w:pPr>
            <w:r>
              <w:rPr>
                <w:color w:val="000000"/>
                <w:lang w:eastAsia="ru-RU"/>
              </w:rPr>
              <w:t>6</w:t>
            </w:r>
          </w:p>
        </w:tc>
        <w:tc>
          <w:tcPr>
            <w:tcW w:w="1095" w:type="pct"/>
            <w:tcBorders>
              <w:top w:val="single" w:sz="4" w:space="0" w:color="auto"/>
              <w:left w:val="nil"/>
              <w:bottom w:val="single" w:sz="4" w:space="0" w:color="auto"/>
              <w:right w:val="single" w:sz="4" w:space="0" w:color="auto"/>
            </w:tcBorders>
            <w:shd w:val="clear" w:color="auto" w:fill="auto"/>
            <w:vAlign w:val="center"/>
          </w:tcPr>
          <w:p w:rsidR="00D5792E" w:rsidRPr="003C6029" w:rsidRDefault="00D5792E" w:rsidP="00D5792E">
            <w:pPr>
              <w:spacing w:after="0" w:line="240" w:lineRule="auto"/>
              <w:rPr>
                <w:color w:val="000000"/>
                <w:lang w:eastAsia="ru-RU"/>
              </w:rPr>
            </w:pPr>
            <w:r w:rsidRPr="00F472A2">
              <w:rPr>
                <w:color w:val="1A1A1A"/>
                <w:shd w:val="clear" w:color="auto" w:fill="FFFFFF"/>
              </w:rPr>
              <w:t>Строительство</w:t>
            </w:r>
            <w:r w:rsidRPr="00F472A2">
              <w:rPr>
                <w:color w:val="1A1A1A"/>
              </w:rPr>
              <w:br/>
            </w:r>
            <w:r w:rsidRPr="00F472A2">
              <w:rPr>
                <w:color w:val="1A1A1A"/>
                <w:shd w:val="clear" w:color="auto" w:fill="FFFFFF"/>
              </w:rPr>
              <w:t>(реконструкци</w:t>
            </w:r>
            <w:r>
              <w:rPr>
                <w:color w:val="1A1A1A"/>
                <w:shd w:val="clear" w:color="auto" w:fill="FFFFFF"/>
              </w:rPr>
              <w:t>я</w:t>
            </w:r>
            <w:r w:rsidRPr="00F472A2">
              <w:rPr>
                <w:color w:val="1A1A1A"/>
                <w:shd w:val="clear" w:color="auto" w:fill="FFFFFF"/>
              </w:rPr>
              <w:t>), модернизаци</w:t>
            </w:r>
            <w:r>
              <w:rPr>
                <w:color w:val="1A1A1A"/>
                <w:shd w:val="clear" w:color="auto" w:fill="FFFFFF"/>
              </w:rPr>
              <w:t>я</w:t>
            </w:r>
            <w:r w:rsidRPr="00F472A2">
              <w:rPr>
                <w:color w:val="1A1A1A"/>
                <w:shd w:val="clear" w:color="auto" w:fill="FFFFFF"/>
              </w:rPr>
              <w:t>, капитальный ремонт и ремонт объектов</w:t>
            </w:r>
            <w:r w:rsidRPr="00F472A2">
              <w:rPr>
                <w:color w:val="1A1A1A"/>
              </w:rPr>
              <w:br/>
            </w:r>
            <w:r w:rsidRPr="00F472A2">
              <w:rPr>
                <w:color w:val="1A1A1A"/>
                <w:shd w:val="clear" w:color="auto" w:fill="FFFFFF"/>
              </w:rPr>
              <w:t>водоснабжения</w:t>
            </w:r>
          </w:p>
        </w:tc>
        <w:tc>
          <w:tcPr>
            <w:tcW w:w="919" w:type="pct"/>
            <w:tcBorders>
              <w:top w:val="single" w:sz="4" w:space="0" w:color="auto"/>
              <w:left w:val="nil"/>
              <w:bottom w:val="single" w:sz="4" w:space="0" w:color="auto"/>
              <w:right w:val="single" w:sz="4" w:space="0" w:color="auto"/>
            </w:tcBorders>
            <w:shd w:val="clear" w:color="auto" w:fill="auto"/>
            <w:vAlign w:val="center"/>
          </w:tcPr>
          <w:p w:rsidR="00D5792E" w:rsidRPr="003C6029" w:rsidRDefault="00D5792E" w:rsidP="00D5792E">
            <w:pPr>
              <w:spacing w:after="0" w:line="240" w:lineRule="auto"/>
              <w:jc w:val="center"/>
              <w:rPr>
                <w:color w:val="000000"/>
                <w:lang w:eastAsia="ru-RU"/>
              </w:rPr>
            </w:pPr>
            <w:r>
              <w:rPr>
                <w:color w:val="000000"/>
                <w:lang w:eastAsia="ru-RU"/>
              </w:rPr>
              <w:t>15 000,00</w:t>
            </w:r>
          </w:p>
        </w:tc>
        <w:tc>
          <w:tcPr>
            <w:tcW w:w="685" w:type="pct"/>
            <w:tcBorders>
              <w:top w:val="single" w:sz="4" w:space="0" w:color="auto"/>
              <w:left w:val="nil"/>
              <w:bottom w:val="single" w:sz="4" w:space="0" w:color="auto"/>
              <w:right w:val="single" w:sz="4" w:space="0" w:color="auto"/>
            </w:tcBorders>
            <w:shd w:val="clear" w:color="auto" w:fill="auto"/>
            <w:vAlign w:val="center"/>
          </w:tcPr>
          <w:p w:rsidR="00D5792E" w:rsidRPr="003C6029" w:rsidRDefault="00D5792E" w:rsidP="00D5792E">
            <w:pPr>
              <w:spacing w:after="0" w:line="240" w:lineRule="auto"/>
              <w:jc w:val="center"/>
              <w:rPr>
                <w:color w:val="000000"/>
                <w:lang w:eastAsia="ru-RU"/>
              </w:rPr>
            </w:pPr>
            <w:r>
              <w:rPr>
                <w:color w:val="000000"/>
                <w:lang w:eastAsia="ru-RU"/>
              </w:rPr>
              <w:t>2025-2030</w:t>
            </w:r>
          </w:p>
        </w:tc>
        <w:tc>
          <w:tcPr>
            <w:tcW w:w="1967" w:type="pct"/>
            <w:tcBorders>
              <w:top w:val="single" w:sz="4" w:space="0" w:color="auto"/>
              <w:left w:val="nil"/>
              <w:bottom w:val="single" w:sz="4" w:space="0" w:color="auto"/>
              <w:right w:val="single" w:sz="4" w:space="0" w:color="auto"/>
            </w:tcBorders>
            <w:shd w:val="clear" w:color="auto" w:fill="auto"/>
            <w:vAlign w:val="center"/>
          </w:tcPr>
          <w:p w:rsidR="00D5792E" w:rsidRDefault="00D5792E" w:rsidP="00156E22">
            <w:pPr>
              <w:spacing w:after="0" w:line="240" w:lineRule="auto"/>
              <w:jc w:val="center"/>
              <w:rPr>
                <w:color w:val="000000"/>
                <w:lang w:eastAsia="ru-RU"/>
              </w:rPr>
            </w:pPr>
            <w:r w:rsidRPr="00F472A2">
              <w:rPr>
                <w:color w:val="1A1A1A"/>
                <w:shd w:val="clear" w:color="auto" w:fill="FFFFFF"/>
              </w:rPr>
              <w:t>Высокий износ</w:t>
            </w:r>
            <w:r w:rsidRPr="00F472A2">
              <w:rPr>
                <w:color w:val="1A1A1A"/>
              </w:rPr>
              <w:br/>
            </w:r>
            <w:r w:rsidRPr="00F472A2">
              <w:rPr>
                <w:color w:val="1A1A1A"/>
                <w:shd w:val="clear" w:color="auto" w:fill="FFFFFF"/>
              </w:rPr>
              <w:t>объектов водоснабжения, жалобы жителей, ветхое состояние</w:t>
            </w:r>
          </w:p>
        </w:tc>
      </w:tr>
    </w:tbl>
    <w:p w:rsidR="00C9748B" w:rsidRPr="00B24CAB" w:rsidRDefault="00C9748B" w:rsidP="00C9748B">
      <w:pPr>
        <w:rPr>
          <w:highlight w:val="yellow"/>
        </w:rPr>
      </w:pPr>
    </w:p>
    <w:p w:rsidR="00C9748B" w:rsidRPr="00214C65" w:rsidRDefault="00C9748B" w:rsidP="00C9748B"/>
    <w:p w:rsidR="00070A7F" w:rsidRPr="00214C65" w:rsidRDefault="00070A7F" w:rsidP="00AD5152">
      <w:pPr>
        <w:pStyle w:val="31"/>
        <w:rPr>
          <w:lang w:eastAsia="ru-RU"/>
        </w:rPr>
      </w:pPr>
      <w:bookmarkStart w:id="97" w:name="_Toc181216423"/>
      <w:bookmarkStart w:id="98" w:name="_Toc362607548"/>
      <w:bookmarkStart w:id="99" w:name="_Toc369620950"/>
      <w:r w:rsidRPr="00214C65">
        <w:rPr>
          <w:lang w:eastAsia="ru-RU"/>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97"/>
    </w:p>
    <w:p w:rsidR="00C14201" w:rsidRPr="00214C65" w:rsidRDefault="00C14201" w:rsidP="00C14201">
      <w:pPr>
        <w:spacing w:before="240" w:after="0"/>
        <w:ind w:firstLine="708"/>
        <w:jc w:val="both"/>
        <w:rPr>
          <w:sz w:val="24"/>
          <w:szCs w:val="24"/>
        </w:rPr>
      </w:pPr>
      <w:r w:rsidRPr="00214C65">
        <w:rPr>
          <w:sz w:val="24"/>
          <w:szCs w:val="24"/>
        </w:rPr>
        <w:t>В настоящее время диспетчеризация, телемеханизация и автоматизированные системы управления режимами водоснабжения отсутствует.</w:t>
      </w:r>
    </w:p>
    <w:p w:rsidR="007E2B34" w:rsidRPr="00214C65" w:rsidRDefault="007E2B34" w:rsidP="00DA7027">
      <w:pPr>
        <w:pStyle w:val="1a"/>
        <w:ind w:hanging="567"/>
      </w:pPr>
    </w:p>
    <w:p w:rsidR="00070A7F" w:rsidRPr="00214C65" w:rsidRDefault="00070A7F" w:rsidP="00AD5152">
      <w:pPr>
        <w:pStyle w:val="31"/>
        <w:rPr>
          <w:lang w:eastAsia="ru-RU"/>
        </w:rPr>
      </w:pPr>
      <w:bookmarkStart w:id="100" w:name="_Toc181216424"/>
      <w:r w:rsidRPr="00214C65">
        <w:rPr>
          <w:lang w:eastAsia="ru-RU"/>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00"/>
    </w:p>
    <w:p w:rsidR="00C14201" w:rsidRPr="00214C65" w:rsidRDefault="00C14201" w:rsidP="00C14201">
      <w:pPr>
        <w:spacing w:before="240" w:after="0"/>
        <w:ind w:firstLine="709"/>
        <w:jc w:val="both"/>
        <w:rPr>
          <w:sz w:val="24"/>
          <w:szCs w:val="24"/>
        </w:rPr>
      </w:pPr>
      <w:r w:rsidRPr="00214C65">
        <w:rPr>
          <w:sz w:val="24"/>
          <w:szCs w:val="24"/>
        </w:rPr>
        <w:t xml:space="preserve">Федеральным законом от 23.11.2009 № 261-ФЗ “Об энергосбережении и о повышении </w:t>
      </w:r>
      <w:r w:rsidR="00512910" w:rsidRPr="00214C65">
        <w:rPr>
          <w:sz w:val="24"/>
          <w:szCs w:val="24"/>
        </w:rPr>
        <w:t>энергетической эффективности,</w:t>
      </w:r>
      <w:r w:rsidRPr="00214C65">
        <w:rPr>
          <w:sz w:val="24"/>
          <w:szCs w:val="24"/>
        </w:rPr>
        <w:t xml:space="preserve"> и о внесении изменений в отдельные законодательные акты Российской Федерации” (Федеральный закон № 261-ФЗ) для </w:t>
      </w:r>
      <w:proofErr w:type="spellStart"/>
      <w:r w:rsidRPr="00214C65">
        <w:rPr>
          <w:sz w:val="24"/>
          <w:szCs w:val="24"/>
        </w:rPr>
        <w:t>ресурсоснабжающих</w:t>
      </w:r>
      <w:proofErr w:type="spellEnd"/>
      <w:r w:rsidRPr="00214C65">
        <w:rPr>
          <w:sz w:val="24"/>
          <w:szCs w:val="24"/>
        </w:rPr>
        <w:t xml:space="preserve"> организаций установлена обязанность выполнения работ по установке приборов учета в случае обращения к ним лиц, которые согласно </w:t>
      </w:r>
      <w:r w:rsidR="00512910" w:rsidRPr="00214C65">
        <w:rPr>
          <w:sz w:val="24"/>
          <w:szCs w:val="24"/>
        </w:rPr>
        <w:t>закону,</w:t>
      </w:r>
      <w:r w:rsidRPr="00214C65">
        <w:rPr>
          <w:sz w:val="24"/>
          <w:szCs w:val="24"/>
        </w:rPr>
        <w:t xml:space="preserve"> могут выступать заказчиками по договору. </w:t>
      </w:r>
      <w:proofErr w:type="gramStart"/>
      <w:r w:rsidRPr="00214C65">
        <w:rPr>
          <w:sz w:val="24"/>
          <w:szCs w:val="24"/>
        </w:rPr>
        <w:t>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 149 и вступил в силу с 18 июля 2010 г. Согласно п. 9 ст. 13 Федерального закона № 261-ФЗ и п. 3 Порядка заключения договора установки ПУ управляющая организация (УО) как уполномоченное</w:t>
      </w:r>
      <w:proofErr w:type="gramEnd"/>
      <w:r w:rsidRPr="00214C65">
        <w:rPr>
          <w:sz w:val="24"/>
          <w:szCs w:val="24"/>
        </w:rPr>
        <w:t xml:space="preserve"> собственниками лицо вправе выступить </w:t>
      </w:r>
      <w:r w:rsidRPr="00214C65">
        <w:rPr>
          <w:sz w:val="24"/>
          <w:szCs w:val="24"/>
        </w:rPr>
        <w:lastRenderedPageBreak/>
        <w:t>заказчиком по договору об установке (замене) и (или) эксплуатации коллективных приборов учета используемых энергетических ресурсов.</w:t>
      </w:r>
    </w:p>
    <w:p w:rsidR="00C14201" w:rsidRPr="00214C65" w:rsidRDefault="00C14201" w:rsidP="00C14201">
      <w:pPr>
        <w:spacing w:after="0"/>
        <w:ind w:firstLine="709"/>
        <w:jc w:val="both"/>
        <w:rPr>
          <w:sz w:val="24"/>
          <w:szCs w:val="24"/>
        </w:rPr>
      </w:pPr>
      <w:r w:rsidRPr="00214C65">
        <w:rPr>
          <w:sz w:val="24"/>
          <w:szCs w:val="24"/>
        </w:rPr>
        <w:t xml:space="preserve">На сегодняшний день, оснащенность абонентов-потребителей </w:t>
      </w:r>
      <w:proofErr w:type="spellStart"/>
      <w:r w:rsidRPr="00214C65">
        <w:rPr>
          <w:sz w:val="24"/>
          <w:szCs w:val="24"/>
        </w:rPr>
        <w:t>хозпитьевой</w:t>
      </w:r>
      <w:proofErr w:type="spellEnd"/>
      <w:r w:rsidRPr="00214C65">
        <w:rPr>
          <w:sz w:val="24"/>
          <w:szCs w:val="24"/>
        </w:rPr>
        <w:t xml:space="preserve"> воды следующая:</w:t>
      </w:r>
    </w:p>
    <w:p w:rsidR="00C14201" w:rsidRPr="00214C65" w:rsidRDefault="00C14201" w:rsidP="00C14201">
      <w:pPr>
        <w:spacing w:after="0"/>
        <w:ind w:firstLine="709"/>
        <w:jc w:val="both"/>
        <w:rPr>
          <w:sz w:val="24"/>
          <w:szCs w:val="24"/>
        </w:rPr>
      </w:pPr>
      <w:r w:rsidRPr="00214C65">
        <w:rPr>
          <w:sz w:val="24"/>
          <w:szCs w:val="24"/>
        </w:rPr>
        <w:t>- юридические лица, относящиеся к категории потребителей «прочие», а также бюджетные организации оснащены приборами учета не в полном объеме, часть из них рассчитываются по договорным величинам, определенным расчетным методом, на основании утвержденных нормативов водопотребления;</w:t>
      </w:r>
    </w:p>
    <w:p w:rsidR="00C14201" w:rsidRPr="00214C65" w:rsidRDefault="00C14201" w:rsidP="00C14201">
      <w:pPr>
        <w:spacing w:after="0"/>
        <w:ind w:firstLine="709"/>
        <w:jc w:val="both"/>
        <w:rPr>
          <w:sz w:val="24"/>
          <w:szCs w:val="24"/>
        </w:rPr>
      </w:pPr>
      <w:r w:rsidRPr="00214C65">
        <w:rPr>
          <w:sz w:val="24"/>
          <w:szCs w:val="24"/>
        </w:rPr>
        <w:t xml:space="preserve">- общедомовые приборы коммерческого учета установлены в небольшой части жилых домов, население оплачивает услуги водоснабжения по показаниям индивидуальных квартирных счетчиков воды. Потребители, в чьих квартирах не установлены счетчики воды (либо не опломбированы), оплачивают услуги водоснабжения по утвержденным </w:t>
      </w:r>
      <w:proofErr w:type="gramStart"/>
      <w:r w:rsidRPr="00214C65">
        <w:rPr>
          <w:sz w:val="24"/>
          <w:szCs w:val="24"/>
        </w:rPr>
        <w:t>нормативам</w:t>
      </w:r>
      <w:proofErr w:type="gramEnd"/>
      <w:r w:rsidRPr="00214C65">
        <w:rPr>
          <w:sz w:val="24"/>
          <w:szCs w:val="24"/>
        </w:rPr>
        <w:t xml:space="preserve"> утвержденным постановлением Правительства Амурской области, необходимо предусмотреть мероприятия по дооборудованию вводов абонентов (в </w:t>
      </w:r>
      <w:proofErr w:type="spellStart"/>
      <w:r w:rsidRPr="00214C65">
        <w:rPr>
          <w:sz w:val="24"/>
          <w:szCs w:val="24"/>
        </w:rPr>
        <w:t>т.ч</w:t>
      </w:r>
      <w:proofErr w:type="spellEnd"/>
      <w:r w:rsidRPr="00214C65">
        <w:rPr>
          <w:sz w:val="24"/>
          <w:szCs w:val="24"/>
        </w:rPr>
        <w:t>. жилфонд и бюджетных организаций) водомерными узлами.</w:t>
      </w:r>
    </w:p>
    <w:p w:rsidR="00C14201" w:rsidRPr="00214C65" w:rsidRDefault="00C14201" w:rsidP="00C14201">
      <w:pPr>
        <w:spacing w:after="0"/>
        <w:ind w:firstLine="709"/>
        <w:jc w:val="both"/>
        <w:rPr>
          <w:sz w:val="24"/>
          <w:szCs w:val="24"/>
        </w:rPr>
      </w:pPr>
      <w:r w:rsidRPr="00214C65">
        <w:rPr>
          <w:sz w:val="24"/>
          <w:szCs w:val="24"/>
        </w:rPr>
        <w:t xml:space="preserve">На перспективу рекомендуется диспетчеризация коммерческого учета водопотребления с наложением ее на ежесуточное потребление по насосным </w:t>
      </w:r>
      <w:r w:rsidR="00512910" w:rsidRPr="00214C65">
        <w:rPr>
          <w:sz w:val="24"/>
          <w:szCs w:val="24"/>
        </w:rPr>
        <w:t>станциям, для</w:t>
      </w:r>
      <w:r w:rsidRPr="00214C65">
        <w:rPr>
          <w:sz w:val="24"/>
          <w:szCs w:val="24"/>
        </w:rPr>
        <w:t xml:space="preserve"> своевременного выявления увеличения или снижения потребления и контроля возникновения потерь воды и установления </w:t>
      </w:r>
      <w:proofErr w:type="spellStart"/>
      <w:r w:rsidRPr="00214C65">
        <w:rPr>
          <w:sz w:val="24"/>
          <w:szCs w:val="24"/>
        </w:rPr>
        <w:t>энергоэффективных</w:t>
      </w:r>
      <w:proofErr w:type="spellEnd"/>
      <w:r w:rsidRPr="00214C65">
        <w:rPr>
          <w:sz w:val="24"/>
          <w:szCs w:val="24"/>
        </w:rPr>
        <w:t xml:space="preserve"> режимов ее подачи.</w:t>
      </w:r>
    </w:p>
    <w:p w:rsidR="0049114A" w:rsidRPr="00214C65" w:rsidRDefault="0049114A" w:rsidP="0049114A">
      <w:pPr>
        <w:spacing w:after="0"/>
        <w:ind w:firstLine="709"/>
        <w:jc w:val="both"/>
        <w:rPr>
          <w:sz w:val="24"/>
          <w:szCs w:val="24"/>
          <w:lang w:eastAsia="ru-RU"/>
        </w:rPr>
      </w:pPr>
      <w:r w:rsidRPr="00214C65">
        <w:rPr>
          <w:sz w:val="24"/>
          <w:szCs w:val="24"/>
        </w:rPr>
        <w:t xml:space="preserve">На сегодняшний день </w:t>
      </w:r>
      <w:r w:rsidRPr="00214C65">
        <w:rPr>
          <w:sz w:val="24"/>
          <w:szCs w:val="24"/>
          <w:lang w:eastAsia="ru-RU"/>
        </w:rPr>
        <w:t>ПУ отсутствуют.</w:t>
      </w:r>
    </w:p>
    <w:p w:rsidR="0049114A" w:rsidRPr="00214C65" w:rsidRDefault="0049114A" w:rsidP="00C9748B">
      <w:pPr>
        <w:pStyle w:val="1a"/>
        <w:spacing w:before="240"/>
        <w:rPr>
          <w:szCs w:val="24"/>
          <w:lang w:eastAsia="ru-RU"/>
        </w:rPr>
      </w:pPr>
    </w:p>
    <w:p w:rsidR="0064306C" w:rsidRPr="00214C65" w:rsidRDefault="0049114A" w:rsidP="0049114A">
      <w:pPr>
        <w:spacing w:after="0"/>
        <w:ind w:firstLine="709"/>
        <w:jc w:val="both"/>
      </w:pPr>
      <w:r w:rsidRPr="00214C65">
        <w:rPr>
          <w:sz w:val="24"/>
          <w:szCs w:val="24"/>
        </w:rPr>
        <w:t xml:space="preserve"> </w:t>
      </w:r>
    </w:p>
    <w:p w:rsidR="00070A7F" w:rsidRPr="00214C65" w:rsidRDefault="00512910" w:rsidP="0071359D">
      <w:pPr>
        <w:ind w:left="567"/>
        <w:rPr>
          <w:b/>
          <w:sz w:val="28"/>
          <w:lang w:eastAsia="ru-RU"/>
        </w:rPr>
      </w:pPr>
      <w:r w:rsidRPr="00214C65">
        <w:rPr>
          <w:b/>
          <w:sz w:val="28"/>
          <w:lang w:eastAsia="ru-RU"/>
        </w:rPr>
        <w:t>4.6 Описание</w:t>
      </w:r>
      <w:r w:rsidR="00070A7F" w:rsidRPr="00214C65">
        <w:rPr>
          <w:b/>
          <w:sz w:val="28"/>
          <w:lang w:eastAsia="ru-RU"/>
        </w:rPr>
        <w:t xml:space="preserve"> вариантов маршрутов прохождения трубопроводов (</w:t>
      </w:r>
      <w:r w:rsidR="00F9270C" w:rsidRPr="00214C65">
        <w:rPr>
          <w:b/>
          <w:sz w:val="28"/>
          <w:lang w:eastAsia="ru-RU"/>
        </w:rPr>
        <w:t xml:space="preserve">трасс) по территории поселения </w:t>
      </w:r>
      <w:r w:rsidR="00070A7F" w:rsidRPr="00214C65">
        <w:rPr>
          <w:b/>
          <w:sz w:val="28"/>
          <w:lang w:eastAsia="ru-RU"/>
        </w:rPr>
        <w:t>и их обоснование.</w:t>
      </w:r>
    </w:p>
    <w:p w:rsidR="00070A7F" w:rsidRPr="00214C65" w:rsidRDefault="00070A7F" w:rsidP="00AF67C3">
      <w:pPr>
        <w:pStyle w:val="1a"/>
        <w:rPr>
          <w:szCs w:val="24"/>
        </w:rPr>
      </w:pPr>
      <w:r w:rsidRPr="00214C65">
        <w:rPr>
          <w:szCs w:val="24"/>
        </w:rPr>
        <w:t>Количество линий водоводов надлежит принимать с учетом категории системы водоснабжения и очередности строительства.</w:t>
      </w:r>
    </w:p>
    <w:p w:rsidR="00070A7F" w:rsidRPr="00214C65" w:rsidRDefault="00070A7F" w:rsidP="00AF67C3">
      <w:pPr>
        <w:pStyle w:val="1a"/>
        <w:rPr>
          <w:szCs w:val="24"/>
        </w:rPr>
      </w:pPr>
      <w:r w:rsidRPr="00214C65">
        <w:rPr>
          <w:szCs w:val="24"/>
        </w:rPr>
        <w:t>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w:t>
      </w:r>
      <w:proofErr w:type="gramStart"/>
      <w:r w:rsidRPr="00214C65">
        <w:rPr>
          <w:szCs w:val="24"/>
        </w:rPr>
        <w:t>,</w:t>
      </w:r>
      <w:proofErr w:type="gramEnd"/>
      <w:r w:rsidRPr="00214C65">
        <w:rPr>
          <w:szCs w:val="24"/>
        </w:rPr>
        <w:t xml:space="preserve"> в случае отключения одного водовода или его участка, общую подачу воды объекту на хозяйственно-питьевые нужды допускается снижать не более чем на 30% расчетного расхода, на производственные нужды — по аварийному графику.</w:t>
      </w:r>
    </w:p>
    <w:p w:rsidR="00070A7F" w:rsidRPr="00214C65" w:rsidRDefault="00070A7F" w:rsidP="00AF67C3">
      <w:pPr>
        <w:pStyle w:val="1a"/>
        <w:rPr>
          <w:szCs w:val="24"/>
        </w:rPr>
      </w:pPr>
      <w:r w:rsidRPr="00214C65">
        <w:rPr>
          <w:szCs w:val="24"/>
        </w:rPr>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расчетного среднечасового водопотребления и производственные нужды по аварийному графику.</w:t>
      </w:r>
    </w:p>
    <w:p w:rsidR="00070A7F" w:rsidRPr="00214C65" w:rsidRDefault="00070A7F" w:rsidP="00AF67C3">
      <w:pPr>
        <w:pStyle w:val="1a"/>
        <w:rPr>
          <w:szCs w:val="24"/>
        </w:rPr>
      </w:pPr>
      <w:r w:rsidRPr="00214C65">
        <w:rPr>
          <w:szCs w:val="24"/>
        </w:rPr>
        <w:t>Водопроводные сети должны быть кольцевыми. Тупиковые линии водопроводов допускается применять:</w:t>
      </w:r>
    </w:p>
    <w:p w:rsidR="00070A7F" w:rsidRPr="00214C65" w:rsidRDefault="00070A7F" w:rsidP="00AF67C3">
      <w:pPr>
        <w:pStyle w:val="a3"/>
        <w:spacing w:after="0"/>
        <w:jc w:val="both"/>
        <w:rPr>
          <w:sz w:val="24"/>
          <w:szCs w:val="24"/>
        </w:rPr>
      </w:pPr>
      <w:r w:rsidRPr="00214C65">
        <w:rPr>
          <w:sz w:val="24"/>
          <w:szCs w:val="24"/>
        </w:rPr>
        <w:t>для подачи воды на производственные нужды — при допустимости перерыва в водоснабжении на время ликвидации аварии;</w:t>
      </w:r>
    </w:p>
    <w:p w:rsidR="00070A7F" w:rsidRPr="00214C65" w:rsidRDefault="00070A7F" w:rsidP="00AF67C3">
      <w:pPr>
        <w:pStyle w:val="a3"/>
        <w:spacing w:after="0"/>
        <w:jc w:val="both"/>
        <w:rPr>
          <w:sz w:val="24"/>
          <w:szCs w:val="24"/>
        </w:rPr>
      </w:pPr>
      <w:r w:rsidRPr="00214C65">
        <w:rPr>
          <w:sz w:val="24"/>
          <w:szCs w:val="24"/>
        </w:rPr>
        <w:lastRenderedPageBreak/>
        <w:t>для подачи воды на хозяйственно-питьевые нужды — при диаметре труб не свыше 100 мм;</w:t>
      </w:r>
    </w:p>
    <w:p w:rsidR="00070A7F" w:rsidRPr="00214C65" w:rsidRDefault="00070A7F" w:rsidP="00AF67C3">
      <w:pPr>
        <w:pStyle w:val="a3"/>
        <w:spacing w:after="0"/>
        <w:jc w:val="both"/>
        <w:rPr>
          <w:sz w:val="24"/>
          <w:szCs w:val="24"/>
        </w:rPr>
      </w:pPr>
      <w:r w:rsidRPr="00214C65">
        <w:rPr>
          <w:sz w:val="24"/>
          <w:szCs w:val="24"/>
        </w:rPr>
        <w:t>для подачи воды на противопожарные или на хозяйственно-противопожарные нужды независимо от расхода воды на пожаротушение при длине линий не свыше 200 м.</w:t>
      </w:r>
    </w:p>
    <w:p w:rsidR="00070A7F" w:rsidRPr="00214C65" w:rsidRDefault="00070A7F" w:rsidP="00AF67C3">
      <w:pPr>
        <w:pStyle w:val="1a"/>
        <w:rPr>
          <w:szCs w:val="24"/>
        </w:rPr>
      </w:pPr>
      <w:r w:rsidRPr="00214C65">
        <w:rPr>
          <w:szCs w:val="24"/>
        </w:rPr>
        <w:t>Кольцевание наружных водопроводных сетей внутренними водопроводными сетями зданий и сооружений не допускается.</w:t>
      </w:r>
    </w:p>
    <w:p w:rsidR="00070A7F" w:rsidRPr="00214C65" w:rsidRDefault="00070A7F" w:rsidP="00AF67C3">
      <w:pPr>
        <w:pStyle w:val="1a"/>
        <w:rPr>
          <w:szCs w:val="24"/>
        </w:rPr>
      </w:pPr>
      <w:r w:rsidRPr="00214C65">
        <w:rPr>
          <w:szCs w:val="24"/>
        </w:rPr>
        <w:t xml:space="preserve"> Соединение сетей хозяйственно-питьевых водопроводов с сетями водопроводов, подающих воду </w:t>
      </w:r>
      <w:r w:rsidR="009C7408" w:rsidRPr="00214C65">
        <w:rPr>
          <w:szCs w:val="24"/>
        </w:rPr>
        <w:t>не питьевого</w:t>
      </w:r>
      <w:r w:rsidRPr="00214C65">
        <w:rPr>
          <w:szCs w:val="24"/>
        </w:rPr>
        <w:t xml:space="preserve"> качества, не допускается.</w:t>
      </w:r>
    </w:p>
    <w:p w:rsidR="00070A7F" w:rsidRPr="00214C65" w:rsidRDefault="00070A7F" w:rsidP="00AF67C3">
      <w:pPr>
        <w:pStyle w:val="1a"/>
        <w:rPr>
          <w:szCs w:val="24"/>
        </w:rPr>
      </w:pPr>
      <w:r w:rsidRPr="00214C65">
        <w:rPr>
          <w:szCs w:val="24"/>
        </w:rPr>
        <w:t xml:space="preserve"> На водоводах и линиях водопроводной сети в необходимых случаях надлежит предусматривать установку:</w:t>
      </w:r>
    </w:p>
    <w:p w:rsidR="00070A7F" w:rsidRPr="00214C65" w:rsidRDefault="00070A7F" w:rsidP="00AF67C3">
      <w:pPr>
        <w:pStyle w:val="a3"/>
        <w:spacing w:after="0" w:line="259" w:lineRule="auto"/>
        <w:ind w:left="1134" w:firstLine="709"/>
        <w:jc w:val="both"/>
        <w:rPr>
          <w:sz w:val="24"/>
          <w:szCs w:val="24"/>
        </w:rPr>
      </w:pPr>
      <w:r w:rsidRPr="00214C65">
        <w:rPr>
          <w:sz w:val="24"/>
          <w:szCs w:val="24"/>
        </w:rPr>
        <w:t xml:space="preserve"> Поворотных затворов (задвижек) для выделения ремонтных участков;</w:t>
      </w:r>
    </w:p>
    <w:p w:rsidR="00070A7F" w:rsidRPr="00214C65" w:rsidRDefault="00070A7F" w:rsidP="00AF67C3">
      <w:pPr>
        <w:pStyle w:val="a3"/>
        <w:spacing w:after="0" w:line="259" w:lineRule="auto"/>
        <w:ind w:left="1134" w:firstLine="709"/>
        <w:jc w:val="both"/>
        <w:rPr>
          <w:sz w:val="24"/>
          <w:szCs w:val="24"/>
        </w:rPr>
      </w:pPr>
      <w:r w:rsidRPr="00214C65">
        <w:rPr>
          <w:sz w:val="24"/>
          <w:szCs w:val="24"/>
        </w:rPr>
        <w:t xml:space="preserve"> Клапанов для впуска и выпуска воздуха при опорожнении и заполнении трубопроводов; </w:t>
      </w:r>
    </w:p>
    <w:p w:rsidR="00070A7F" w:rsidRPr="00214C65" w:rsidRDefault="00070A7F" w:rsidP="00AF67C3">
      <w:pPr>
        <w:pStyle w:val="a3"/>
        <w:spacing w:after="0" w:line="259" w:lineRule="auto"/>
        <w:ind w:left="1134" w:firstLine="709"/>
        <w:jc w:val="both"/>
        <w:rPr>
          <w:sz w:val="24"/>
          <w:szCs w:val="24"/>
        </w:rPr>
      </w:pPr>
      <w:r w:rsidRPr="00214C65">
        <w:rPr>
          <w:sz w:val="24"/>
          <w:szCs w:val="24"/>
        </w:rPr>
        <w:t xml:space="preserve"> Клапанов для впуска и защемления воздуха; </w:t>
      </w:r>
    </w:p>
    <w:p w:rsidR="00070A7F" w:rsidRPr="00214C65" w:rsidRDefault="00070A7F" w:rsidP="00AF67C3">
      <w:pPr>
        <w:pStyle w:val="a3"/>
        <w:spacing w:after="0" w:line="259" w:lineRule="auto"/>
        <w:ind w:left="1134" w:firstLine="709"/>
        <w:jc w:val="both"/>
        <w:rPr>
          <w:sz w:val="24"/>
          <w:szCs w:val="24"/>
        </w:rPr>
      </w:pPr>
      <w:r w:rsidRPr="00214C65">
        <w:rPr>
          <w:sz w:val="24"/>
          <w:szCs w:val="24"/>
        </w:rPr>
        <w:t xml:space="preserve"> Вантузов для выпуска воздуха в процессе работы трубопроводов;</w:t>
      </w:r>
    </w:p>
    <w:p w:rsidR="00070A7F" w:rsidRPr="00214C65" w:rsidRDefault="00070A7F" w:rsidP="00AF67C3">
      <w:pPr>
        <w:pStyle w:val="a3"/>
        <w:spacing w:after="0" w:line="259" w:lineRule="auto"/>
        <w:ind w:left="1134" w:firstLine="709"/>
        <w:jc w:val="both"/>
        <w:rPr>
          <w:sz w:val="24"/>
          <w:szCs w:val="24"/>
        </w:rPr>
      </w:pPr>
      <w:r w:rsidRPr="00214C65">
        <w:rPr>
          <w:sz w:val="24"/>
          <w:szCs w:val="24"/>
        </w:rPr>
        <w:t xml:space="preserve"> Выпусков для сброса воды при опорожнении трубопроводов; </w:t>
      </w:r>
    </w:p>
    <w:p w:rsidR="00070A7F" w:rsidRPr="00214C65" w:rsidRDefault="00070A7F" w:rsidP="00AF67C3">
      <w:pPr>
        <w:pStyle w:val="a3"/>
        <w:spacing w:after="0" w:line="259" w:lineRule="auto"/>
        <w:ind w:left="1134" w:firstLine="709"/>
        <w:jc w:val="both"/>
        <w:rPr>
          <w:sz w:val="24"/>
          <w:szCs w:val="24"/>
        </w:rPr>
      </w:pPr>
      <w:r w:rsidRPr="00214C65">
        <w:rPr>
          <w:sz w:val="24"/>
          <w:szCs w:val="24"/>
        </w:rPr>
        <w:t xml:space="preserve"> Компенсаторов; </w:t>
      </w:r>
    </w:p>
    <w:p w:rsidR="00070A7F" w:rsidRPr="00214C65" w:rsidRDefault="00070A7F" w:rsidP="00AF67C3">
      <w:pPr>
        <w:pStyle w:val="a3"/>
        <w:spacing w:after="0" w:line="259" w:lineRule="auto"/>
        <w:ind w:left="1134" w:firstLine="709"/>
        <w:jc w:val="both"/>
        <w:rPr>
          <w:sz w:val="24"/>
          <w:szCs w:val="24"/>
        </w:rPr>
      </w:pPr>
      <w:r w:rsidRPr="00214C65">
        <w:rPr>
          <w:sz w:val="24"/>
          <w:szCs w:val="24"/>
        </w:rPr>
        <w:t xml:space="preserve"> Монтажных вставок;</w:t>
      </w:r>
    </w:p>
    <w:p w:rsidR="00070A7F" w:rsidRPr="00214C65" w:rsidRDefault="00070A7F" w:rsidP="00AF67C3">
      <w:pPr>
        <w:pStyle w:val="a3"/>
        <w:spacing w:after="0" w:line="259" w:lineRule="auto"/>
        <w:ind w:left="1134" w:firstLine="709"/>
        <w:jc w:val="both"/>
        <w:rPr>
          <w:sz w:val="24"/>
          <w:szCs w:val="24"/>
        </w:rPr>
      </w:pPr>
      <w:r w:rsidRPr="00214C65">
        <w:rPr>
          <w:sz w:val="24"/>
          <w:szCs w:val="24"/>
        </w:rPr>
        <w:t xml:space="preserve"> Обратных клапанов или других типов клапанов автоматического действия для выключения ремонтных участков;</w:t>
      </w:r>
    </w:p>
    <w:p w:rsidR="00070A7F" w:rsidRPr="00214C65" w:rsidRDefault="00070A7F" w:rsidP="00AF67C3">
      <w:pPr>
        <w:pStyle w:val="a3"/>
        <w:spacing w:after="0" w:line="259" w:lineRule="auto"/>
        <w:ind w:left="1134" w:firstLine="709"/>
        <w:jc w:val="both"/>
        <w:rPr>
          <w:sz w:val="24"/>
          <w:szCs w:val="24"/>
        </w:rPr>
      </w:pPr>
      <w:r w:rsidRPr="00214C65">
        <w:rPr>
          <w:sz w:val="24"/>
          <w:szCs w:val="24"/>
        </w:rPr>
        <w:t xml:space="preserve"> Регуляторов давления. </w:t>
      </w:r>
    </w:p>
    <w:p w:rsidR="00070A7F" w:rsidRPr="00214C65" w:rsidRDefault="00070A7F" w:rsidP="00AF67C3">
      <w:pPr>
        <w:pStyle w:val="1a"/>
        <w:rPr>
          <w:szCs w:val="24"/>
        </w:rPr>
      </w:pPr>
    </w:p>
    <w:p w:rsidR="00070A7F" w:rsidRPr="00214C65" w:rsidRDefault="00070A7F" w:rsidP="00AF67C3">
      <w:pPr>
        <w:pStyle w:val="1a"/>
        <w:rPr>
          <w:szCs w:val="24"/>
        </w:rPr>
      </w:pPr>
      <w:r w:rsidRPr="00214C65">
        <w:rPr>
          <w:szCs w:val="24"/>
        </w:rPr>
        <w:t xml:space="preserve"> Аппаратов для предупреждения повышения давления при гидравлических ударах или при неисправности регуляторов давления.</w:t>
      </w:r>
    </w:p>
    <w:p w:rsidR="00070A7F" w:rsidRPr="00214C65" w:rsidRDefault="00070A7F" w:rsidP="00AF67C3">
      <w:pPr>
        <w:pStyle w:val="1a"/>
        <w:rPr>
          <w:szCs w:val="24"/>
          <w:lang w:eastAsia="ru-RU"/>
        </w:rPr>
      </w:pPr>
      <w:r w:rsidRPr="00214C65">
        <w:rPr>
          <w:szCs w:val="24"/>
          <w:lang w:eastAsia="ru-RU"/>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070A7F" w:rsidRPr="00214C65" w:rsidRDefault="00070A7F" w:rsidP="00AF67C3">
      <w:pPr>
        <w:pStyle w:val="1a"/>
        <w:rPr>
          <w:szCs w:val="24"/>
          <w:lang w:eastAsia="ru-RU"/>
        </w:rPr>
      </w:pPr>
      <w:r w:rsidRPr="00214C65">
        <w:rPr>
          <w:szCs w:val="24"/>
          <w:lang w:eastAsia="ru-RU"/>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rsidR="004478BA" w:rsidRPr="00214C65" w:rsidRDefault="004478BA" w:rsidP="004E05F3">
      <w:pPr>
        <w:pStyle w:val="1a"/>
      </w:pPr>
    </w:p>
    <w:p w:rsidR="00070A7F" w:rsidRPr="00214C65" w:rsidRDefault="00070A7F" w:rsidP="0071359D">
      <w:pPr>
        <w:ind w:left="567"/>
        <w:rPr>
          <w:b/>
          <w:sz w:val="28"/>
          <w:lang w:eastAsia="ru-RU"/>
        </w:rPr>
      </w:pPr>
      <w:r w:rsidRPr="00214C65">
        <w:rPr>
          <w:b/>
          <w:sz w:val="28"/>
        </w:rPr>
        <w:t xml:space="preserve">4.7. </w:t>
      </w:r>
      <w:r w:rsidRPr="00214C65">
        <w:rPr>
          <w:b/>
          <w:sz w:val="28"/>
          <w:lang w:eastAsia="ru-RU"/>
        </w:rPr>
        <w:t>Рекомендации о месте размещения насосных станций, резервуаров, водонапорных башен.</w:t>
      </w:r>
    </w:p>
    <w:p w:rsidR="00356DC6" w:rsidRPr="00214C65" w:rsidRDefault="00DA7027" w:rsidP="008C154B">
      <w:pPr>
        <w:pStyle w:val="1a"/>
        <w:rPr>
          <w:szCs w:val="24"/>
          <w:lang w:eastAsia="ru-RU"/>
        </w:rPr>
      </w:pPr>
      <w:r w:rsidRPr="00214C65">
        <w:rPr>
          <w:szCs w:val="24"/>
          <w:lang w:eastAsia="ru-RU"/>
        </w:rPr>
        <w:t>Схемой Водоснабжения и водоотведения не предусматривается изменение места расположения объектов централизованной системы.</w:t>
      </w:r>
    </w:p>
    <w:p w:rsidR="00356DC6" w:rsidRPr="00214C65" w:rsidRDefault="00356DC6" w:rsidP="00356DC6">
      <w:pPr>
        <w:pStyle w:val="1a"/>
        <w:keepNext/>
        <w:ind w:firstLine="0"/>
        <w:jc w:val="center"/>
      </w:pPr>
    </w:p>
    <w:p w:rsidR="00070A7F" w:rsidRPr="00214C65" w:rsidRDefault="00070A7F" w:rsidP="00F9002F">
      <w:pPr>
        <w:ind w:left="567"/>
        <w:jc w:val="both"/>
        <w:rPr>
          <w:b/>
          <w:sz w:val="28"/>
          <w:lang w:eastAsia="ru-RU"/>
        </w:rPr>
      </w:pPr>
      <w:r w:rsidRPr="00214C65">
        <w:rPr>
          <w:b/>
          <w:sz w:val="28"/>
        </w:rPr>
        <w:t xml:space="preserve">4.8. </w:t>
      </w:r>
      <w:r w:rsidRPr="00214C65">
        <w:rPr>
          <w:b/>
          <w:sz w:val="28"/>
          <w:lang w:eastAsia="ru-RU"/>
        </w:rPr>
        <w:t>Границы планируемых зон размещения объектов централизованных систем горячего водоснабжения, холодного водоснабжения.</w:t>
      </w:r>
    </w:p>
    <w:p w:rsidR="008A081F" w:rsidRPr="00214C65" w:rsidRDefault="00070A7F" w:rsidP="004C3B68">
      <w:pPr>
        <w:pStyle w:val="1a"/>
        <w:rPr>
          <w:szCs w:val="24"/>
          <w:lang w:eastAsia="ru-RU"/>
        </w:rPr>
      </w:pPr>
      <w:r w:rsidRPr="00214C65">
        <w:rPr>
          <w:szCs w:val="24"/>
          <w:lang w:eastAsia="ru-RU"/>
        </w:rPr>
        <w:lastRenderedPageBreak/>
        <w:t>Все объекты систем</w:t>
      </w:r>
      <w:r w:rsidR="008A081F" w:rsidRPr="00214C65">
        <w:rPr>
          <w:szCs w:val="24"/>
          <w:lang w:eastAsia="ru-RU"/>
        </w:rPr>
        <w:t>ы</w:t>
      </w:r>
      <w:r w:rsidRPr="00214C65">
        <w:rPr>
          <w:szCs w:val="24"/>
          <w:lang w:eastAsia="ru-RU"/>
        </w:rPr>
        <w:t xml:space="preserve"> холодного водоснабжения находятся в пределах ранее указанн</w:t>
      </w:r>
      <w:r w:rsidR="00DA7027" w:rsidRPr="00214C65">
        <w:rPr>
          <w:szCs w:val="24"/>
          <w:lang w:eastAsia="ru-RU"/>
        </w:rPr>
        <w:t>ого населенного пункта, охваченного</w:t>
      </w:r>
      <w:r w:rsidRPr="00214C65">
        <w:rPr>
          <w:szCs w:val="24"/>
          <w:lang w:eastAsia="ru-RU"/>
        </w:rPr>
        <w:t xml:space="preserve"> централизованн</w:t>
      </w:r>
      <w:r w:rsidR="00DA7027" w:rsidRPr="00214C65">
        <w:rPr>
          <w:szCs w:val="24"/>
          <w:lang w:eastAsia="ru-RU"/>
        </w:rPr>
        <w:t>ой</w:t>
      </w:r>
      <w:r w:rsidRPr="00214C65">
        <w:rPr>
          <w:szCs w:val="24"/>
          <w:lang w:eastAsia="ru-RU"/>
        </w:rPr>
        <w:t xml:space="preserve"> систем</w:t>
      </w:r>
      <w:r w:rsidR="00DA7027" w:rsidRPr="00214C65">
        <w:rPr>
          <w:szCs w:val="24"/>
          <w:lang w:eastAsia="ru-RU"/>
        </w:rPr>
        <w:t>ой</w:t>
      </w:r>
      <w:r w:rsidRPr="00214C65">
        <w:rPr>
          <w:szCs w:val="24"/>
          <w:lang w:eastAsia="ru-RU"/>
        </w:rPr>
        <w:t xml:space="preserve">. Увеличение зон размещения систем за пределами </w:t>
      </w:r>
      <w:r w:rsidR="008A081F" w:rsidRPr="00214C65">
        <w:rPr>
          <w:szCs w:val="24"/>
          <w:lang w:eastAsia="ru-RU"/>
        </w:rPr>
        <w:t>данного населенного пункта не планируется.</w:t>
      </w:r>
    </w:p>
    <w:p w:rsidR="00070A7F" w:rsidRPr="00214C65" w:rsidRDefault="00070A7F" w:rsidP="004C3B68">
      <w:pPr>
        <w:pStyle w:val="1a"/>
        <w:rPr>
          <w:szCs w:val="24"/>
          <w:lang w:eastAsia="ru-RU"/>
        </w:rPr>
      </w:pPr>
      <w:r w:rsidRPr="00214C65">
        <w:rPr>
          <w:szCs w:val="24"/>
          <w:lang w:eastAsia="ru-RU"/>
        </w:rPr>
        <w:t xml:space="preserve">В границах </w:t>
      </w:r>
      <w:r w:rsidR="008A081F" w:rsidRPr="00214C65">
        <w:rPr>
          <w:szCs w:val="24"/>
          <w:lang w:eastAsia="ru-RU"/>
        </w:rPr>
        <w:t>населенного пункта</w:t>
      </w:r>
      <w:r w:rsidRPr="00214C65">
        <w:rPr>
          <w:szCs w:val="24"/>
          <w:lang w:eastAsia="ru-RU"/>
        </w:rPr>
        <w:t>, в пределах существующих технологических зон, могут произойти изменения, связанные с развитием систем водоснабжения и подключением новых потребителей.</w:t>
      </w:r>
    </w:p>
    <w:p w:rsidR="00070A7F" w:rsidRPr="00214C65" w:rsidRDefault="00070A7F" w:rsidP="007D2CC6">
      <w:pPr>
        <w:pStyle w:val="1a"/>
      </w:pPr>
    </w:p>
    <w:p w:rsidR="00070A7F" w:rsidRPr="00214C65" w:rsidRDefault="00070A7F" w:rsidP="007D2CC6">
      <w:pPr>
        <w:pStyle w:val="1a"/>
      </w:pPr>
    </w:p>
    <w:p w:rsidR="00070A7F" w:rsidRPr="00214C65" w:rsidRDefault="00070A7F" w:rsidP="008A081F">
      <w:pPr>
        <w:keepNext/>
        <w:ind w:firstLine="567"/>
        <w:jc w:val="both"/>
        <w:rPr>
          <w:b/>
          <w:sz w:val="28"/>
          <w:szCs w:val="28"/>
          <w:lang w:eastAsia="ru-RU"/>
        </w:rPr>
      </w:pPr>
      <w:r w:rsidRPr="00214C65">
        <w:rPr>
          <w:b/>
          <w:sz w:val="28"/>
          <w:szCs w:val="28"/>
        </w:rPr>
        <w:t xml:space="preserve">4.9. </w:t>
      </w:r>
      <w:r w:rsidRPr="00214C65">
        <w:rPr>
          <w:b/>
          <w:sz w:val="28"/>
          <w:szCs w:val="28"/>
          <w:lang w:eastAsia="ru-RU"/>
        </w:rPr>
        <w:t xml:space="preserve">Карты (схемы) существующего и планируемого размещения объектов централизованных систем холодного водоснабжения. </w:t>
      </w:r>
    </w:p>
    <w:p w:rsidR="00F713D3" w:rsidRPr="00214C65" w:rsidRDefault="00F713D3" w:rsidP="008C154B">
      <w:pPr>
        <w:pStyle w:val="1a"/>
        <w:rPr>
          <w:szCs w:val="24"/>
          <w:lang w:eastAsia="ru-RU"/>
        </w:rPr>
      </w:pPr>
      <w:r w:rsidRPr="00214C65">
        <w:rPr>
          <w:szCs w:val="24"/>
          <w:lang w:eastAsia="ru-RU"/>
        </w:rPr>
        <w:t>Схема существующего размещения объектов представлена на рисунке ниже.</w:t>
      </w:r>
    </w:p>
    <w:p w:rsidR="00D10119" w:rsidRPr="00214C65" w:rsidRDefault="00D10119" w:rsidP="008C154B">
      <w:pPr>
        <w:pStyle w:val="1a"/>
        <w:rPr>
          <w:szCs w:val="24"/>
          <w:lang w:eastAsia="ru-RU"/>
        </w:rPr>
      </w:pPr>
    </w:p>
    <w:p w:rsidR="00523BF3" w:rsidRPr="00214C65" w:rsidRDefault="003E0C97" w:rsidP="00523BF3">
      <w:pPr>
        <w:pStyle w:val="1a"/>
        <w:ind w:firstLine="0"/>
        <w:rPr>
          <w:szCs w:val="24"/>
          <w:lang w:eastAsia="ru-RU"/>
        </w:rPr>
      </w:pPr>
      <w:r>
        <w:rPr>
          <w:szCs w:val="24"/>
          <w:lang w:eastAsia="ru-RU"/>
        </w:rPr>
        <w:lastRenderedPageBreak/>
        <w:pict>
          <v:shape id="_x0000_i1028" type="#_x0000_t75" style="width:488.1pt;height:634.9pt">
            <v:imagedata r:id="rId18" o:title="Манаенское_page-0001"/>
          </v:shape>
        </w:pict>
      </w:r>
    </w:p>
    <w:p w:rsidR="004E261C" w:rsidRPr="00214C65" w:rsidRDefault="004E261C" w:rsidP="004E261C">
      <w:pPr>
        <w:pStyle w:val="af6"/>
        <w:jc w:val="center"/>
        <w:rPr>
          <w:color w:val="auto"/>
          <w:sz w:val="20"/>
        </w:rPr>
      </w:pPr>
      <w:r w:rsidRPr="00214C65">
        <w:rPr>
          <w:color w:val="auto"/>
          <w:sz w:val="20"/>
        </w:rPr>
        <w:t xml:space="preserve">Рисунок </w:t>
      </w:r>
      <w:r w:rsidRPr="00214C65">
        <w:rPr>
          <w:color w:val="auto"/>
          <w:sz w:val="20"/>
        </w:rPr>
        <w:fldChar w:fldCharType="begin"/>
      </w:r>
      <w:r w:rsidRPr="00214C65">
        <w:rPr>
          <w:color w:val="auto"/>
          <w:sz w:val="20"/>
        </w:rPr>
        <w:instrText xml:space="preserve"> SEQ Рисунок \* ARABIC </w:instrText>
      </w:r>
      <w:r w:rsidRPr="00214C65">
        <w:rPr>
          <w:color w:val="auto"/>
          <w:sz w:val="20"/>
        </w:rPr>
        <w:fldChar w:fldCharType="separate"/>
      </w:r>
      <w:r w:rsidR="00C0103E" w:rsidRPr="00214C65">
        <w:rPr>
          <w:noProof/>
          <w:color w:val="auto"/>
          <w:sz w:val="20"/>
        </w:rPr>
        <w:t>5</w:t>
      </w:r>
      <w:r w:rsidRPr="00214C65">
        <w:rPr>
          <w:color w:val="auto"/>
          <w:sz w:val="20"/>
        </w:rPr>
        <w:fldChar w:fldCharType="end"/>
      </w:r>
      <w:r w:rsidRPr="00214C65">
        <w:rPr>
          <w:color w:val="auto"/>
          <w:sz w:val="20"/>
        </w:rPr>
        <w:t xml:space="preserve"> Схема существующего размещения объектов</w:t>
      </w:r>
    </w:p>
    <w:p w:rsidR="004E261C" w:rsidRPr="00214C65" w:rsidRDefault="004E261C" w:rsidP="004E261C">
      <w:pPr>
        <w:jc w:val="center"/>
        <w:rPr>
          <w:sz w:val="24"/>
        </w:rPr>
        <w:sectPr w:rsidR="004E261C" w:rsidRPr="00214C65" w:rsidSect="00090BC1">
          <w:pgSz w:w="11906" w:h="16838" w:code="9"/>
          <w:pgMar w:top="998" w:right="851" w:bottom="1100" w:left="1276"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214C65" w:rsidRDefault="00070A7F" w:rsidP="00FC46EC">
      <w:pPr>
        <w:pStyle w:val="2"/>
      </w:pPr>
      <w:bookmarkStart w:id="101" w:name="_Toc379439710"/>
      <w:bookmarkStart w:id="102" w:name="_Toc181216425"/>
      <w:r w:rsidRPr="00214C65">
        <w:lastRenderedPageBreak/>
        <w:t>Экологические аспекты мероприятий по строительству и реконструкции объектов централизованной системы водоснабжения</w:t>
      </w:r>
      <w:bookmarkEnd w:id="98"/>
      <w:r w:rsidRPr="00214C65">
        <w:t>.</w:t>
      </w:r>
      <w:bookmarkEnd w:id="99"/>
      <w:bookmarkEnd w:id="101"/>
      <w:bookmarkEnd w:id="102"/>
    </w:p>
    <w:p w:rsidR="00070A7F" w:rsidRPr="00214C65" w:rsidRDefault="00070A7F" w:rsidP="00AD5152">
      <w:pPr>
        <w:pStyle w:val="31"/>
      </w:pPr>
      <w:bookmarkStart w:id="103" w:name="_Toc369620951"/>
      <w:bookmarkStart w:id="104" w:name="_Toc379439711"/>
      <w:bookmarkStart w:id="105" w:name="_Toc181216426"/>
      <w:r w:rsidRPr="00214C65">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103"/>
      <w:bookmarkEnd w:id="104"/>
      <w:bookmarkEnd w:id="105"/>
    </w:p>
    <w:p w:rsidR="00653BB6" w:rsidRPr="00214C65" w:rsidRDefault="00653BB6" w:rsidP="004A0393">
      <w:pPr>
        <w:autoSpaceDE w:val="0"/>
        <w:autoSpaceDN w:val="0"/>
        <w:adjustRightInd w:val="0"/>
        <w:spacing w:before="240" w:after="0"/>
        <w:ind w:firstLine="709"/>
        <w:jc w:val="both"/>
        <w:rPr>
          <w:color w:val="000000"/>
          <w:sz w:val="24"/>
          <w:szCs w:val="26"/>
          <w:lang w:eastAsia="ru-RU"/>
        </w:rPr>
      </w:pPr>
      <w:r w:rsidRPr="00214C65">
        <w:rPr>
          <w:color w:val="000000"/>
          <w:sz w:val="24"/>
          <w:szCs w:val="26"/>
          <w:lang w:eastAsia="ru-RU"/>
        </w:rPr>
        <w:t xml:space="preserve">Планируемые мероприятия не </w:t>
      </w:r>
      <w:r w:rsidR="00512910" w:rsidRPr="00214C65">
        <w:rPr>
          <w:color w:val="000000"/>
          <w:sz w:val="24"/>
          <w:szCs w:val="26"/>
          <w:lang w:eastAsia="ru-RU"/>
        </w:rPr>
        <w:t>окажут вредного</w:t>
      </w:r>
      <w:r w:rsidRPr="00214C65">
        <w:rPr>
          <w:color w:val="000000"/>
          <w:sz w:val="24"/>
          <w:szCs w:val="26"/>
          <w:lang w:eastAsia="ru-RU"/>
        </w:rPr>
        <w:t xml:space="preserve"> воздействия на водный бассейн.</w:t>
      </w:r>
    </w:p>
    <w:p w:rsidR="00653BB6" w:rsidRPr="00214C65" w:rsidRDefault="00653BB6" w:rsidP="004A0393">
      <w:pPr>
        <w:autoSpaceDE w:val="0"/>
        <w:autoSpaceDN w:val="0"/>
        <w:adjustRightInd w:val="0"/>
        <w:spacing w:before="240" w:after="0"/>
        <w:ind w:firstLine="709"/>
        <w:jc w:val="both"/>
        <w:rPr>
          <w:color w:val="000000"/>
          <w:sz w:val="26"/>
          <w:szCs w:val="26"/>
          <w:lang w:eastAsia="ru-RU"/>
        </w:rPr>
      </w:pPr>
    </w:p>
    <w:p w:rsidR="004478BA" w:rsidRPr="00214C65" w:rsidRDefault="004478BA" w:rsidP="004478BA">
      <w:pPr>
        <w:pStyle w:val="1a"/>
        <w:tabs>
          <w:tab w:val="num" w:pos="1134"/>
        </w:tabs>
        <w:ind w:left="426"/>
      </w:pPr>
    </w:p>
    <w:p w:rsidR="00070A7F" w:rsidRPr="00214C65" w:rsidRDefault="00070A7F" w:rsidP="00AD5152">
      <w:pPr>
        <w:pStyle w:val="31"/>
      </w:pPr>
      <w:bookmarkStart w:id="106" w:name="_Toc362607550"/>
      <w:bookmarkStart w:id="107" w:name="_Toc369620952"/>
      <w:bookmarkStart w:id="108" w:name="_Toc379439712"/>
      <w:bookmarkStart w:id="109" w:name="_Toc181216427"/>
      <w:r w:rsidRPr="00214C65">
        <w:t xml:space="preserve">Сведения </w:t>
      </w:r>
      <w:proofErr w:type="gramStart"/>
      <w:r w:rsidRPr="00214C65">
        <w:t>о мерах по предотвращению вредного воздействия на окружающую среду при реализации мероприятий по снабжению</w:t>
      </w:r>
      <w:proofErr w:type="gramEnd"/>
      <w:r w:rsidRPr="00214C65">
        <w:t xml:space="preserve"> и хранению химических реагентов, используемых в водоподготовке (хлор и другие).</w:t>
      </w:r>
      <w:bookmarkEnd w:id="106"/>
      <w:bookmarkEnd w:id="107"/>
      <w:bookmarkEnd w:id="108"/>
      <w:bookmarkEnd w:id="109"/>
    </w:p>
    <w:p w:rsidR="00653BB6" w:rsidRPr="00214C65" w:rsidRDefault="00653BB6" w:rsidP="00653BB6">
      <w:pPr>
        <w:autoSpaceDE w:val="0"/>
        <w:autoSpaceDN w:val="0"/>
        <w:adjustRightInd w:val="0"/>
        <w:spacing w:before="240" w:after="0"/>
        <w:ind w:firstLine="709"/>
        <w:jc w:val="both"/>
        <w:rPr>
          <w:color w:val="000000"/>
          <w:sz w:val="24"/>
          <w:szCs w:val="26"/>
          <w:lang w:eastAsia="ru-RU"/>
        </w:rPr>
      </w:pPr>
      <w:r w:rsidRPr="00214C65">
        <w:rPr>
          <w:color w:val="000000"/>
          <w:sz w:val="24"/>
          <w:szCs w:val="26"/>
          <w:lang w:eastAsia="ru-RU"/>
        </w:rPr>
        <w:t xml:space="preserve">Планируемые мероприятия не </w:t>
      </w:r>
      <w:r w:rsidR="00512910" w:rsidRPr="00214C65">
        <w:rPr>
          <w:color w:val="000000"/>
          <w:sz w:val="24"/>
          <w:szCs w:val="26"/>
          <w:lang w:eastAsia="ru-RU"/>
        </w:rPr>
        <w:t>окажут вредного</w:t>
      </w:r>
      <w:r w:rsidRPr="00214C65">
        <w:rPr>
          <w:color w:val="000000"/>
          <w:sz w:val="24"/>
          <w:szCs w:val="26"/>
          <w:lang w:eastAsia="ru-RU"/>
        </w:rPr>
        <w:t xml:space="preserve"> воздействия на окружающую среду.</w:t>
      </w:r>
    </w:p>
    <w:p w:rsidR="00C932F6" w:rsidRPr="00214C65" w:rsidRDefault="00C932F6" w:rsidP="00C932F6">
      <w:pPr>
        <w:ind w:firstLine="709"/>
        <w:jc w:val="both"/>
        <w:rPr>
          <w:sz w:val="24"/>
          <w:szCs w:val="26"/>
        </w:rPr>
        <w:sectPr w:rsidR="00C932F6" w:rsidRPr="00214C65" w:rsidSect="00090BC1">
          <w:pgSz w:w="11906" w:h="16838" w:code="9"/>
          <w:pgMar w:top="998" w:right="851" w:bottom="1100" w:left="1276"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214C65" w:rsidRDefault="00070A7F" w:rsidP="00FC46EC">
      <w:pPr>
        <w:pStyle w:val="2"/>
      </w:pPr>
      <w:bookmarkStart w:id="110" w:name="_Toc181216428"/>
      <w:bookmarkStart w:id="111" w:name="_Toc362607551"/>
      <w:bookmarkStart w:id="112" w:name="_Toc369620953"/>
      <w:bookmarkStart w:id="113" w:name="_Toc379439713"/>
      <w:r w:rsidRPr="00214C65">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110"/>
    </w:p>
    <w:bookmarkEnd w:id="111"/>
    <w:bookmarkEnd w:id="112"/>
    <w:bookmarkEnd w:id="113"/>
    <w:p w:rsidR="00070A7F" w:rsidRPr="00214C65" w:rsidRDefault="00070A7F" w:rsidP="007D2CC6">
      <w:pPr>
        <w:pStyle w:val="1a"/>
        <w:ind w:firstLine="0"/>
      </w:pPr>
    </w:p>
    <w:p w:rsidR="004E261C" w:rsidRPr="00214C65" w:rsidRDefault="004E261C" w:rsidP="00222B2F">
      <w:pPr>
        <w:pStyle w:val="afff5"/>
        <w:spacing w:after="0"/>
        <w:jc w:val="left"/>
        <w:rPr>
          <w:b/>
          <w:color w:val="auto"/>
          <w:sz w:val="20"/>
        </w:rPr>
        <w:sectPr w:rsidR="004E261C" w:rsidRPr="00214C65" w:rsidSect="00481F8D">
          <w:pgSz w:w="11906" w:h="16838" w:code="9"/>
          <w:pgMar w:top="1100" w:right="1259" w:bottom="998"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214C65" w:rsidRDefault="00070A7F" w:rsidP="00222B2F">
      <w:pPr>
        <w:pStyle w:val="afff5"/>
        <w:spacing w:after="0"/>
        <w:jc w:val="left"/>
        <w:rPr>
          <w:b/>
          <w:color w:val="auto"/>
          <w:sz w:val="20"/>
        </w:rPr>
      </w:pPr>
      <w:r w:rsidRPr="00214C65">
        <w:rPr>
          <w:b/>
          <w:color w:val="auto"/>
          <w:sz w:val="20"/>
        </w:rPr>
        <w:lastRenderedPageBreak/>
        <w:t xml:space="preserve">Таблица </w:t>
      </w:r>
      <w:r w:rsidR="0017120B" w:rsidRPr="00214C65">
        <w:rPr>
          <w:b/>
          <w:color w:val="auto"/>
          <w:sz w:val="20"/>
        </w:rPr>
        <w:fldChar w:fldCharType="begin"/>
      </w:r>
      <w:r w:rsidR="006C1533" w:rsidRPr="00214C65">
        <w:rPr>
          <w:b/>
          <w:color w:val="auto"/>
          <w:sz w:val="20"/>
        </w:rPr>
        <w:instrText xml:space="preserve"> SEQ Таблица \* ARABIC </w:instrText>
      </w:r>
      <w:r w:rsidR="0017120B" w:rsidRPr="00214C65">
        <w:rPr>
          <w:b/>
          <w:color w:val="auto"/>
          <w:sz w:val="20"/>
        </w:rPr>
        <w:fldChar w:fldCharType="separate"/>
      </w:r>
      <w:r w:rsidR="006E3AAC">
        <w:rPr>
          <w:b/>
          <w:noProof/>
          <w:color w:val="auto"/>
          <w:sz w:val="20"/>
        </w:rPr>
        <w:t>39</w:t>
      </w:r>
      <w:r w:rsidR="0017120B" w:rsidRPr="00214C65">
        <w:rPr>
          <w:b/>
          <w:color w:val="auto"/>
          <w:sz w:val="20"/>
        </w:rPr>
        <w:fldChar w:fldCharType="end"/>
      </w:r>
      <w:r w:rsidRPr="00214C65">
        <w:rPr>
          <w:b/>
          <w:color w:val="auto"/>
          <w:sz w:val="20"/>
        </w:rPr>
        <w:t xml:space="preserve"> </w:t>
      </w:r>
      <w:r w:rsidR="004E261C" w:rsidRPr="00214C65">
        <w:rPr>
          <w:b/>
          <w:color w:val="auto"/>
          <w:sz w:val="20"/>
        </w:rPr>
        <w:t>Объем финансирования вводимых мероприятий, тыс. руб.</w:t>
      </w:r>
    </w:p>
    <w:tbl>
      <w:tblPr>
        <w:tblW w:w="5000" w:type="pct"/>
        <w:tblLayout w:type="fixed"/>
        <w:tblLook w:val="04A0" w:firstRow="1" w:lastRow="0" w:firstColumn="1" w:lastColumn="0" w:noHBand="0" w:noVBand="1"/>
      </w:tblPr>
      <w:tblGrid>
        <w:gridCol w:w="701"/>
        <w:gridCol w:w="2316"/>
        <w:gridCol w:w="1838"/>
        <w:gridCol w:w="1123"/>
        <w:gridCol w:w="1123"/>
        <w:gridCol w:w="1123"/>
        <w:gridCol w:w="1122"/>
        <w:gridCol w:w="1122"/>
        <w:gridCol w:w="1122"/>
        <w:gridCol w:w="1122"/>
        <w:gridCol w:w="1122"/>
        <w:gridCol w:w="1122"/>
      </w:tblGrid>
      <w:tr w:rsidR="00214C65" w:rsidRPr="00214C65" w:rsidTr="00D5792E">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bookmarkStart w:id="114" w:name="_Toc381032468"/>
            <w:bookmarkStart w:id="115" w:name="_Toc400122644"/>
            <w:r w:rsidRPr="003C6029">
              <w:rPr>
                <w:color w:val="000000"/>
                <w:lang w:eastAsia="ru-RU"/>
              </w:rPr>
              <w:t xml:space="preserve">№ </w:t>
            </w:r>
            <w:proofErr w:type="gramStart"/>
            <w:r w:rsidRPr="003C6029">
              <w:rPr>
                <w:color w:val="000000"/>
                <w:lang w:eastAsia="ru-RU"/>
              </w:rPr>
              <w:t>п</w:t>
            </w:r>
            <w:proofErr w:type="gramEnd"/>
            <w:r w:rsidRPr="003C6029">
              <w:rPr>
                <w:color w:val="000000"/>
                <w:lang w:eastAsia="ru-RU"/>
              </w:rPr>
              <w:t xml:space="preserve">/п </w:t>
            </w:r>
          </w:p>
        </w:tc>
        <w:tc>
          <w:tcPr>
            <w:tcW w:w="773" w:type="pct"/>
            <w:tcBorders>
              <w:top w:val="single" w:sz="4" w:space="0" w:color="auto"/>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Наименование мероприятий </w:t>
            </w:r>
          </w:p>
        </w:tc>
        <w:tc>
          <w:tcPr>
            <w:tcW w:w="614" w:type="pct"/>
            <w:tcBorders>
              <w:top w:val="single" w:sz="4" w:space="0" w:color="auto"/>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Объем финансирования, тыс. руб.</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2024</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2025</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2026</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2027</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2028</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2029</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2030</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2031</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2032-2035</w:t>
            </w:r>
          </w:p>
        </w:tc>
      </w:tr>
      <w:tr w:rsidR="00214C65" w:rsidRPr="00214C65" w:rsidTr="00D5792E">
        <w:trPr>
          <w:trHeight w:val="20"/>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1</w:t>
            </w:r>
          </w:p>
        </w:tc>
        <w:tc>
          <w:tcPr>
            <w:tcW w:w="773"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rPr>
                <w:color w:val="000000"/>
                <w:lang w:eastAsia="ru-RU"/>
              </w:rPr>
            </w:pPr>
            <w:r w:rsidRPr="003C6029">
              <w:rPr>
                <w:color w:val="000000"/>
                <w:lang w:eastAsia="ru-RU"/>
              </w:rPr>
              <w:t xml:space="preserve">Замена водопроводных сетей в д. </w:t>
            </w:r>
            <w:proofErr w:type="spellStart"/>
            <w:r w:rsidRPr="003C6029">
              <w:rPr>
                <w:color w:val="000000"/>
                <w:lang w:eastAsia="ru-RU"/>
              </w:rPr>
              <w:t>Хлопово</w:t>
            </w:r>
            <w:proofErr w:type="spellEnd"/>
          </w:p>
        </w:tc>
        <w:tc>
          <w:tcPr>
            <w:tcW w:w="614"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1 234,50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617,25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617,25  </w:t>
            </w:r>
          </w:p>
        </w:tc>
        <w:tc>
          <w:tcPr>
            <w:tcW w:w="375" w:type="pct"/>
            <w:tcBorders>
              <w:top w:val="nil"/>
              <w:left w:val="nil"/>
              <w:bottom w:val="single" w:sz="4" w:space="0" w:color="auto"/>
              <w:right w:val="single" w:sz="4" w:space="0" w:color="auto"/>
            </w:tcBorders>
            <w:shd w:val="clear" w:color="auto" w:fill="auto"/>
            <w:noWrap/>
            <w:vAlign w:val="bottom"/>
            <w:hideMark/>
          </w:tcPr>
          <w:p w:rsidR="00214C65" w:rsidRPr="003C6029" w:rsidRDefault="00214C65" w:rsidP="00156E22">
            <w:pPr>
              <w:spacing w:after="0" w:line="240" w:lineRule="auto"/>
              <w:rPr>
                <w:rFonts w:ascii="Calibri" w:hAnsi="Calibri" w:cs="Calibri"/>
                <w:color w:val="000000"/>
                <w:lang w:eastAsia="ru-RU"/>
              </w:rPr>
            </w:pPr>
            <w:r w:rsidRPr="003C6029">
              <w:rPr>
                <w:rFonts w:ascii="Calibri" w:hAnsi="Calibri" w:cs="Calibri"/>
                <w:color w:val="00000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noWrap/>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r>
      <w:tr w:rsidR="00214C65" w:rsidRPr="003C6029" w:rsidTr="00D5792E">
        <w:trPr>
          <w:trHeight w:val="20"/>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2</w:t>
            </w:r>
          </w:p>
        </w:tc>
        <w:tc>
          <w:tcPr>
            <w:tcW w:w="773"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rPr>
                <w:color w:val="000000"/>
                <w:lang w:eastAsia="ru-RU"/>
              </w:rPr>
            </w:pPr>
            <w:r w:rsidRPr="003C6029">
              <w:rPr>
                <w:color w:val="000000"/>
                <w:lang w:eastAsia="ru-RU"/>
              </w:rPr>
              <w:t xml:space="preserve">Замена водопроводных сетей </w:t>
            </w:r>
            <w:proofErr w:type="gramStart"/>
            <w:r w:rsidRPr="003C6029">
              <w:rPr>
                <w:color w:val="000000"/>
                <w:lang w:eastAsia="ru-RU"/>
              </w:rPr>
              <w:t>в</w:t>
            </w:r>
            <w:proofErr w:type="gramEnd"/>
            <w:r w:rsidRPr="003C6029">
              <w:rPr>
                <w:color w:val="000000"/>
                <w:lang w:eastAsia="ru-RU"/>
              </w:rPr>
              <w:t xml:space="preserve"> с. </w:t>
            </w:r>
            <w:proofErr w:type="spellStart"/>
            <w:r w:rsidRPr="003C6029">
              <w:rPr>
                <w:color w:val="000000"/>
                <w:lang w:eastAsia="ru-RU"/>
              </w:rPr>
              <w:t>Араны</w:t>
            </w:r>
            <w:proofErr w:type="spellEnd"/>
          </w:p>
        </w:tc>
        <w:tc>
          <w:tcPr>
            <w:tcW w:w="614"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2 751,00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1 375,50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1 375,50  </w:t>
            </w:r>
          </w:p>
        </w:tc>
        <w:tc>
          <w:tcPr>
            <w:tcW w:w="375" w:type="pct"/>
            <w:tcBorders>
              <w:top w:val="nil"/>
              <w:left w:val="nil"/>
              <w:bottom w:val="single" w:sz="4" w:space="0" w:color="auto"/>
              <w:right w:val="single" w:sz="4" w:space="0" w:color="auto"/>
            </w:tcBorders>
            <w:shd w:val="clear" w:color="auto" w:fill="auto"/>
            <w:noWrap/>
            <w:vAlign w:val="bottom"/>
            <w:hideMark/>
          </w:tcPr>
          <w:p w:rsidR="00214C65" w:rsidRPr="003C6029" w:rsidRDefault="00214C65" w:rsidP="00156E22">
            <w:pPr>
              <w:spacing w:after="0" w:line="240" w:lineRule="auto"/>
              <w:rPr>
                <w:rFonts w:ascii="Calibri" w:hAnsi="Calibri" w:cs="Calibri"/>
                <w:color w:val="000000"/>
                <w:lang w:eastAsia="ru-RU"/>
              </w:rPr>
            </w:pPr>
            <w:r w:rsidRPr="003C6029">
              <w:rPr>
                <w:rFonts w:ascii="Calibri" w:hAnsi="Calibri" w:cs="Calibri"/>
                <w:color w:val="00000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noWrap/>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r>
      <w:tr w:rsidR="00214C65" w:rsidRPr="003C6029" w:rsidTr="00D5792E">
        <w:trPr>
          <w:trHeight w:val="20"/>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3</w:t>
            </w:r>
          </w:p>
        </w:tc>
        <w:tc>
          <w:tcPr>
            <w:tcW w:w="773"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rPr>
                <w:color w:val="000000"/>
                <w:lang w:eastAsia="ru-RU"/>
              </w:rPr>
            </w:pPr>
            <w:r w:rsidRPr="003C6029">
              <w:rPr>
                <w:color w:val="000000"/>
                <w:lang w:eastAsia="ru-RU"/>
              </w:rPr>
              <w:t xml:space="preserve">Замена водопроводных сетей в д. </w:t>
            </w:r>
            <w:proofErr w:type="gramStart"/>
            <w:r w:rsidRPr="003C6029">
              <w:rPr>
                <w:color w:val="000000"/>
                <w:lang w:eastAsia="ru-RU"/>
              </w:rPr>
              <w:t>Песочное</w:t>
            </w:r>
            <w:proofErr w:type="gramEnd"/>
          </w:p>
        </w:tc>
        <w:tc>
          <w:tcPr>
            <w:tcW w:w="614"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2 300,00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1 150,00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1 150,00  </w:t>
            </w:r>
          </w:p>
        </w:tc>
        <w:tc>
          <w:tcPr>
            <w:tcW w:w="375" w:type="pct"/>
            <w:tcBorders>
              <w:top w:val="nil"/>
              <w:left w:val="nil"/>
              <w:bottom w:val="single" w:sz="4" w:space="0" w:color="auto"/>
              <w:right w:val="single" w:sz="4" w:space="0" w:color="auto"/>
            </w:tcBorders>
            <w:shd w:val="clear" w:color="auto" w:fill="auto"/>
            <w:noWrap/>
            <w:vAlign w:val="bottom"/>
            <w:hideMark/>
          </w:tcPr>
          <w:p w:rsidR="00214C65" w:rsidRPr="003C6029" w:rsidRDefault="00214C65" w:rsidP="00156E22">
            <w:pPr>
              <w:spacing w:after="0" w:line="240" w:lineRule="auto"/>
              <w:rPr>
                <w:rFonts w:ascii="Calibri" w:hAnsi="Calibri" w:cs="Calibri"/>
                <w:color w:val="000000"/>
                <w:lang w:eastAsia="ru-RU"/>
              </w:rPr>
            </w:pPr>
            <w:r w:rsidRPr="003C6029">
              <w:rPr>
                <w:rFonts w:ascii="Calibri" w:hAnsi="Calibri" w:cs="Calibri"/>
                <w:color w:val="00000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noWrap/>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r>
      <w:tr w:rsidR="00214C65" w:rsidRPr="003C6029" w:rsidTr="00D5792E">
        <w:trPr>
          <w:trHeight w:val="20"/>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4</w:t>
            </w:r>
          </w:p>
        </w:tc>
        <w:tc>
          <w:tcPr>
            <w:tcW w:w="773"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rPr>
                <w:color w:val="000000"/>
                <w:lang w:eastAsia="ru-RU"/>
              </w:rPr>
            </w:pPr>
            <w:r w:rsidRPr="003C6029">
              <w:rPr>
                <w:color w:val="000000"/>
                <w:lang w:eastAsia="ru-RU"/>
              </w:rPr>
              <w:t xml:space="preserve">Замена водонапорной башни </w:t>
            </w:r>
            <w:proofErr w:type="gramStart"/>
            <w:r w:rsidRPr="003C6029">
              <w:rPr>
                <w:color w:val="000000"/>
                <w:lang w:eastAsia="ru-RU"/>
              </w:rPr>
              <w:t>в</w:t>
            </w:r>
            <w:proofErr w:type="gramEnd"/>
            <w:r w:rsidRPr="003C6029">
              <w:rPr>
                <w:color w:val="000000"/>
                <w:lang w:eastAsia="ru-RU"/>
              </w:rPr>
              <w:t xml:space="preserve"> с. Кузьменки</w:t>
            </w:r>
          </w:p>
        </w:tc>
        <w:tc>
          <w:tcPr>
            <w:tcW w:w="614"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1 100,00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550,00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550,00  </w:t>
            </w:r>
          </w:p>
        </w:tc>
        <w:tc>
          <w:tcPr>
            <w:tcW w:w="375" w:type="pct"/>
            <w:tcBorders>
              <w:top w:val="nil"/>
              <w:left w:val="nil"/>
              <w:bottom w:val="single" w:sz="4" w:space="0" w:color="auto"/>
              <w:right w:val="single" w:sz="4" w:space="0" w:color="auto"/>
            </w:tcBorders>
            <w:shd w:val="clear" w:color="auto" w:fill="auto"/>
            <w:noWrap/>
            <w:vAlign w:val="bottom"/>
            <w:hideMark/>
          </w:tcPr>
          <w:p w:rsidR="00214C65" w:rsidRPr="003C6029" w:rsidRDefault="00214C65" w:rsidP="00156E22">
            <w:pPr>
              <w:spacing w:after="0" w:line="240" w:lineRule="auto"/>
              <w:rPr>
                <w:rFonts w:ascii="Calibri" w:hAnsi="Calibri" w:cs="Calibri"/>
                <w:color w:val="000000"/>
                <w:lang w:eastAsia="ru-RU"/>
              </w:rPr>
            </w:pPr>
            <w:r w:rsidRPr="003C6029">
              <w:rPr>
                <w:rFonts w:ascii="Calibri" w:hAnsi="Calibri" w:cs="Calibri"/>
                <w:color w:val="00000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noWrap/>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r>
      <w:tr w:rsidR="00214C65" w:rsidRPr="003C6029" w:rsidTr="00D5792E">
        <w:trPr>
          <w:trHeight w:val="20"/>
        </w:trPr>
        <w:tc>
          <w:tcPr>
            <w:tcW w:w="234" w:type="pct"/>
            <w:tcBorders>
              <w:top w:val="nil"/>
              <w:left w:val="single" w:sz="4" w:space="0" w:color="auto"/>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5</w:t>
            </w:r>
          </w:p>
        </w:tc>
        <w:tc>
          <w:tcPr>
            <w:tcW w:w="773"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rPr>
                <w:color w:val="000000"/>
                <w:lang w:eastAsia="ru-RU"/>
              </w:rPr>
            </w:pPr>
            <w:r w:rsidRPr="003C6029">
              <w:rPr>
                <w:color w:val="000000"/>
                <w:lang w:eastAsia="ru-RU"/>
              </w:rPr>
              <w:t xml:space="preserve">Установка приборов учета на водозаборных сооружениях </w:t>
            </w:r>
          </w:p>
        </w:tc>
        <w:tc>
          <w:tcPr>
            <w:tcW w:w="614"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500,00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250,00  </w:t>
            </w:r>
          </w:p>
        </w:tc>
        <w:tc>
          <w:tcPr>
            <w:tcW w:w="375" w:type="pct"/>
            <w:tcBorders>
              <w:top w:val="nil"/>
              <w:left w:val="nil"/>
              <w:bottom w:val="single" w:sz="4" w:space="0" w:color="auto"/>
              <w:right w:val="single" w:sz="4" w:space="0" w:color="auto"/>
            </w:tcBorders>
            <w:shd w:val="clear" w:color="auto" w:fill="auto"/>
            <w:noWrap/>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xml:space="preserve">250,00  </w:t>
            </w:r>
          </w:p>
        </w:tc>
        <w:tc>
          <w:tcPr>
            <w:tcW w:w="375" w:type="pct"/>
            <w:tcBorders>
              <w:top w:val="nil"/>
              <w:left w:val="nil"/>
              <w:bottom w:val="single" w:sz="4" w:space="0" w:color="auto"/>
              <w:right w:val="single" w:sz="4" w:space="0" w:color="auto"/>
            </w:tcBorders>
            <w:shd w:val="clear" w:color="auto" w:fill="auto"/>
            <w:noWrap/>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noWrap/>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noWrap/>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noWrap/>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noWrap/>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c>
          <w:tcPr>
            <w:tcW w:w="375" w:type="pct"/>
            <w:tcBorders>
              <w:top w:val="nil"/>
              <w:left w:val="nil"/>
              <w:bottom w:val="single" w:sz="4" w:space="0" w:color="auto"/>
              <w:right w:val="single" w:sz="4" w:space="0" w:color="auto"/>
            </w:tcBorders>
            <w:shd w:val="clear" w:color="auto" w:fill="auto"/>
            <w:noWrap/>
            <w:vAlign w:val="center"/>
            <w:hideMark/>
          </w:tcPr>
          <w:p w:rsidR="00214C65" w:rsidRPr="003C6029" w:rsidRDefault="00214C65" w:rsidP="00156E22">
            <w:pPr>
              <w:spacing w:after="0" w:line="240" w:lineRule="auto"/>
              <w:jc w:val="center"/>
              <w:rPr>
                <w:color w:val="000000"/>
                <w:lang w:eastAsia="ru-RU"/>
              </w:rPr>
            </w:pPr>
            <w:r w:rsidRPr="003C6029">
              <w:rPr>
                <w:color w:val="000000"/>
                <w:lang w:eastAsia="ru-RU"/>
              </w:rPr>
              <w:t> </w:t>
            </w:r>
          </w:p>
        </w:tc>
      </w:tr>
      <w:tr w:rsidR="00D5792E" w:rsidRPr="003C6029" w:rsidTr="00D5792E">
        <w:trPr>
          <w:trHeight w:val="20"/>
        </w:trPr>
        <w:tc>
          <w:tcPr>
            <w:tcW w:w="234" w:type="pct"/>
            <w:tcBorders>
              <w:top w:val="nil"/>
              <w:left w:val="single" w:sz="4" w:space="0" w:color="auto"/>
              <w:bottom w:val="single" w:sz="4" w:space="0" w:color="auto"/>
              <w:right w:val="single" w:sz="4" w:space="0" w:color="auto"/>
            </w:tcBorders>
            <w:shd w:val="clear" w:color="auto" w:fill="auto"/>
            <w:vAlign w:val="center"/>
          </w:tcPr>
          <w:p w:rsidR="00D5792E" w:rsidRPr="003C6029" w:rsidRDefault="00D5792E" w:rsidP="00D5792E">
            <w:pPr>
              <w:spacing w:after="0" w:line="240" w:lineRule="auto"/>
              <w:jc w:val="center"/>
              <w:rPr>
                <w:color w:val="000000"/>
                <w:lang w:eastAsia="ru-RU"/>
              </w:rPr>
            </w:pPr>
            <w:r>
              <w:rPr>
                <w:color w:val="000000"/>
                <w:lang w:eastAsia="ru-RU"/>
              </w:rPr>
              <w:t>6</w:t>
            </w:r>
          </w:p>
        </w:tc>
        <w:tc>
          <w:tcPr>
            <w:tcW w:w="773" w:type="pct"/>
            <w:tcBorders>
              <w:top w:val="nil"/>
              <w:left w:val="nil"/>
              <w:bottom w:val="single" w:sz="4" w:space="0" w:color="auto"/>
              <w:right w:val="single" w:sz="4" w:space="0" w:color="auto"/>
            </w:tcBorders>
            <w:shd w:val="clear" w:color="auto" w:fill="auto"/>
            <w:vAlign w:val="center"/>
          </w:tcPr>
          <w:p w:rsidR="00D5792E" w:rsidRPr="003C6029" w:rsidRDefault="00D5792E" w:rsidP="00D5792E">
            <w:pPr>
              <w:spacing w:after="0" w:line="240" w:lineRule="auto"/>
              <w:rPr>
                <w:color w:val="000000"/>
                <w:lang w:eastAsia="ru-RU"/>
              </w:rPr>
            </w:pPr>
            <w:r w:rsidRPr="00F472A2">
              <w:rPr>
                <w:color w:val="1A1A1A"/>
                <w:shd w:val="clear" w:color="auto" w:fill="FFFFFF"/>
              </w:rPr>
              <w:t>Строительство</w:t>
            </w:r>
            <w:r w:rsidRPr="00F472A2">
              <w:rPr>
                <w:color w:val="1A1A1A"/>
              </w:rPr>
              <w:br/>
            </w:r>
            <w:r w:rsidRPr="00F472A2">
              <w:rPr>
                <w:color w:val="1A1A1A"/>
                <w:shd w:val="clear" w:color="auto" w:fill="FFFFFF"/>
              </w:rPr>
              <w:t>(реконструкци</w:t>
            </w:r>
            <w:r>
              <w:rPr>
                <w:color w:val="1A1A1A"/>
                <w:shd w:val="clear" w:color="auto" w:fill="FFFFFF"/>
              </w:rPr>
              <w:t>я</w:t>
            </w:r>
            <w:r w:rsidRPr="00F472A2">
              <w:rPr>
                <w:color w:val="1A1A1A"/>
                <w:shd w:val="clear" w:color="auto" w:fill="FFFFFF"/>
              </w:rPr>
              <w:t>), модернизаци</w:t>
            </w:r>
            <w:r>
              <w:rPr>
                <w:color w:val="1A1A1A"/>
                <w:shd w:val="clear" w:color="auto" w:fill="FFFFFF"/>
              </w:rPr>
              <w:t>я</w:t>
            </w:r>
            <w:r w:rsidRPr="00F472A2">
              <w:rPr>
                <w:color w:val="1A1A1A"/>
                <w:shd w:val="clear" w:color="auto" w:fill="FFFFFF"/>
              </w:rPr>
              <w:t>, капитальный ремонт и ремонт объектов</w:t>
            </w:r>
            <w:r w:rsidRPr="00F472A2">
              <w:rPr>
                <w:color w:val="1A1A1A"/>
              </w:rPr>
              <w:br/>
            </w:r>
            <w:r w:rsidRPr="00F472A2">
              <w:rPr>
                <w:color w:val="1A1A1A"/>
                <w:shd w:val="clear" w:color="auto" w:fill="FFFFFF"/>
              </w:rPr>
              <w:t>водоснабжения</w:t>
            </w:r>
          </w:p>
        </w:tc>
        <w:tc>
          <w:tcPr>
            <w:tcW w:w="614" w:type="pct"/>
            <w:tcBorders>
              <w:top w:val="nil"/>
              <w:left w:val="nil"/>
              <w:bottom w:val="single" w:sz="4" w:space="0" w:color="auto"/>
              <w:right w:val="single" w:sz="4" w:space="0" w:color="auto"/>
            </w:tcBorders>
            <w:shd w:val="clear" w:color="auto" w:fill="auto"/>
            <w:vAlign w:val="center"/>
          </w:tcPr>
          <w:p w:rsidR="00D5792E" w:rsidRPr="003C6029" w:rsidRDefault="00D5792E" w:rsidP="00D5792E">
            <w:pPr>
              <w:spacing w:after="0" w:line="240" w:lineRule="auto"/>
              <w:jc w:val="center"/>
              <w:rPr>
                <w:color w:val="000000"/>
                <w:lang w:eastAsia="ru-RU"/>
              </w:rPr>
            </w:pPr>
            <w:r>
              <w:rPr>
                <w:color w:val="000000"/>
                <w:lang w:eastAsia="ru-RU"/>
              </w:rPr>
              <w:t>15 000,00</w:t>
            </w:r>
          </w:p>
        </w:tc>
        <w:tc>
          <w:tcPr>
            <w:tcW w:w="375" w:type="pct"/>
            <w:tcBorders>
              <w:top w:val="nil"/>
              <w:left w:val="nil"/>
              <w:bottom w:val="single" w:sz="4" w:space="0" w:color="auto"/>
              <w:right w:val="single" w:sz="4" w:space="0" w:color="auto"/>
            </w:tcBorders>
            <w:shd w:val="clear" w:color="auto" w:fill="auto"/>
            <w:vAlign w:val="center"/>
          </w:tcPr>
          <w:p w:rsidR="00D5792E" w:rsidRDefault="00D5792E" w:rsidP="00D5792E">
            <w:pPr>
              <w:spacing w:after="0"/>
              <w:jc w:val="center"/>
              <w:rPr>
                <w:color w:val="000000"/>
              </w:rPr>
            </w:pPr>
            <w:r>
              <w:rPr>
                <w:color w:val="000000"/>
              </w:rPr>
              <w:t>15 000,00</w:t>
            </w:r>
          </w:p>
        </w:tc>
        <w:tc>
          <w:tcPr>
            <w:tcW w:w="375" w:type="pct"/>
            <w:tcBorders>
              <w:top w:val="nil"/>
              <w:left w:val="nil"/>
              <w:bottom w:val="single" w:sz="4" w:space="0" w:color="auto"/>
              <w:right w:val="single" w:sz="4" w:space="0" w:color="auto"/>
            </w:tcBorders>
            <w:shd w:val="clear" w:color="auto" w:fill="auto"/>
            <w:vAlign w:val="center"/>
          </w:tcPr>
          <w:p w:rsidR="00D5792E" w:rsidRDefault="00D5792E" w:rsidP="00D5792E">
            <w:pPr>
              <w:spacing w:after="0"/>
              <w:jc w:val="center"/>
              <w:rPr>
                <w:color w:val="000000"/>
              </w:rPr>
            </w:pPr>
            <w:r>
              <w:rPr>
                <w:color w:val="000000"/>
              </w:rPr>
              <w:t> </w:t>
            </w:r>
          </w:p>
        </w:tc>
        <w:tc>
          <w:tcPr>
            <w:tcW w:w="375" w:type="pct"/>
            <w:tcBorders>
              <w:top w:val="nil"/>
              <w:left w:val="nil"/>
              <w:bottom w:val="single" w:sz="4" w:space="0" w:color="auto"/>
              <w:right w:val="single" w:sz="4" w:space="0" w:color="auto"/>
            </w:tcBorders>
            <w:shd w:val="clear" w:color="auto" w:fill="auto"/>
            <w:noWrap/>
            <w:vAlign w:val="center"/>
          </w:tcPr>
          <w:p w:rsidR="00D5792E" w:rsidRDefault="00D5792E" w:rsidP="00D5792E">
            <w:pPr>
              <w:spacing w:after="0"/>
              <w:jc w:val="center"/>
              <w:rPr>
                <w:color w:val="000000"/>
              </w:rPr>
            </w:pPr>
            <w:r>
              <w:rPr>
                <w:color w:val="000000"/>
              </w:rPr>
              <w:t>2500</w:t>
            </w:r>
          </w:p>
        </w:tc>
        <w:tc>
          <w:tcPr>
            <w:tcW w:w="375" w:type="pct"/>
            <w:tcBorders>
              <w:top w:val="nil"/>
              <w:left w:val="nil"/>
              <w:bottom w:val="single" w:sz="4" w:space="0" w:color="auto"/>
              <w:right w:val="single" w:sz="4" w:space="0" w:color="auto"/>
            </w:tcBorders>
            <w:shd w:val="clear" w:color="auto" w:fill="auto"/>
            <w:noWrap/>
            <w:vAlign w:val="center"/>
          </w:tcPr>
          <w:p w:rsidR="00D5792E" w:rsidRDefault="00D5792E" w:rsidP="00D5792E">
            <w:pPr>
              <w:spacing w:after="0"/>
              <w:jc w:val="center"/>
              <w:rPr>
                <w:color w:val="000000"/>
              </w:rPr>
            </w:pPr>
            <w:r>
              <w:rPr>
                <w:color w:val="000000"/>
              </w:rPr>
              <w:t>2500</w:t>
            </w:r>
          </w:p>
        </w:tc>
        <w:tc>
          <w:tcPr>
            <w:tcW w:w="375" w:type="pct"/>
            <w:tcBorders>
              <w:top w:val="nil"/>
              <w:left w:val="nil"/>
              <w:bottom w:val="single" w:sz="4" w:space="0" w:color="auto"/>
              <w:right w:val="single" w:sz="4" w:space="0" w:color="auto"/>
            </w:tcBorders>
            <w:shd w:val="clear" w:color="auto" w:fill="auto"/>
            <w:noWrap/>
            <w:vAlign w:val="center"/>
          </w:tcPr>
          <w:p w:rsidR="00D5792E" w:rsidRDefault="00D5792E" w:rsidP="00D5792E">
            <w:pPr>
              <w:spacing w:after="0"/>
              <w:jc w:val="center"/>
              <w:rPr>
                <w:color w:val="000000"/>
              </w:rPr>
            </w:pPr>
            <w:r>
              <w:rPr>
                <w:color w:val="000000"/>
              </w:rPr>
              <w:t>2500</w:t>
            </w:r>
          </w:p>
        </w:tc>
        <w:tc>
          <w:tcPr>
            <w:tcW w:w="375" w:type="pct"/>
            <w:tcBorders>
              <w:top w:val="nil"/>
              <w:left w:val="nil"/>
              <w:bottom w:val="single" w:sz="4" w:space="0" w:color="auto"/>
              <w:right w:val="single" w:sz="4" w:space="0" w:color="auto"/>
            </w:tcBorders>
            <w:shd w:val="clear" w:color="auto" w:fill="auto"/>
            <w:noWrap/>
            <w:vAlign w:val="center"/>
          </w:tcPr>
          <w:p w:rsidR="00D5792E" w:rsidRDefault="00D5792E" w:rsidP="00D5792E">
            <w:pPr>
              <w:spacing w:after="0"/>
              <w:jc w:val="center"/>
              <w:rPr>
                <w:color w:val="000000"/>
              </w:rPr>
            </w:pPr>
            <w:r>
              <w:rPr>
                <w:color w:val="000000"/>
              </w:rPr>
              <w:t>2500</w:t>
            </w:r>
          </w:p>
        </w:tc>
        <w:tc>
          <w:tcPr>
            <w:tcW w:w="375" w:type="pct"/>
            <w:tcBorders>
              <w:top w:val="nil"/>
              <w:left w:val="nil"/>
              <w:bottom w:val="single" w:sz="4" w:space="0" w:color="auto"/>
              <w:right w:val="single" w:sz="4" w:space="0" w:color="auto"/>
            </w:tcBorders>
            <w:shd w:val="clear" w:color="auto" w:fill="auto"/>
            <w:noWrap/>
            <w:vAlign w:val="center"/>
          </w:tcPr>
          <w:p w:rsidR="00D5792E" w:rsidRDefault="00D5792E" w:rsidP="00D5792E">
            <w:pPr>
              <w:spacing w:after="0"/>
              <w:jc w:val="center"/>
              <w:rPr>
                <w:color w:val="000000"/>
              </w:rPr>
            </w:pPr>
            <w:r>
              <w:rPr>
                <w:color w:val="000000"/>
              </w:rPr>
              <w:t>2500</w:t>
            </w:r>
          </w:p>
        </w:tc>
        <w:tc>
          <w:tcPr>
            <w:tcW w:w="375" w:type="pct"/>
            <w:tcBorders>
              <w:top w:val="nil"/>
              <w:left w:val="nil"/>
              <w:bottom w:val="single" w:sz="4" w:space="0" w:color="auto"/>
              <w:right w:val="single" w:sz="4" w:space="0" w:color="auto"/>
            </w:tcBorders>
            <w:shd w:val="clear" w:color="auto" w:fill="auto"/>
            <w:noWrap/>
            <w:vAlign w:val="center"/>
          </w:tcPr>
          <w:p w:rsidR="00D5792E" w:rsidRPr="003C6029" w:rsidRDefault="00D5792E" w:rsidP="00D5792E">
            <w:pPr>
              <w:spacing w:after="0" w:line="240" w:lineRule="auto"/>
              <w:jc w:val="center"/>
              <w:rPr>
                <w:color w:val="000000"/>
                <w:lang w:eastAsia="ru-RU"/>
              </w:rPr>
            </w:pPr>
          </w:p>
        </w:tc>
        <w:tc>
          <w:tcPr>
            <w:tcW w:w="375" w:type="pct"/>
            <w:tcBorders>
              <w:top w:val="nil"/>
              <w:left w:val="nil"/>
              <w:bottom w:val="single" w:sz="4" w:space="0" w:color="auto"/>
              <w:right w:val="single" w:sz="4" w:space="0" w:color="auto"/>
            </w:tcBorders>
            <w:shd w:val="clear" w:color="auto" w:fill="auto"/>
            <w:noWrap/>
            <w:vAlign w:val="center"/>
          </w:tcPr>
          <w:p w:rsidR="00D5792E" w:rsidRPr="003C6029" w:rsidRDefault="00D5792E" w:rsidP="00D5792E">
            <w:pPr>
              <w:spacing w:after="0" w:line="240" w:lineRule="auto"/>
              <w:jc w:val="center"/>
              <w:rPr>
                <w:color w:val="000000"/>
                <w:lang w:eastAsia="ru-RU"/>
              </w:rPr>
            </w:pPr>
          </w:p>
        </w:tc>
      </w:tr>
      <w:tr w:rsidR="00D5792E" w:rsidRPr="003C6029" w:rsidTr="00D5792E">
        <w:trPr>
          <w:trHeight w:val="20"/>
        </w:trPr>
        <w:tc>
          <w:tcPr>
            <w:tcW w:w="100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792E" w:rsidRPr="003C6029" w:rsidRDefault="00D5792E" w:rsidP="00D5792E">
            <w:pPr>
              <w:spacing w:after="0" w:line="240" w:lineRule="auto"/>
              <w:rPr>
                <w:color w:val="000000"/>
                <w:lang w:eastAsia="ru-RU"/>
              </w:rPr>
            </w:pPr>
            <w:r w:rsidRPr="003C6029">
              <w:rPr>
                <w:color w:val="000000"/>
                <w:lang w:eastAsia="ru-RU"/>
              </w:rPr>
              <w:t>ИТОГО</w:t>
            </w:r>
          </w:p>
        </w:tc>
        <w:tc>
          <w:tcPr>
            <w:tcW w:w="614" w:type="pct"/>
            <w:tcBorders>
              <w:top w:val="nil"/>
              <w:left w:val="nil"/>
              <w:bottom w:val="single" w:sz="4" w:space="0" w:color="auto"/>
              <w:right w:val="single" w:sz="4" w:space="0" w:color="auto"/>
            </w:tcBorders>
            <w:shd w:val="clear" w:color="auto" w:fill="auto"/>
            <w:vAlign w:val="center"/>
            <w:hideMark/>
          </w:tcPr>
          <w:p w:rsidR="00D5792E" w:rsidRDefault="00D5792E" w:rsidP="00D5792E">
            <w:pPr>
              <w:spacing w:after="0"/>
              <w:jc w:val="center"/>
              <w:rPr>
                <w:color w:val="000000"/>
              </w:rPr>
            </w:pPr>
            <w:r>
              <w:rPr>
                <w:color w:val="000000"/>
              </w:rPr>
              <w:t>22 885,50</w:t>
            </w:r>
          </w:p>
        </w:tc>
        <w:tc>
          <w:tcPr>
            <w:tcW w:w="375" w:type="pct"/>
            <w:tcBorders>
              <w:top w:val="nil"/>
              <w:left w:val="nil"/>
              <w:bottom w:val="single" w:sz="4" w:space="0" w:color="auto"/>
              <w:right w:val="single" w:sz="4" w:space="0" w:color="auto"/>
            </w:tcBorders>
            <w:shd w:val="clear" w:color="auto" w:fill="auto"/>
            <w:vAlign w:val="center"/>
            <w:hideMark/>
          </w:tcPr>
          <w:p w:rsidR="00D5792E" w:rsidRDefault="00D5792E" w:rsidP="00D5792E">
            <w:pPr>
              <w:spacing w:after="0"/>
              <w:jc w:val="center"/>
              <w:rPr>
                <w:color w:val="000000"/>
              </w:rPr>
            </w:pPr>
            <w:r>
              <w:rPr>
                <w:color w:val="000000"/>
              </w:rPr>
              <w:t>3 692,75</w:t>
            </w:r>
          </w:p>
        </w:tc>
        <w:tc>
          <w:tcPr>
            <w:tcW w:w="375" w:type="pct"/>
            <w:tcBorders>
              <w:top w:val="nil"/>
              <w:left w:val="nil"/>
              <w:bottom w:val="single" w:sz="4" w:space="0" w:color="auto"/>
              <w:right w:val="single" w:sz="4" w:space="0" w:color="auto"/>
            </w:tcBorders>
            <w:shd w:val="clear" w:color="auto" w:fill="auto"/>
            <w:vAlign w:val="center"/>
            <w:hideMark/>
          </w:tcPr>
          <w:p w:rsidR="00D5792E" w:rsidRDefault="00D5792E" w:rsidP="00D5792E">
            <w:pPr>
              <w:spacing w:after="0"/>
              <w:jc w:val="center"/>
              <w:rPr>
                <w:color w:val="000000"/>
              </w:rPr>
            </w:pPr>
            <w:r>
              <w:rPr>
                <w:color w:val="000000"/>
              </w:rPr>
              <w:t>6 442,75</w:t>
            </w:r>
          </w:p>
        </w:tc>
        <w:tc>
          <w:tcPr>
            <w:tcW w:w="375" w:type="pct"/>
            <w:tcBorders>
              <w:top w:val="nil"/>
              <w:left w:val="nil"/>
              <w:bottom w:val="single" w:sz="4" w:space="0" w:color="auto"/>
              <w:right w:val="single" w:sz="4" w:space="0" w:color="auto"/>
            </w:tcBorders>
            <w:shd w:val="clear" w:color="auto" w:fill="auto"/>
            <w:vAlign w:val="center"/>
            <w:hideMark/>
          </w:tcPr>
          <w:p w:rsidR="00D5792E" w:rsidRDefault="00D5792E" w:rsidP="00D5792E">
            <w:pPr>
              <w:spacing w:after="0"/>
              <w:jc w:val="center"/>
              <w:rPr>
                <w:color w:val="000000"/>
              </w:rPr>
            </w:pPr>
            <w:r>
              <w:rPr>
                <w:color w:val="000000"/>
              </w:rPr>
              <w:t>2 750,00</w:t>
            </w:r>
          </w:p>
        </w:tc>
        <w:tc>
          <w:tcPr>
            <w:tcW w:w="375" w:type="pct"/>
            <w:tcBorders>
              <w:top w:val="nil"/>
              <w:left w:val="nil"/>
              <w:bottom w:val="single" w:sz="4" w:space="0" w:color="auto"/>
              <w:right w:val="single" w:sz="4" w:space="0" w:color="auto"/>
            </w:tcBorders>
            <w:shd w:val="clear" w:color="auto" w:fill="auto"/>
            <w:vAlign w:val="center"/>
            <w:hideMark/>
          </w:tcPr>
          <w:p w:rsidR="00D5792E" w:rsidRDefault="00D5792E" w:rsidP="00D5792E">
            <w:pPr>
              <w:spacing w:after="0"/>
              <w:jc w:val="center"/>
              <w:rPr>
                <w:color w:val="000000"/>
              </w:rPr>
            </w:pPr>
            <w:r>
              <w:rPr>
                <w:color w:val="000000"/>
              </w:rPr>
              <w:t>2 500,00</w:t>
            </w:r>
          </w:p>
        </w:tc>
        <w:tc>
          <w:tcPr>
            <w:tcW w:w="375" w:type="pct"/>
            <w:tcBorders>
              <w:top w:val="nil"/>
              <w:left w:val="nil"/>
              <w:bottom w:val="single" w:sz="4" w:space="0" w:color="auto"/>
              <w:right w:val="single" w:sz="4" w:space="0" w:color="auto"/>
            </w:tcBorders>
            <w:shd w:val="clear" w:color="auto" w:fill="auto"/>
            <w:vAlign w:val="center"/>
            <w:hideMark/>
          </w:tcPr>
          <w:p w:rsidR="00D5792E" w:rsidRDefault="00D5792E" w:rsidP="00D5792E">
            <w:pPr>
              <w:spacing w:after="0"/>
              <w:jc w:val="center"/>
              <w:rPr>
                <w:color w:val="000000"/>
              </w:rPr>
            </w:pPr>
            <w:r>
              <w:rPr>
                <w:color w:val="000000"/>
              </w:rPr>
              <w:t>2 500,00</w:t>
            </w:r>
          </w:p>
        </w:tc>
        <w:tc>
          <w:tcPr>
            <w:tcW w:w="375" w:type="pct"/>
            <w:tcBorders>
              <w:top w:val="nil"/>
              <w:left w:val="nil"/>
              <w:bottom w:val="single" w:sz="4" w:space="0" w:color="auto"/>
              <w:right w:val="single" w:sz="4" w:space="0" w:color="auto"/>
            </w:tcBorders>
            <w:shd w:val="clear" w:color="auto" w:fill="auto"/>
            <w:vAlign w:val="center"/>
            <w:hideMark/>
          </w:tcPr>
          <w:p w:rsidR="00D5792E" w:rsidRDefault="00D5792E" w:rsidP="00D5792E">
            <w:pPr>
              <w:spacing w:after="0"/>
              <w:jc w:val="center"/>
              <w:rPr>
                <w:color w:val="000000"/>
              </w:rPr>
            </w:pPr>
            <w:r>
              <w:rPr>
                <w:color w:val="000000"/>
              </w:rPr>
              <w:t>2 500,00</w:t>
            </w:r>
          </w:p>
        </w:tc>
        <w:tc>
          <w:tcPr>
            <w:tcW w:w="375" w:type="pct"/>
            <w:tcBorders>
              <w:top w:val="nil"/>
              <w:left w:val="nil"/>
              <w:bottom w:val="single" w:sz="4" w:space="0" w:color="auto"/>
              <w:right w:val="single" w:sz="4" w:space="0" w:color="auto"/>
            </w:tcBorders>
            <w:shd w:val="clear" w:color="auto" w:fill="auto"/>
            <w:vAlign w:val="center"/>
            <w:hideMark/>
          </w:tcPr>
          <w:p w:rsidR="00D5792E" w:rsidRDefault="00D5792E" w:rsidP="00D5792E">
            <w:pPr>
              <w:spacing w:after="0"/>
              <w:jc w:val="center"/>
              <w:rPr>
                <w:color w:val="000000"/>
              </w:rPr>
            </w:pPr>
            <w:r>
              <w:rPr>
                <w:color w:val="000000"/>
              </w:rPr>
              <w:t>2 500,00</w:t>
            </w:r>
          </w:p>
        </w:tc>
        <w:tc>
          <w:tcPr>
            <w:tcW w:w="375" w:type="pct"/>
            <w:tcBorders>
              <w:top w:val="nil"/>
              <w:left w:val="nil"/>
              <w:bottom w:val="single" w:sz="4" w:space="0" w:color="auto"/>
              <w:right w:val="single" w:sz="4" w:space="0" w:color="auto"/>
            </w:tcBorders>
            <w:shd w:val="clear" w:color="auto" w:fill="auto"/>
            <w:vAlign w:val="center"/>
            <w:hideMark/>
          </w:tcPr>
          <w:p w:rsidR="00D5792E" w:rsidRPr="003C6029" w:rsidRDefault="00D5792E" w:rsidP="00D5792E">
            <w:pPr>
              <w:spacing w:after="0" w:line="240" w:lineRule="auto"/>
              <w:jc w:val="center"/>
              <w:rPr>
                <w:color w:val="000000"/>
                <w:lang w:eastAsia="ru-RU"/>
              </w:rPr>
            </w:pPr>
            <w:r w:rsidRPr="003C6029">
              <w:rPr>
                <w:color w:val="000000"/>
                <w:lang w:eastAsia="ru-RU"/>
              </w:rPr>
              <w:t xml:space="preserve">0,00  </w:t>
            </w:r>
          </w:p>
        </w:tc>
        <w:tc>
          <w:tcPr>
            <w:tcW w:w="375" w:type="pct"/>
            <w:tcBorders>
              <w:top w:val="nil"/>
              <w:left w:val="nil"/>
              <w:bottom w:val="single" w:sz="4" w:space="0" w:color="auto"/>
              <w:right w:val="single" w:sz="4" w:space="0" w:color="auto"/>
            </w:tcBorders>
            <w:shd w:val="clear" w:color="auto" w:fill="auto"/>
            <w:vAlign w:val="center"/>
            <w:hideMark/>
          </w:tcPr>
          <w:p w:rsidR="00D5792E" w:rsidRPr="003C6029" w:rsidRDefault="00D5792E" w:rsidP="00D5792E">
            <w:pPr>
              <w:spacing w:after="0" w:line="240" w:lineRule="auto"/>
              <w:jc w:val="center"/>
              <w:rPr>
                <w:color w:val="000000"/>
                <w:lang w:eastAsia="ru-RU"/>
              </w:rPr>
            </w:pPr>
            <w:r w:rsidRPr="003C6029">
              <w:rPr>
                <w:color w:val="000000"/>
                <w:lang w:eastAsia="ru-RU"/>
              </w:rPr>
              <w:t xml:space="preserve">0,00  </w:t>
            </w:r>
          </w:p>
        </w:tc>
      </w:tr>
    </w:tbl>
    <w:p w:rsidR="00214C65" w:rsidRPr="00214C65" w:rsidRDefault="00214C65" w:rsidP="00214C65">
      <w:pPr>
        <w:rPr>
          <w:highlight w:val="yellow"/>
        </w:rPr>
        <w:sectPr w:rsidR="00214C65" w:rsidRPr="00214C65" w:rsidSect="004E261C">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214C65" w:rsidRDefault="00070A7F" w:rsidP="00FC46EC">
      <w:pPr>
        <w:pStyle w:val="2"/>
      </w:pPr>
      <w:bookmarkStart w:id="116" w:name="_Toc181216429"/>
      <w:r w:rsidRPr="00214C65">
        <w:lastRenderedPageBreak/>
        <w:t>Целевые показатели развития централизованных систем водоснабжения.</w:t>
      </w:r>
      <w:bookmarkEnd w:id="114"/>
      <w:bookmarkEnd w:id="115"/>
      <w:bookmarkEnd w:id="116"/>
    </w:p>
    <w:p w:rsidR="004E261C" w:rsidRPr="00214C65" w:rsidRDefault="004E261C" w:rsidP="00481F8D">
      <w:pPr>
        <w:pStyle w:val="1a"/>
        <w:tabs>
          <w:tab w:val="left" w:pos="0"/>
        </w:tabs>
        <w:spacing w:before="240"/>
        <w:ind w:right="15" w:firstLine="0"/>
        <w:rPr>
          <w:b/>
          <w:sz w:val="20"/>
          <w:szCs w:val="24"/>
        </w:rPr>
        <w:sectPr w:rsidR="004E261C" w:rsidRPr="00214C65" w:rsidSect="00481F8D">
          <w:pgSz w:w="11906" w:h="16838" w:code="9"/>
          <w:pgMar w:top="1100" w:right="1259" w:bottom="998"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17" w:name="_Toc415053993"/>
    </w:p>
    <w:p w:rsidR="00070A7F" w:rsidRPr="00214C65" w:rsidRDefault="00070A7F" w:rsidP="00481F8D">
      <w:pPr>
        <w:pStyle w:val="1a"/>
        <w:tabs>
          <w:tab w:val="left" w:pos="0"/>
        </w:tabs>
        <w:spacing w:before="240"/>
        <w:ind w:right="15" w:firstLine="0"/>
        <w:rPr>
          <w:b/>
          <w:sz w:val="20"/>
          <w:szCs w:val="24"/>
        </w:rPr>
      </w:pPr>
      <w:r w:rsidRPr="00214C65">
        <w:rPr>
          <w:b/>
          <w:sz w:val="20"/>
          <w:szCs w:val="24"/>
        </w:rPr>
        <w:lastRenderedPageBreak/>
        <w:t xml:space="preserve">Таблица </w:t>
      </w:r>
      <w:r w:rsidR="0017120B" w:rsidRPr="00214C65">
        <w:rPr>
          <w:b/>
          <w:sz w:val="20"/>
          <w:szCs w:val="24"/>
        </w:rPr>
        <w:fldChar w:fldCharType="begin"/>
      </w:r>
      <w:r w:rsidRPr="00214C65">
        <w:rPr>
          <w:b/>
          <w:sz w:val="20"/>
          <w:szCs w:val="24"/>
        </w:rPr>
        <w:instrText xml:space="preserve"> SEQ Таблица \* ARABIC </w:instrText>
      </w:r>
      <w:r w:rsidR="0017120B" w:rsidRPr="00214C65">
        <w:rPr>
          <w:b/>
          <w:sz w:val="20"/>
          <w:szCs w:val="24"/>
        </w:rPr>
        <w:fldChar w:fldCharType="separate"/>
      </w:r>
      <w:r w:rsidR="006E3AAC">
        <w:rPr>
          <w:b/>
          <w:noProof/>
          <w:sz w:val="20"/>
          <w:szCs w:val="24"/>
        </w:rPr>
        <w:t>40</w:t>
      </w:r>
      <w:r w:rsidR="0017120B" w:rsidRPr="00214C65">
        <w:rPr>
          <w:b/>
          <w:sz w:val="20"/>
          <w:szCs w:val="24"/>
        </w:rPr>
        <w:fldChar w:fldCharType="end"/>
      </w:r>
      <w:r w:rsidRPr="00214C65">
        <w:rPr>
          <w:b/>
          <w:sz w:val="20"/>
          <w:szCs w:val="24"/>
        </w:rPr>
        <w:t xml:space="preserve"> Целевые показатели</w:t>
      </w:r>
      <w:bookmarkEnd w:id="117"/>
      <w:r w:rsidR="00046B68" w:rsidRPr="00214C65">
        <w:rPr>
          <w:b/>
          <w:sz w:val="20"/>
          <w:szCs w:val="24"/>
        </w:rPr>
        <w:t xml:space="preserve"> системы водоснабжения</w:t>
      </w:r>
    </w:p>
    <w:tbl>
      <w:tblPr>
        <w:tblW w:w="5000" w:type="pct"/>
        <w:tblLook w:val="04A0" w:firstRow="1" w:lastRow="0" w:firstColumn="1" w:lastColumn="0" w:noHBand="0" w:noVBand="1"/>
      </w:tblPr>
      <w:tblGrid>
        <w:gridCol w:w="792"/>
        <w:gridCol w:w="3996"/>
        <w:gridCol w:w="799"/>
        <w:gridCol w:w="1041"/>
        <w:gridCol w:w="1041"/>
        <w:gridCol w:w="1041"/>
        <w:gridCol w:w="1041"/>
        <w:gridCol w:w="1041"/>
        <w:gridCol w:w="1041"/>
        <w:gridCol w:w="1041"/>
        <w:gridCol w:w="1041"/>
        <w:gridCol w:w="1041"/>
      </w:tblGrid>
      <w:tr w:rsidR="00214C65" w:rsidRPr="00214C65" w:rsidTr="00214C65">
        <w:trPr>
          <w:trHeight w:val="20"/>
          <w:tblHeader/>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b/>
                <w:bCs/>
                <w:color w:val="000000"/>
                <w:lang w:eastAsia="ru-RU"/>
              </w:rPr>
            </w:pPr>
            <w:r w:rsidRPr="00214C65">
              <w:rPr>
                <w:b/>
                <w:bCs/>
                <w:color w:val="000000"/>
                <w:lang w:eastAsia="ru-RU"/>
              </w:rPr>
              <w:t xml:space="preserve">№ </w:t>
            </w:r>
            <w:proofErr w:type="gramStart"/>
            <w:r w:rsidRPr="00214C65">
              <w:rPr>
                <w:b/>
                <w:bCs/>
                <w:color w:val="000000"/>
                <w:lang w:eastAsia="ru-RU"/>
              </w:rPr>
              <w:t>п</w:t>
            </w:r>
            <w:proofErr w:type="gramEnd"/>
            <w:r w:rsidRPr="00214C65">
              <w:rPr>
                <w:b/>
                <w:bCs/>
                <w:color w:val="000000"/>
                <w:lang w:eastAsia="ru-RU"/>
              </w:rPr>
              <w:t>/п</w:t>
            </w:r>
          </w:p>
        </w:tc>
        <w:tc>
          <w:tcPr>
            <w:tcW w:w="1336" w:type="pct"/>
            <w:tcBorders>
              <w:top w:val="single" w:sz="4" w:space="0" w:color="auto"/>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b/>
                <w:bCs/>
                <w:color w:val="000000"/>
                <w:lang w:eastAsia="ru-RU"/>
              </w:rPr>
            </w:pPr>
            <w:r w:rsidRPr="00214C65">
              <w:rPr>
                <w:b/>
                <w:bCs/>
                <w:color w:val="000000"/>
                <w:lang w:eastAsia="ru-RU"/>
              </w:rPr>
              <w:t>Наименование показателей</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b/>
                <w:bCs/>
                <w:color w:val="000000"/>
                <w:lang w:eastAsia="ru-RU"/>
              </w:rPr>
            </w:pPr>
            <w:r w:rsidRPr="00214C65">
              <w:rPr>
                <w:b/>
                <w:bCs/>
                <w:color w:val="000000"/>
                <w:lang w:eastAsia="ru-RU"/>
              </w:rPr>
              <w:t>Ед. изм.</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b/>
                <w:bCs/>
                <w:color w:val="000000"/>
                <w:lang w:eastAsia="ru-RU"/>
              </w:rPr>
            </w:pPr>
            <w:r w:rsidRPr="00214C65">
              <w:rPr>
                <w:b/>
                <w:bCs/>
                <w:color w:val="000000"/>
                <w:lang w:eastAsia="ru-RU"/>
              </w:rPr>
              <w:t>2024</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b/>
                <w:bCs/>
                <w:color w:val="000000"/>
                <w:lang w:eastAsia="ru-RU"/>
              </w:rPr>
            </w:pPr>
            <w:r w:rsidRPr="00214C65">
              <w:rPr>
                <w:b/>
                <w:bCs/>
                <w:color w:val="000000"/>
                <w:lang w:eastAsia="ru-RU"/>
              </w:rPr>
              <w:t>2025</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b/>
                <w:bCs/>
                <w:color w:val="000000"/>
                <w:lang w:eastAsia="ru-RU"/>
              </w:rPr>
            </w:pPr>
            <w:r w:rsidRPr="00214C65">
              <w:rPr>
                <w:b/>
                <w:bCs/>
                <w:color w:val="000000"/>
                <w:lang w:eastAsia="ru-RU"/>
              </w:rPr>
              <w:t>2026</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b/>
                <w:bCs/>
                <w:color w:val="000000"/>
                <w:lang w:eastAsia="ru-RU"/>
              </w:rPr>
            </w:pPr>
            <w:r w:rsidRPr="00214C65">
              <w:rPr>
                <w:b/>
                <w:bCs/>
                <w:color w:val="000000"/>
                <w:lang w:eastAsia="ru-RU"/>
              </w:rPr>
              <w:t>2027</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b/>
                <w:bCs/>
                <w:color w:val="000000"/>
                <w:lang w:eastAsia="ru-RU"/>
              </w:rPr>
            </w:pPr>
            <w:r w:rsidRPr="00214C65">
              <w:rPr>
                <w:b/>
                <w:bCs/>
                <w:color w:val="000000"/>
                <w:lang w:eastAsia="ru-RU"/>
              </w:rPr>
              <w:t>2028</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b/>
                <w:bCs/>
                <w:color w:val="000000"/>
                <w:lang w:eastAsia="ru-RU"/>
              </w:rPr>
            </w:pPr>
            <w:r w:rsidRPr="00214C65">
              <w:rPr>
                <w:b/>
                <w:bCs/>
                <w:color w:val="000000"/>
                <w:lang w:eastAsia="ru-RU"/>
              </w:rPr>
              <w:t>2029</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b/>
                <w:bCs/>
                <w:color w:val="000000"/>
                <w:lang w:eastAsia="ru-RU"/>
              </w:rPr>
            </w:pPr>
            <w:r w:rsidRPr="00214C65">
              <w:rPr>
                <w:b/>
                <w:bCs/>
                <w:color w:val="000000"/>
                <w:lang w:eastAsia="ru-RU"/>
              </w:rPr>
              <w:t>2030</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b/>
                <w:bCs/>
                <w:color w:val="000000"/>
                <w:lang w:eastAsia="ru-RU"/>
              </w:rPr>
            </w:pPr>
            <w:r w:rsidRPr="00214C65">
              <w:rPr>
                <w:b/>
                <w:bCs/>
                <w:color w:val="000000"/>
                <w:lang w:eastAsia="ru-RU"/>
              </w:rPr>
              <w:t>2031</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b/>
                <w:bCs/>
                <w:color w:val="000000"/>
                <w:lang w:eastAsia="ru-RU"/>
              </w:rPr>
            </w:pPr>
            <w:r w:rsidRPr="00214C65">
              <w:rPr>
                <w:b/>
                <w:bCs/>
                <w:color w:val="000000"/>
                <w:lang w:eastAsia="ru-RU"/>
              </w:rPr>
              <w:t>2035</w:t>
            </w:r>
          </w:p>
        </w:tc>
      </w:tr>
      <w:tr w:rsidR="00214C65" w:rsidRPr="00214C65" w:rsidTr="00214C65">
        <w:trPr>
          <w:trHeight w:val="20"/>
        </w:trPr>
        <w:tc>
          <w:tcPr>
            <w:tcW w:w="265" w:type="pct"/>
            <w:tcBorders>
              <w:top w:val="nil"/>
              <w:left w:val="single" w:sz="4" w:space="0" w:color="auto"/>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color w:val="000000"/>
                <w:lang w:eastAsia="ru-RU"/>
              </w:rPr>
            </w:pPr>
            <w:r w:rsidRPr="00214C65">
              <w:rPr>
                <w:color w:val="000000"/>
                <w:lang w:eastAsia="ru-RU"/>
              </w:rPr>
              <w:t>1</w:t>
            </w:r>
          </w:p>
        </w:tc>
        <w:tc>
          <w:tcPr>
            <w:tcW w:w="1336"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rPr>
                <w:color w:val="000000"/>
                <w:lang w:eastAsia="ru-RU"/>
              </w:rPr>
            </w:pPr>
            <w:r w:rsidRPr="00214C65">
              <w:rPr>
                <w:color w:val="000000"/>
                <w:lang w:eastAsia="ru-RU"/>
              </w:rPr>
              <w:t>Поднято воды</w:t>
            </w:r>
          </w:p>
        </w:tc>
        <w:tc>
          <w:tcPr>
            <w:tcW w:w="267"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color w:val="000000"/>
                <w:lang w:eastAsia="ru-RU"/>
              </w:rPr>
            </w:pPr>
            <w:r w:rsidRPr="00214C65">
              <w:rPr>
                <w:color w:val="000000"/>
                <w:lang w:eastAsia="ru-RU"/>
              </w:rPr>
              <w:t>м</w:t>
            </w:r>
            <w:r w:rsidRPr="00214C65">
              <w:rPr>
                <w:color w:val="000000"/>
                <w:vertAlign w:val="superscript"/>
                <w:lang w:eastAsia="ru-RU"/>
              </w:rPr>
              <w:t>3</w:t>
            </w:r>
            <w:r w:rsidRPr="00214C65">
              <w:rPr>
                <w:color w:val="000000"/>
                <w:lang w:eastAsia="ru-RU"/>
              </w:rPr>
              <w:t>/год</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130221,0</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131374,6</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132528,2</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133681,7</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134835,3</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135988,9</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137142,5</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138296,1</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142911,5</w:t>
            </w:r>
          </w:p>
        </w:tc>
      </w:tr>
      <w:tr w:rsidR="00214C65" w:rsidRPr="00214C65" w:rsidTr="00214C65">
        <w:trPr>
          <w:trHeight w:val="20"/>
        </w:trPr>
        <w:tc>
          <w:tcPr>
            <w:tcW w:w="265" w:type="pct"/>
            <w:vMerge w:val="restart"/>
            <w:tcBorders>
              <w:top w:val="nil"/>
              <w:left w:val="single" w:sz="4" w:space="0" w:color="auto"/>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color w:val="000000"/>
                <w:lang w:eastAsia="ru-RU"/>
              </w:rPr>
            </w:pPr>
            <w:r w:rsidRPr="00214C65">
              <w:rPr>
                <w:color w:val="000000"/>
                <w:lang w:eastAsia="ru-RU"/>
              </w:rPr>
              <w:t>2</w:t>
            </w:r>
          </w:p>
        </w:tc>
        <w:tc>
          <w:tcPr>
            <w:tcW w:w="1336" w:type="pct"/>
            <w:vMerge w:val="restart"/>
            <w:tcBorders>
              <w:top w:val="nil"/>
              <w:left w:val="single" w:sz="4" w:space="0" w:color="auto"/>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rPr>
                <w:color w:val="000000"/>
                <w:lang w:eastAsia="ru-RU"/>
              </w:rPr>
            </w:pPr>
            <w:r w:rsidRPr="00214C65">
              <w:rPr>
                <w:color w:val="000000"/>
                <w:lang w:eastAsia="ru-RU"/>
              </w:rPr>
              <w:t>Расход воды на собственные нужды</w:t>
            </w:r>
          </w:p>
        </w:tc>
        <w:tc>
          <w:tcPr>
            <w:tcW w:w="267"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color w:val="000000"/>
                <w:lang w:eastAsia="ru-RU"/>
              </w:rPr>
            </w:pPr>
            <w:r w:rsidRPr="00214C65">
              <w:rPr>
                <w:color w:val="000000"/>
                <w:lang w:eastAsia="ru-RU"/>
              </w:rPr>
              <w:t>м</w:t>
            </w:r>
            <w:r w:rsidRPr="00214C65">
              <w:rPr>
                <w:color w:val="000000"/>
                <w:vertAlign w:val="superscript"/>
                <w:lang w:eastAsia="ru-RU"/>
              </w:rPr>
              <w:t>3</w:t>
            </w:r>
            <w:r w:rsidRPr="00214C65">
              <w:rPr>
                <w:color w:val="000000"/>
                <w:lang w:eastAsia="ru-RU"/>
              </w:rPr>
              <w:t>/год</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0,0</w:t>
            </w:r>
          </w:p>
        </w:tc>
      </w:tr>
      <w:tr w:rsidR="00214C65" w:rsidRPr="00214C65" w:rsidTr="00214C65">
        <w:trPr>
          <w:trHeight w:val="20"/>
        </w:trPr>
        <w:tc>
          <w:tcPr>
            <w:tcW w:w="265" w:type="pct"/>
            <w:vMerge/>
            <w:tcBorders>
              <w:top w:val="nil"/>
              <w:left w:val="single" w:sz="4" w:space="0" w:color="auto"/>
              <w:bottom w:val="single" w:sz="4" w:space="0" w:color="auto"/>
              <w:right w:val="single" w:sz="4" w:space="0" w:color="auto"/>
            </w:tcBorders>
            <w:vAlign w:val="center"/>
            <w:hideMark/>
          </w:tcPr>
          <w:p w:rsidR="00214C65" w:rsidRPr="00214C65" w:rsidRDefault="00214C65" w:rsidP="00214C65">
            <w:pPr>
              <w:spacing w:after="0" w:line="240" w:lineRule="auto"/>
              <w:rPr>
                <w:color w:val="000000"/>
                <w:lang w:eastAsia="ru-RU"/>
              </w:rPr>
            </w:pPr>
          </w:p>
        </w:tc>
        <w:tc>
          <w:tcPr>
            <w:tcW w:w="1336" w:type="pct"/>
            <w:vMerge/>
            <w:tcBorders>
              <w:top w:val="nil"/>
              <w:left w:val="single" w:sz="4" w:space="0" w:color="auto"/>
              <w:bottom w:val="single" w:sz="4" w:space="0" w:color="auto"/>
              <w:right w:val="single" w:sz="4" w:space="0" w:color="auto"/>
            </w:tcBorders>
            <w:vAlign w:val="center"/>
            <w:hideMark/>
          </w:tcPr>
          <w:p w:rsidR="00214C65" w:rsidRPr="00214C65" w:rsidRDefault="00214C65" w:rsidP="00214C65">
            <w:pPr>
              <w:spacing w:after="0" w:line="240" w:lineRule="auto"/>
              <w:rPr>
                <w:color w:val="000000"/>
                <w:lang w:eastAsia="ru-RU"/>
              </w:rPr>
            </w:pPr>
          </w:p>
        </w:tc>
        <w:tc>
          <w:tcPr>
            <w:tcW w:w="267"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color w:val="000000"/>
                <w:lang w:eastAsia="ru-RU"/>
              </w:rPr>
            </w:pPr>
            <w:r w:rsidRPr="00214C65">
              <w:rPr>
                <w:color w:val="000000"/>
                <w:lang w:eastAsia="ru-RU"/>
              </w:rPr>
              <w:t>%</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0,0</w:t>
            </w:r>
          </w:p>
        </w:tc>
      </w:tr>
      <w:tr w:rsidR="00214C65" w:rsidRPr="00214C65" w:rsidTr="00214C65">
        <w:trPr>
          <w:trHeight w:val="20"/>
        </w:trPr>
        <w:tc>
          <w:tcPr>
            <w:tcW w:w="265" w:type="pct"/>
            <w:vMerge w:val="restart"/>
            <w:tcBorders>
              <w:top w:val="nil"/>
              <w:left w:val="single" w:sz="4" w:space="0" w:color="auto"/>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color w:val="000000"/>
                <w:lang w:eastAsia="ru-RU"/>
              </w:rPr>
            </w:pPr>
            <w:r w:rsidRPr="00214C65">
              <w:rPr>
                <w:color w:val="000000"/>
                <w:lang w:eastAsia="ru-RU"/>
              </w:rPr>
              <w:t>3</w:t>
            </w:r>
          </w:p>
        </w:tc>
        <w:tc>
          <w:tcPr>
            <w:tcW w:w="1336" w:type="pct"/>
            <w:vMerge w:val="restart"/>
            <w:tcBorders>
              <w:top w:val="nil"/>
              <w:left w:val="single" w:sz="4" w:space="0" w:color="auto"/>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rPr>
                <w:color w:val="000000"/>
                <w:lang w:eastAsia="ru-RU"/>
              </w:rPr>
            </w:pPr>
            <w:r w:rsidRPr="00214C65">
              <w:rPr>
                <w:color w:val="000000"/>
                <w:lang w:eastAsia="ru-RU"/>
              </w:rPr>
              <w:t>Потери в сети водоснабжения</w:t>
            </w:r>
          </w:p>
        </w:tc>
        <w:tc>
          <w:tcPr>
            <w:tcW w:w="267"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color w:val="000000"/>
                <w:lang w:eastAsia="ru-RU"/>
              </w:rPr>
            </w:pPr>
            <w:r w:rsidRPr="00214C65">
              <w:rPr>
                <w:color w:val="000000"/>
                <w:lang w:eastAsia="ru-RU"/>
              </w:rPr>
              <w:t>м</w:t>
            </w:r>
            <w:r w:rsidRPr="00214C65">
              <w:rPr>
                <w:color w:val="000000"/>
                <w:vertAlign w:val="superscript"/>
                <w:lang w:eastAsia="ru-RU"/>
              </w:rPr>
              <w:t>3</w:t>
            </w:r>
            <w:r w:rsidRPr="00214C65">
              <w:rPr>
                <w:color w:val="000000"/>
                <w:lang w:eastAsia="ru-RU"/>
              </w:rPr>
              <w:t>/год</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12826,8</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12631,4</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12436,1</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12240,8</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12045,4</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11850,1</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11654,8</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11459,4</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11264,1</w:t>
            </w:r>
          </w:p>
        </w:tc>
      </w:tr>
      <w:tr w:rsidR="00214C65" w:rsidRPr="00214C65" w:rsidTr="00214C65">
        <w:trPr>
          <w:trHeight w:val="20"/>
        </w:trPr>
        <w:tc>
          <w:tcPr>
            <w:tcW w:w="265" w:type="pct"/>
            <w:vMerge/>
            <w:tcBorders>
              <w:top w:val="nil"/>
              <w:left w:val="single" w:sz="4" w:space="0" w:color="auto"/>
              <w:bottom w:val="single" w:sz="4" w:space="0" w:color="auto"/>
              <w:right w:val="single" w:sz="4" w:space="0" w:color="auto"/>
            </w:tcBorders>
            <w:vAlign w:val="center"/>
            <w:hideMark/>
          </w:tcPr>
          <w:p w:rsidR="00214C65" w:rsidRPr="00214C65" w:rsidRDefault="00214C65" w:rsidP="00214C65">
            <w:pPr>
              <w:spacing w:after="0" w:line="240" w:lineRule="auto"/>
              <w:rPr>
                <w:color w:val="000000"/>
                <w:lang w:eastAsia="ru-RU"/>
              </w:rPr>
            </w:pPr>
          </w:p>
        </w:tc>
        <w:tc>
          <w:tcPr>
            <w:tcW w:w="1336" w:type="pct"/>
            <w:vMerge/>
            <w:tcBorders>
              <w:top w:val="nil"/>
              <w:left w:val="single" w:sz="4" w:space="0" w:color="auto"/>
              <w:bottom w:val="single" w:sz="4" w:space="0" w:color="auto"/>
              <w:right w:val="single" w:sz="4" w:space="0" w:color="auto"/>
            </w:tcBorders>
            <w:vAlign w:val="center"/>
            <w:hideMark/>
          </w:tcPr>
          <w:p w:rsidR="00214C65" w:rsidRPr="00214C65" w:rsidRDefault="00214C65" w:rsidP="00214C65">
            <w:pPr>
              <w:spacing w:after="0" w:line="240" w:lineRule="auto"/>
              <w:rPr>
                <w:color w:val="000000"/>
                <w:lang w:eastAsia="ru-RU"/>
              </w:rPr>
            </w:pPr>
          </w:p>
        </w:tc>
        <w:tc>
          <w:tcPr>
            <w:tcW w:w="267"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color w:val="000000"/>
                <w:lang w:eastAsia="ru-RU"/>
              </w:rPr>
            </w:pPr>
            <w:r w:rsidRPr="00214C65">
              <w:rPr>
                <w:color w:val="000000"/>
                <w:lang w:eastAsia="ru-RU"/>
              </w:rPr>
              <w:t>%</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9,9</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9,6</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9,4</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9,2</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8,9</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8,7</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8,5</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8,3</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7,9</w:t>
            </w:r>
          </w:p>
        </w:tc>
      </w:tr>
      <w:tr w:rsidR="00214C65" w:rsidRPr="00214C65" w:rsidTr="00214C65">
        <w:trPr>
          <w:trHeight w:val="20"/>
        </w:trPr>
        <w:tc>
          <w:tcPr>
            <w:tcW w:w="265" w:type="pct"/>
            <w:tcBorders>
              <w:top w:val="nil"/>
              <w:left w:val="single" w:sz="4" w:space="0" w:color="auto"/>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color w:val="000000"/>
                <w:lang w:eastAsia="ru-RU"/>
              </w:rPr>
            </w:pPr>
            <w:r w:rsidRPr="00214C65">
              <w:rPr>
                <w:color w:val="000000"/>
                <w:lang w:eastAsia="ru-RU"/>
              </w:rPr>
              <w:t>4</w:t>
            </w:r>
          </w:p>
        </w:tc>
        <w:tc>
          <w:tcPr>
            <w:tcW w:w="1336"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rPr>
                <w:color w:val="000000"/>
                <w:lang w:eastAsia="ru-RU"/>
              </w:rPr>
            </w:pPr>
            <w:r w:rsidRPr="00214C65">
              <w:rPr>
                <w:color w:val="000000"/>
                <w:lang w:eastAsia="ru-RU"/>
              </w:rPr>
              <w:t>Полезный отпуск</w:t>
            </w:r>
          </w:p>
        </w:tc>
        <w:tc>
          <w:tcPr>
            <w:tcW w:w="267"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color w:val="000000"/>
                <w:lang w:eastAsia="ru-RU"/>
              </w:rPr>
            </w:pPr>
            <w:r w:rsidRPr="00214C65">
              <w:rPr>
                <w:color w:val="000000"/>
                <w:lang w:eastAsia="ru-RU"/>
              </w:rPr>
              <w:t>м</w:t>
            </w:r>
            <w:r w:rsidRPr="00214C65">
              <w:rPr>
                <w:color w:val="000000"/>
                <w:vertAlign w:val="superscript"/>
                <w:lang w:eastAsia="ru-RU"/>
              </w:rPr>
              <w:t>3</w:t>
            </w:r>
            <w:r w:rsidRPr="00214C65">
              <w:rPr>
                <w:color w:val="000000"/>
                <w:lang w:eastAsia="ru-RU"/>
              </w:rPr>
              <w:t>/год</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117198,9</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118237,1</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119275,3</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120313,6</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121351,8</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122390,0</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123428,2</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124466,5</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128620,4</w:t>
            </w:r>
          </w:p>
        </w:tc>
      </w:tr>
      <w:tr w:rsidR="00214C65" w:rsidRPr="00214C65" w:rsidTr="00214C65">
        <w:trPr>
          <w:trHeight w:val="2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jc w:val="center"/>
              <w:rPr>
                <w:color w:val="000000"/>
                <w:lang w:eastAsia="ru-RU"/>
              </w:rPr>
            </w:pPr>
            <w:r w:rsidRPr="00214C65">
              <w:rPr>
                <w:color w:val="000000"/>
                <w:lang w:eastAsia="ru-RU"/>
              </w:rPr>
              <w:t>5</w:t>
            </w:r>
          </w:p>
        </w:tc>
        <w:tc>
          <w:tcPr>
            <w:tcW w:w="1336"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rPr>
                <w:color w:val="000000"/>
                <w:lang w:eastAsia="ru-RU"/>
              </w:rPr>
            </w:pPr>
            <w:r w:rsidRPr="00214C65">
              <w:rPr>
                <w:color w:val="000000"/>
                <w:lang w:eastAsia="ru-RU"/>
              </w:rPr>
              <w:t>Резервы</w:t>
            </w:r>
            <w:proofErr w:type="gramStart"/>
            <w:r w:rsidRPr="00214C65">
              <w:rPr>
                <w:color w:val="000000"/>
                <w:lang w:eastAsia="ru-RU"/>
              </w:rPr>
              <w:t xml:space="preserve"> ("+")/</w:t>
            </w:r>
            <w:proofErr w:type="gramEnd"/>
            <w:r w:rsidRPr="00214C65">
              <w:rPr>
                <w:color w:val="000000"/>
                <w:lang w:eastAsia="ru-RU"/>
              </w:rPr>
              <w:t>дефициты ("-") водозаборных сооружений в часы максимального потребления</w:t>
            </w:r>
          </w:p>
        </w:tc>
        <w:tc>
          <w:tcPr>
            <w:tcW w:w="267"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color w:val="000000"/>
                <w:lang w:eastAsia="ru-RU"/>
              </w:rPr>
            </w:pPr>
            <w:r w:rsidRPr="00214C65">
              <w:rPr>
                <w:color w:val="000000"/>
                <w:lang w:eastAsia="ru-RU"/>
              </w:rPr>
              <w:t>%</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39,17</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39,00</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38,83</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38,66</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38,49</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38,32</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38,15</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37,98</w:t>
            </w:r>
          </w:p>
        </w:tc>
        <w:tc>
          <w:tcPr>
            <w:tcW w:w="348"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37,29</w:t>
            </w:r>
          </w:p>
        </w:tc>
      </w:tr>
      <w:tr w:rsidR="00214C65" w:rsidRPr="00214C65" w:rsidTr="00214C65">
        <w:trPr>
          <w:trHeight w:val="2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jc w:val="center"/>
              <w:rPr>
                <w:color w:val="000000"/>
                <w:lang w:eastAsia="ru-RU"/>
              </w:rPr>
            </w:pPr>
            <w:r w:rsidRPr="00214C65">
              <w:rPr>
                <w:color w:val="000000"/>
                <w:lang w:eastAsia="ru-RU"/>
              </w:rPr>
              <w:t>6</w:t>
            </w:r>
          </w:p>
        </w:tc>
        <w:tc>
          <w:tcPr>
            <w:tcW w:w="1336"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rPr>
                <w:color w:val="000000"/>
                <w:lang w:eastAsia="ru-RU"/>
              </w:rPr>
            </w:pPr>
            <w:r w:rsidRPr="00214C65">
              <w:rPr>
                <w:color w:val="000000"/>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67"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color w:val="000000"/>
                <w:lang w:eastAsia="ru-RU"/>
              </w:rPr>
            </w:pPr>
            <w:r w:rsidRPr="00214C65">
              <w:rPr>
                <w:color w:val="000000"/>
                <w:lang w:eastAsia="ru-RU"/>
              </w:rPr>
              <w:t>%</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100</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100</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70</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52</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23</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12</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w:t>
            </w:r>
          </w:p>
        </w:tc>
      </w:tr>
      <w:tr w:rsidR="00214C65" w:rsidRPr="00214C65" w:rsidTr="00214C65">
        <w:trPr>
          <w:trHeight w:val="2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jc w:val="center"/>
              <w:rPr>
                <w:color w:val="000000"/>
                <w:lang w:eastAsia="ru-RU"/>
              </w:rPr>
            </w:pPr>
            <w:r w:rsidRPr="00214C65">
              <w:rPr>
                <w:color w:val="000000"/>
                <w:lang w:eastAsia="ru-RU"/>
              </w:rPr>
              <w:t>7</w:t>
            </w:r>
          </w:p>
        </w:tc>
        <w:tc>
          <w:tcPr>
            <w:tcW w:w="1336"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rPr>
                <w:color w:val="000000"/>
                <w:lang w:eastAsia="ru-RU"/>
              </w:rPr>
            </w:pPr>
            <w:r w:rsidRPr="00214C65">
              <w:rPr>
                <w:color w:val="000000"/>
                <w:lang w:eastAsia="ru-RU"/>
              </w:rPr>
              <w:t>Доля проб питьевой воды, подаваемой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67"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color w:val="000000"/>
                <w:lang w:eastAsia="ru-RU"/>
              </w:rPr>
            </w:pPr>
            <w:r w:rsidRPr="00214C65">
              <w:rPr>
                <w:color w:val="000000"/>
                <w:lang w:eastAsia="ru-RU"/>
              </w:rPr>
              <w:t>%</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100</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100</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70</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52</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23</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12</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w:t>
            </w:r>
          </w:p>
        </w:tc>
      </w:tr>
      <w:tr w:rsidR="00214C65" w:rsidRPr="00214C65" w:rsidTr="00214C65">
        <w:trPr>
          <w:trHeight w:val="20"/>
        </w:trPr>
        <w:tc>
          <w:tcPr>
            <w:tcW w:w="265" w:type="pct"/>
            <w:tcBorders>
              <w:top w:val="nil"/>
              <w:left w:val="single" w:sz="4" w:space="0" w:color="auto"/>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jc w:val="center"/>
              <w:rPr>
                <w:color w:val="000000"/>
                <w:lang w:eastAsia="ru-RU"/>
              </w:rPr>
            </w:pPr>
            <w:r w:rsidRPr="00214C65">
              <w:rPr>
                <w:color w:val="000000"/>
                <w:lang w:eastAsia="ru-RU"/>
              </w:rPr>
              <w:t>8</w:t>
            </w:r>
          </w:p>
        </w:tc>
        <w:tc>
          <w:tcPr>
            <w:tcW w:w="1336"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rPr>
                <w:color w:val="000000"/>
                <w:lang w:eastAsia="ru-RU"/>
              </w:rPr>
            </w:pPr>
            <w:r w:rsidRPr="00214C65">
              <w:rPr>
                <w:color w:val="000000"/>
                <w:lang w:eastAsia="ru-RU"/>
              </w:rPr>
              <w:t>Надежность и бесперебойность водоснабжения</w:t>
            </w:r>
          </w:p>
        </w:tc>
        <w:tc>
          <w:tcPr>
            <w:tcW w:w="267" w:type="pct"/>
            <w:tcBorders>
              <w:top w:val="nil"/>
              <w:left w:val="nil"/>
              <w:bottom w:val="single" w:sz="4" w:space="0" w:color="auto"/>
              <w:right w:val="single" w:sz="4" w:space="0" w:color="auto"/>
            </w:tcBorders>
            <w:shd w:val="clear" w:color="auto" w:fill="auto"/>
            <w:vAlign w:val="center"/>
            <w:hideMark/>
          </w:tcPr>
          <w:p w:rsidR="00214C65" w:rsidRPr="00214C65" w:rsidRDefault="00214C65" w:rsidP="00214C65">
            <w:pPr>
              <w:spacing w:after="0" w:line="240" w:lineRule="auto"/>
              <w:jc w:val="center"/>
              <w:rPr>
                <w:color w:val="000000"/>
                <w:lang w:eastAsia="ru-RU"/>
              </w:rPr>
            </w:pPr>
            <w:r w:rsidRPr="00214C65">
              <w:rPr>
                <w:color w:val="000000"/>
                <w:lang w:eastAsia="ru-RU"/>
              </w:rPr>
              <w:t>ед./</w:t>
            </w:r>
            <w:proofErr w:type="gramStart"/>
            <w:r w:rsidRPr="00214C65">
              <w:rPr>
                <w:color w:val="000000"/>
                <w:lang w:eastAsia="ru-RU"/>
              </w:rPr>
              <w:t>км</w:t>
            </w:r>
            <w:proofErr w:type="gramEnd"/>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0,20</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0,20</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0,20</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0,20</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0,20</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0,20</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0,20</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0,20</w:t>
            </w:r>
          </w:p>
        </w:tc>
        <w:tc>
          <w:tcPr>
            <w:tcW w:w="348" w:type="pct"/>
            <w:tcBorders>
              <w:top w:val="nil"/>
              <w:left w:val="nil"/>
              <w:bottom w:val="single" w:sz="4" w:space="0" w:color="auto"/>
              <w:right w:val="single" w:sz="4" w:space="0" w:color="auto"/>
            </w:tcBorders>
            <w:shd w:val="clear" w:color="auto" w:fill="auto"/>
            <w:noWrap/>
            <w:vAlign w:val="center"/>
            <w:hideMark/>
          </w:tcPr>
          <w:p w:rsidR="00214C65" w:rsidRPr="00214C65" w:rsidRDefault="00214C65" w:rsidP="00214C65">
            <w:pPr>
              <w:spacing w:after="0" w:line="240" w:lineRule="auto"/>
              <w:ind w:left="-58" w:right="-109"/>
              <w:jc w:val="center"/>
              <w:rPr>
                <w:color w:val="000000"/>
                <w:lang w:eastAsia="ru-RU"/>
              </w:rPr>
            </w:pPr>
            <w:r w:rsidRPr="00214C65">
              <w:rPr>
                <w:color w:val="000000"/>
                <w:lang w:eastAsia="ru-RU"/>
              </w:rPr>
              <w:t>0,20</w:t>
            </w:r>
          </w:p>
        </w:tc>
      </w:tr>
    </w:tbl>
    <w:p w:rsidR="004E261C" w:rsidRPr="00B24CAB" w:rsidRDefault="004E261C" w:rsidP="00481F8D">
      <w:pPr>
        <w:pStyle w:val="af7"/>
        <w:ind w:right="15"/>
        <w:rPr>
          <w:b/>
          <w:highlight w:val="yellow"/>
        </w:rPr>
        <w:sectPr w:rsidR="004E261C" w:rsidRPr="00B24CAB" w:rsidSect="004E261C">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81F8D" w:rsidRPr="00156E22" w:rsidRDefault="00481F8D" w:rsidP="00FC46EC">
      <w:pPr>
        <w:pStyle w:val="2"/>
      </w:pPr>
      <w:bookmarkStart w:id="118" w:name="_Toc181216430"/>
      <w:r w:rsidRPr="00156E22">
        <w:lastRenderedPageBreak/>
        <w:t xml:space="preserve">Перечень выявленных бесхозяйных объектов централизованной системы </w:t>
      </w:r>
      <w:r w:rsidR="00697529" w:rsidRPr="00156E22">
        <w:t>водоснабжения</w:t>
      </w:r>
      <w:r w:rsidRPr="00156E22">
        <w:t xml:space="preserve"> (в случае их выявления) и перечень организаций, уполномоченных на их эксплуатацию</w:t>
      </w:r>
      <w:bookmarkEnd w:id="118"/>
    </w:p>
    <w:p w:rsidR="00523BF3" w:rsidRPr="00156E22" w:rsidRDefault="00156E22" w:rsidP="00F2755E">
      <w:pPr>
        <w:autoSpaceDE w:val="0"/>
        <w:autoSpaceDN w:val="0"/>
        <w:adjustRightInd w:val="0"/>
        <w:spacing w:before="240" w:after="0"/>
        <w:ind w:firstLine="709"/>
        <w:jc w:val="both"/>
        <w:rPr>
          <w:color w:val="000000"/>
          <w:sz w:val="24"/>
          <w:szCs w:val="26"/>
          <w:lang w:eastAsia="ru-RU"/>
        </w:rPr>
      </w:pPr>
      <w:r w:rsidRPr="00156E22">
        <w:rPr>
          <w:color w:val="000000"/>
          <w:sz w:val="24"/>
          <w:szCs w:val="26"/>
          <w:lang w:eastAsia="ru-RU"/>
        </w:rPr>
        <w:t>Перечень б</w:t>
      </w:r>
      <w:r w:rsidR="00523BF3" w:rsidRPr="00156E22">
        <w:rPr>
          <w:color w:val="000000"/>
          <w:sz w:val="24"/>
          <w:szCs w:val="26"/>
          <w:lang w:eastAsia="ru-RU"/>
        </w:rPr>
        <w:t>есхозяйны</w:t>
      </w:r>
      <w:r w:rsidRPr="00156E22">
        <w:rPr>
          <w:color w:val="000000"/>
          <w:sz w:val="24"/>
          <w:szCs w:val="26"/>
          <w:lang w:eastAsia="ru-RU"/>
        </w:rPr>
        <w:t>х</w:t>
      </w:r>
      <w:r w:rsidR="00523BF3" w:rsidRPr="00156E22">
        <w:rPr>
          <w:color w:val="000000"/>
          <w:sz w:val="24"/>
          <w:szCs w:val="26"/>
          <w:lang w:eastAsia="ru-RU"/>
        </w:rPr>
        <w:t xml:space="preserve"> объект</w:t>
      </w:r>
      <w:r w:rsidRPr="00156E22">
        <w:rPr>
          <w:color w:val="000000"/>
          <w:sz w:val="24"/>
          <w:szCs w:val="26"/>
          <w:lang w:eastAsia="ru-RU"/>
        </w:rPr>
        <w:t>ов</w:t>
      </w:r>
      <w:r w:rsidR="00523BF3" w:rsidRPr="00156E22">
        <w:rPr>
          <w:color w:val="000000"/>
          <w:sz w:val="24"/>
          <w:szCs w:val="26"/>
          <w:lang w:eastAsia="ru-RU"/>
        </w:rPr>
        <w:t xml:space="preserve"> </w:t>
      </w:r>
      <w:r w:rsidRPr="00156E22">
        <w:rPr>
          <w:color w:val="000000"/>
          <w:sz w:val="24"/>
          <w:szCs w:val="26"/>
          <w:lang w:eastAsia="ru-RU"/>
        </w:rPr>
        <w:t>представлен в таблице ниже</w:t>
      </w:r>
      <w:r w:rsidR="00523BF3" w:rsidRPr="00156E22">
        <w:rPr>
          <w:color w:val="000000"/>
          <w:sz w:val="24"/>
          <w:szCs w:val="26"/>
          <w:lang w:eastAsia="ru-RU"/>
        </w:rPr>
        <w:t>.</w:t>
      </w:r>
    </w:p>
    <w:p w:rsidR="00156E22" w:rsidRPr="00156E22" w:rsidRDefault="00156E22" w:rsidP="00156E22">
      <w:pPr>
        <w:pStyle w:val="af6"/>
        <w:keepNext/>
        <w:spacing w:after="0"/>
        <w:rPr>
          <w:color w:val="auto"/>
          <w:sz w:val="20"/>
        </w:rPr>
      </w:pPr>
      <w:r w:rsidRPr="00156E22">
        <w:rPr>
          <w:color w:val="auto"/>
          <w:sz w:val="20"/>
        </w:rPr>
        <w:t xml:space="preserve">Таблица </w:t>
      </w:r>
      <w:r w:rsidRPr="00156E22">
        <w:rPr>
          <w:color w:val="auto"/>
          <w:sz w:val="20"/>
        </w:rPr>
        <w:fldChar w:fldCharType="begin"/>
      </w:r>
      <w:r w:rsidRPr="00156E22">
        <w:rPr>
          <w:color w:val="auto"/>
          <w:sz w:val="20"/>
        </w:rPr>
        <w:instrText xml:space="preserve"> SEQ Таблица \* ARABIC </w:instrText>
      </w:r>
      <w:r w:rsidRPr="00156E22">
        <w:rPr>
          <w:color w:val="auto"/>
          <w:sz w:val="20"/>
        </w:rPr>
        <w:fldChar w:fldCharType="separate"/>
      </w:r>
      <w:r w:rsidR="006E3AAC">
        <w:rPr>
          <w:noProof/>
          <w:color w:val="auto"/>
          <w:sz w:val="20"/>
        </w:rPr>
        <w:t>41</w:t>
      </w:r>
      <w:r w:rsidRPr="00156E22">
        <w:rPr>
          <w:color w:val="auto"/>
          <w:sz w:val="20"/>
        </w:rPr>
        <w:fldChar w:fldCharType="end"/>
      </w:r>
      <w:r w:rsidRPr="00156E22">
        <w:rPr>
          <w:color w:val="auto"/>
          <w:sz w:val="20"/>
        </w:rPr>
        <w:t xml:space="preserve"> Перечень бесхозяйных объектов</w:t>
      </w:r>
    </w:p>
    <w:tbl>
      <w:tblPr>
        <w:tblW w:w="5000" w:type="pct"/>
        <w:tblLook w:val="04A0" w:firstRow="1" w:lastRow="0" w:firstColumn="1" w:lastColumn="0" w:noHBand="0" w:noVBand="1"/>
      </w:tblPr>
      <w:tblGrid>
        <w:gridCol w:w="3794"/>
        <w:gridCol w:w="3827"/>
        <w:gridCol w:w="2391"/>
      </w:tblGrid>
      <w:tr w:rsidR="00156E22" w:rsidRPr="00156E22" w:rsidTr="00156E22">
        <w:trPr>
          <w:trHeight w:val="20"/>
        </w:trPr>
        <w:tc>
          <w:tcPr>
            <w:tcW w:w="18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6E22" w:rsidRPr="00156E22" w:rsidRDefault="00156E22" w:rsidP="00156E22">
            <w:pPr>
              <w:spacing w:after="0" w:line="240" w:lineRule="auto"/>
              <w:jc w:val="center"/>
              <w:rPr>
                <w:b/>
                <w:bCs/>
                <w:lang w:eastAsia="ru-RU"/>
              </w:rPr>
            </w:pPr>
            <w:r w:rsidRPr="00156E22">
              <w:rPr>
                <w:b/>
                <w:bCs/>
                <w:lang w:eastAsia="ru-RU"/>
              </w:rPr>
              <w:t>Наименование населённого  пункта</w:t>
            </w:r>
          </w:p>
        </w:tc>
        <w:tc>
          <w:tcPr>
            <w:tcW w:w="1911" w:type="pct"/>
            <w:tcBorders>
              <w:top w:val="single" w:sz="4" w:space="0" w:color="auto"/>
              <w:left w:val="nil"/>
              <w:bottom w:val="single" w:sz="4" w:space="0" w:color="auto"/>
              <w:right w:val="single" w:sz="4" w:space="0" w:color="auto"/>
            </w:tcBorders>
            <w:shd w:val="clear" w:color="auto" w:fill="auto"/>
            <w:vAlign w:val="center"/>
            <w:hideMark/>
          </w:tcPr>
          <w:p w:rsidR="00156E22" w:rsidRPr="00156E22" w:rsidRDefault="00156E22" w:rsidP="00156E22">
            <w:pPr>
              <w:spacing w:after="0" w:line="240" w:lineRule="auto"/>
              <w:jc w:val="center"/>
              <w:rPr>
                <w:b/>
                <w:bCs/>
                <w:lang w:eastAsia="ru-RU"/>
              </w:rPr>
            </w:pPr>
            <w:r w:rsidRPr="00156E22">
              <w:rPr>
                <w:b/>
                <w:bCs/>
                <w:lang w:eastAsia="ru-RU"/>
              </w:rPr>
              <w:t>Обслуживающая организация</w:t>
            </w:r>
          </w:p>
        </w:tc>
        <w:tc>
          <w:tcPr>
            <w:tcW w:w="1194" w:type="pct"/>
            <w:tcBorders>
              <w:top w:val="single" w:sz="4" w:space="0" w:color="auto"/>
              <w:left w:val="nil"/>
              <w:bottom w:val="single" w:sz="4" w:space="0" w:color="auto"/>
              <w:right w:val="single" w:sz="4" w:space="0" w:color="auto"/>
            </w:tcBorders>
            <w:shd w:val="clear" w:color="auto" w:fill="auto"/>
            <w:vAlign w:val="center"/>
            <w:hideMark/>
          </w:tcPr>
          <w:p w:rsidR="00156E22" w:rsidRPr="00156E22" w:rsidRDefault="00156E22" w:rsidP="00156E22">
            <w:pPr>
              <w:spacing w:after="0" w:line="240" w:lineRule="auto"/>
              <w:jc w:val="center"/>
              <w:rPr>
                <w:b/>
                <w:bCs/>
                <w:lang w:eastAsia="ru-RU"/>
              </w:rPr>
            </w:pPr>
            <w:r w:rsidRPr="00156E22">
              <w:rPr>
                <w:b/>
                <w:bCs/>
                <w:lang w:eastAsia="ru-RU"/>
              </w:rPr>
              <w:t xml:space="preserve">Протяженность водопроводных сетей, </w:t>
            </w:r>
            <w:proofErr w:type="gramStart"/>
            <w:r w:rsidRPr="00156E22">
              <w:rPr>
                <w:b/>
                <w:bCs/>
                <w:lang w:eastAsia="ru-RU"/>
              </w:rPr>
              <w:t>км</w:t>
            </w:r>
            <w:proofErr w:type="gramEnd"/>
          </w:p>
        </w:tc>
      </w:tr>
      <w:tr w:rsidR="00156E22" w:rsidRPr="00156E22" w:rsidTr="00156E22">
        <w:trPr>
          <w:trHeight w:val="20"/>
        </w:trPr>
        <w:tc>
          <w:tcPr>
            <w:tcW w:w="1895" w:type="pct"/>
            <w:tcBorders>
              <w:top w:val="nil"/>
              <w:left w:val="single" w:sz="4" w:space="0" w:color="auto"/>
              <w:bottom w:val="single" w:sz="4" w:space="0" w:color="auto"/>
              <w:right w:val="single" w:sz="4" w:space="0" w:color="auto"/>
            </w:tcBorders>
            <w:shd w:val="clear" w:color="auto" w:fill="auto"/>
            <w:vAlign w:val="center"/>
            <w:hideMark/>
          </w:tcPr>
          <w:p w:rsidR="00156E22" w:rsidRPr="00156E22" w:rsidRDefault="00156E22" w:rsidP="00156E22">
            <w:pPr>
              <w:spacing w:after="0" w:line="240" w:lineRule="auto"/>
              <w:jc w:val="center"/>
              <w:rPr>
                <w:lang w:eastAsia="ru-RU"/>
              </w:rPr>
            </w:pPr>
            <w:r w:rsidRPr="00156E22">
              <w:rPr>
                <w:lang w:eastAsia="ru-RU"/>
              </w:rPr>
              <w:t xml:space="preserve">Тульская обл., Арсеньевский район, </w:t>
            </w:r>
            <w:proofErr w:type="spellStart"/>
            <w:r w:rsidRPr="00156E22">
              <w:rPr>
                <w:lang w:eastAsia="ru-RU"/>
              </w:rPr>
              <w:t>д</w:t>
            </w:r>
            <w:proofErr w:type="gramStart"/>
            <w:r w:rsidRPr="00156E22">
              <w:rPr>
                <w:lang w:eastAsia="ru-RU"/>
              </w:rPr>
              <w:t>.К</w:t>
            </w:r>
            <w:proofErr w:type="gramEnd"/>
            <w:r w:rsidRPr="00156E22">
              <w:rPr>
                <w:lang w:eastAsia="ru-RU"/>
              </w:rPr>
              <w:t>орытинка</w:t>
            </w:r>
            <w:proofErr w:type="spellEnd"/>
            <w:r w:rsidRPr="00156E22">
              <w:rPr>
                <w:lang w:eastAsia="ru-RU"/>
              </w:rPr>
              <w:t xml:space="preserve"> ;</w:t>
            </w:r>
          </w:p>
        </w:tc>
        <w:tc>
          <w:tcPr>
            <w:tcW w:w="1911" w:type="pct"/>
            <w:tcBorders>
              <w:top w:val="nil"/>
              <w:left w:val="nil"/>
              <w:bottom w:val="single" w:sz="4" w:space="0" w:color="auto"/>
              <w:right w:val="single" w:sz="4" w:space="0" w:color="auto"/>
            </w:tcBorders>
            <w:shd w:val="clear" w:color="auto" w:fill="auto"/>
            <w:vAlign w:val="center"/>
            <w:hideMark/>
          </w:tcPr>
          <w:p w:rsidR="00156E22" w:rsidRPr="00156E22" w:rsidRDefault="00156E22" w:rsidP="00156E22">
            <w:pPr>
              <w:spacing w:after="0" w:line="240" w:lineRule="auto"/>
              <w:jc w:val="center"/>
              <w:rPr>
                <w:color w:val="000000"/>
                <w:lang w:eastAsia="ru-RU"/>
              </w:rPr>
            </w:pPr>
            <w:r w:rsidRPr="00156E22">
              <w:rPr>
                <w:color w:val="000000"/>
                <w:lang w:eastAsia="ru-RU"/>
              </w:rPr>
              <w:t>МУП  МО Арсеньевский район "Жилищно коммунальное  хозяйство"</w:t>
            </w:r>
          </w:p>
        </w:tc>
        <w:tc>
          <w:tcPr>
            <w:tcW w:w="1194" w:type="pct"/>
            <w:tcBorders>
              <w:top w:val="nil"/>
              <w:left w:val="nil"/>
              <w:bottom w:val="single" w:sz="4" w:space="0" w:color="auto"/>
              <w:right w:val="single" w:sz="4" w:space="0" w:color="auto"/>
            </w:tcBorders>
            <w:shd w:val="clear" w:color="auto" w:fill="auto"/>
            <w:vAlign w:val="center"/>
            <w:hideMark/>
          </w:tcPr>
          <w:p w:rsidR="00156E22" w:rsidRPr="00156E22" w:rsidRDefault="00156E22" w:rsidP="00156E22">
            <w:pPr>
              <w:spacing w:after="0" w:line="240" w:lineRule="auto"/>
              <w:jc w:val="center"/>
              <w:rPr>
                <w:lang w:eastAsia="ru-RU"/>
              </w:rPr>
            </w:pPr>
            <w:r w:rsidRPr="00156E22">
              <w:rPr>
                <w:lang w:eastAsia="ru-RU"/>
              </w:rPr>
              <w:t>0,382</w:t>
            </w:r>
          </w:p>
        </w:tc>
      </w:tr>
      <w:tr w:rsidR="00156E22" w:rsidRPr="00156E22" w:rsidTr="00156E22">
        <w:trPr>
          <w:trHeight w:val="20"/>
        </w:trPr>
        <w:tc>
          <w:tcPr>
            <w:tcW w:w="1895" w:type="pct"/>
            <w:tcBorders>
              <w:top w:val="nil"/>
              <w:left w:val="single" w:sz="4" w:space="0" w:color="auto"/>
              <w:bottom w:val="single" w:sz="4" w:space="0" w:color="auto"/>
              <w:right w:val="single" w:sz="4" w:space="0" w:color="auto"/>
            </w:tcBorders>
            <w:shd w:val="clear" w:color="auto" w:fill="auto"/>
            <w:vAlign w:val="center"/>
            <w:hideMark/>
          </w:tcPr>
          <w:p w:rsidR="00156E22" w:rsidRPr="00156E22" w:rsidRDefault="00156E22" w:rsidP="00156E22">
            <w:pPr>
              <w:spacing w:after="0" w:line="240" w:lineRule="auto"/>
              <w:jc w:val="center"/>
              <w:rPr>
                <w:lang w:eastAsia="ru-RU"/>
              </w:rPr>
            </w:pPr>
            <w:r w:rsidRPr="00156E22">
              <w:rPr>
                <w:lang w:eastAsia="ru-RU"/>
              </w:rPr>
              <w:t xml:space="preserve">Тульская обл., Арсеньевский район, </w:t>
            </w:r>
            <w:proofErr w:type="spellStart"/>
            <w:r w:rsidRPr="00156E22">
              <w:rPr>
                <w:lang w:eastAsia="ru-RU"/>
              </w:rPr>
              <w:t>д</w:t>
            </w:r>
            <w:proofErr w:type="gramStart"/>
            <w:r w:rsidRPr="00156E22">
              <w:rPr>
                <w:lang w:eastAsia="ru-RU"/>
              </w:rPr>
              <w:t>.Б</w:t>
            </w:r>
            <w:proofErr w:type="gramEnd"/>
            <w:r w:rsidRPr="00156E22">
              <w:rPr>
                <w:lang w:eastAsia="ru-RU"/>
              </w:rPr>
              <w:t>андиково</w:t>
            </w:r>
            <w:proofErr w:type="spellEnd"/>
            <w:r w:rsidRPr="00156E22">
              <w:rPr>
                <w:lang w:eastAsia="ru-RU"/>
              </w:rPr>
              <w:t xml:space="preserve"> </w:t>
            </w:r>
          </w:p>
        </w:tc>
        <w:tc>
          <w:tcPr>
            <w:tcW w:w="1911" w:type="pct"/>
            <w:tcBorders>
              <w:top w:val="nil"/>
              <w:left w:val="nil"/>
              <w:bottom w:val="single" w:sz="4" w:space="0" w:color="auto"/>
              <w:right w:val="single" w:sz="4" w:space="0" w:color="auto"/>
            </w:tcBorders>
            <w:shd w:val="clear" w:color="auto" w:fill="auto"/>
            <w:vAlign w:val="center"/>
            <w:hideMark/>
          </w:tcPr>
          <w:p w:rsidR="00156E22" w:rsidRPr="00156E22" w:rsidRDefault="00156E22" w:rsidP="00156E22">
            <w:pPr>
              <w:spacing w:after="0" w:line="240" w:lineRule="auto"/>
              <w:jc w:val="center"/>
              <w:rPr>
                <w:color w:val="000000"/>
                <w:lang w:eastAsia="ru-RU"/>
              </w:rPr>
            </w:pPr>
            <w:r w:rsidRPr="00156E22">
              <w:rPr>
                <w:color w:val="000000"/>
                <w:lang w:eastAsia="ru-RU"/>
              </w:rPr>
              <w:t>МУП  МО Арсеньевский район "Жилищно коммунальное  хозяйство"</w:t>
            </w:r>
          </w:p>
        </w:tc>
        <w:tc>
          <w:tcPr>
            <w:tcW w:w="1194" w:type="pct"/>
            <w:tcBorders>
              <w:top w:val="nil"/>
              <w:left w:val="nil"/>
              <w:bottom w:val="single" w:sz="4" w:space="0" w:color="auto"/>
              <w:right w:val="single" w:sz="4" w:space="0" w:color="auto"/>
            </w:tcBorders>
            <w:shd w:val="clear" w:color="auto" w:fill="auto"/>
            <w:vAlign w:val="center"/>
            <w:hideMark/>
          </w:tcPr>
          <w:p w:rsidR="00156E22" w:rsidRPr="00156E22" w:rsidRDefault="00156E22" w:rsidP="00156E22">
            <w:pPr>
              <w:spacing w:after="0" w:line="240" w:lineRule="auto"/>
              <w:jc w:val="center"/>
              <w:rPr>
                <w:lang w:eastAsia="ru-RU"/>
              </w:rPr>
            </w:pPr>
            <w:r w:rsidRPr="00156E22">
              <w:rPr>
                <w:lang w:eastAsia="ru-RU"/>
              </w:rPr>
              <w:t>1,646</w:t>
            </w:r>
          </w:p>
        </w:tc>
      </w:tr>
      <w:tr w:rsidR="00156E22" w:rsidRPr="00156E22" w:rsidTr="00156E22">
        <w:trPr>
          <w:trHeight w:val="20"/>
        </w:trPr>
        <w:tc>
          <w:tcPr>
            <w:tcW w:w="1895" w:type="pct"/>
            <w:tcBorders>
              <w:top w:val="nil"/>
              <w:left w:val="single" w:sz="4" w:space="0" w:color="auto"/>
              <w:bottom w:val="single" w:sz="4" w:space="0" w:color="auto"/>
              <w:right w:val="single" w:sz="4" w:space="0" w:color="auto"/>
            </w:tcBorders>
            <w:shd w:val="clear" w:color="auto" w:fill="auto"/>
            <w:vAlign w:val="center"/>
            <w:hideMark/>
          </w:tcPr>
          <w:p w:rsidR="00156E22" w:rsidRPr="00156E22" w:rsidRDefault="00156E22" w:rsidP="00156E22">
            <w:pPr>
              <w:spacing w:after="0" w:line="240" w:lineRule="auto"/>
              <w:jc w:val="center"/>
              <w:rPr>
                <w:lang w:eastAsia="ru-RU"/>
              </w:rPr>
            </w:pPr>
            <w:r w:rsidRPr="00156E22">
              <w:rPr>
                <w:lang w:eastAsia="ru-RU"/>
              </w:rPr>
              <w:t xml:space="preserve">Тульская обл., Арсеньевский район, </w:t>
            </w:r>
            <w:proofErr w:type="spellStart"/>
            <w:r w:rsidRPr="00156E22">
              <w:rPr>
                <w:lang w:eastAsia="ru-RU"/>
              </w:rPr>
              <w:t>д</w:t>
            </w:r>
            <w:proofErr w:type="gramStart"/>
            <w:r w:rsidRPr="00156E22">
              <w:rPr>
                <w:lang w:eastAsia="ru-RU"/>
              </w:rPr>
              <w:t>.С</w:t>
            </w:r>
            <w:proofErr w:type="gramEnd"/>
            <w:r w:rsidRPr="00156E22">
              <w:rPr>
                <w:lang w:eastAsia="ru-RU"/>
              </w:rPr>
              <w:t>трикино</w:t>
            </w:r>
            <w:proofErr w:type="spellEnd"/>
            <w:r w:rsidRPr="00156E22">
              <w:rPr>
                <w:lang w:eastAsia="ru-RU"/>
              </w:rPr>
              <w:t xml:space="preserve"> </w:t>
            </w:r>
          </w:p>
        </w:tc>
        <w:tc>
          <w:tcPr>
            <w:tcW w:w="1911" w:type="pct"/>
            <w:tcBorders>
              <w:top w:val="nil"/>
              <w:left w:val="nil"/>
              <w:bottom w:val="single" w:sz="4" w:space="0" w:color="auto"/>
              <w:right w:val="single" w:sz="4" w:space="0" w:color="auto"/>
            </w:tcBorders>
            <w:shd w:val="clear" w:color="auto" w:fill="auto"/>
            <w:vAlign w:val="center"/>
            <w:hideMark/>
          </w:tcPr>
          <w:p w:rsidR="00156E22" w:rsidRPr="00156E22" w:rsidRDefault="00156E22" w:rsidP="00156E22">
            <w:pPr>
              <w:spacing w:after="0" w:line="240" w:lineRule="auto"/>
              <w:jc w:val="center"/>
              <w:rPr>
                <w:color w:val="000000"/>
                <w:lang w:eastAsia="ru-RU"/>
              </w:rPr>
            </w:pPr>
            <w:r w:rsidRPr="00156E22">
              <w:rPr>
                <w:color w:val="000000"/>
                <w:lang w:eastAsia="ru-RU"/>
              </w:rPr>
              <w:t>МУП  МО Арсеньевский район "Жилищно коммунальное  хозяйство"</w:t>
            </w:r>
          </w:p>
        </w:tc>
        <w:tc>
          <w:tcPr>
            <w:tcW w:w="1194" w:type="pct"/>
            <w:tcBorders>
              <w:top w:val="nil"/>
              <w:left w:val="nil"/>
              <w:bottom w:val="single" w:sz="4" w:space="0" w:color="auto"/>
              <w:right w:val="single" w:sz="4" w:space="0" w:color="auto"/>
            </w:tcBorders>
            <w:shd w:val="clear" w:color="auto" w:fill="auto"/>
            <w:vAlign w:val="center"/>
            <w:hideMark/>
          </w:tcPr>
          <w:p w:rsidR="00156E22" w:rsidRPr="00156E22" w:rsidRDefault="00156E22" w:rsidP="00156E22">
            <w:pPr>
              <w:spacing w:after="0" w:line="240" w:lineRule="auto"/>
              <w:jc w:val="center"/>
              <w:rPr>
                <w:lang w:eastAsia="ru-RU"/>
              </w:rPr>
            </w:pPr>
            <w:r w:rsidRPr="00156E22">
              <w:rPr>
                <w:lang w:eastAsia="ru-RU"/>
              </w:rPr>
              <w:t>0,862</w:t>
            </w:r>
          </w:p>
        </w:tc>
      </w:tr>
      <w:tr w:rsidR="00156E22" w:rsidRPr="00156E22" w:rsidTr="00156E22">
        <w:trPr>
          <w:trHeight w:val="20"/>
        </w:trPr>
        <w:tc>
          <w:tcPr>
            <w:tcW w:w="1895" w:type="pct"/>
            <w:tcBorders>
              <w:top w:val="nil"/>
              <w:left w:val="single" w:sz="4" w:space="0" w:color="auto"/>
              <w:bottom w:val="single" w:sz="4" w:space="0" w:color="auto"/>
              <w:right w:val="single" w:sz="4" w:space="0" w:color="auto"/>
            </w:tcBorders>
            <w:shd w:val="clear" w:color="auto" w:fill="auto"/>
            <w:vAlign w:val="center"/>
            <w:hideMark/>
          </w:tcPr>
          <w:p w:rsidR="00156E22" w:rsidRPr="00156E22" w:rsidRDefault="00156E22" w:rsidP="00156E22">
            <w:pPr>
              <w:spacing w:after="0" w:line="240" w:lineRule="auto"/>
              <w:jc w:val="center"/>
              <w:rPr>
                <w:lang w:eastAsia="ru-RU"/>
              </w:rPr>
            </w:pPr>
            <w:r w:rsidRPr="00156E22">
              <w:rPr>
                <w:lang w:eastAsia="ru-RU"/>
              </w:rPr>
              <w:t xml:space="preserve">Тульская обл., Арсеньевский район, </w:t>
            </w:r>
            <w:proofErr w:type="spellStart"/>
            <w:r w:rsidRPr="00156E22">
              <w:rPr>
                <w:lang w:eastAsia="ru-RU"/>
              </w:rPr>
              <w:t>п</w:t>
            </w:r>
            <w:proofErr w:type="gramStart"/>
            <w:r w:rsidRPr="00156E22">
              <w:rPr>
                <w:lang w:eastAsia="ru-RU"/>
              </w:rPr>
              <w:t>.М</w:t>
            </w:r>
            <w:proofErr w:type="gramEnd"/>
            <w:r w:rsidRPr="00156E22">
              <w:rPr>
                <w:lang w:eastAsia="ru-RU"/>
              </w:rPr>
              <w:t>ощевский</w:t>
            </w:r>
            <w:proofErr w:type="spellEnd"/>
            <w:r w:rsidRPr="00156E22">
              <w:rPr>
                <w:lang w:eastAsia="ru-RU"/>
              </w:rPr>
              <w:t xml:space="preserve"> </w:t>
            </w:r>
          </w:p>
        </w:tc>
        <w:tc>
          <w:tcPr>
            <w:tcW w:w="1911" w:type="pct"/>
            <w:tcBorders>
              <w:top w:val="nil"/>
              <w:left w:val="nil"/>
              <w:bottom w:val="single" w:sz="4" w:space="0" w:color="auto"/>
              <w:right w:val="single" w:sz="4" w:space="0" w:color="auto"/>
            </w:tcBorders>
            <w:shd w:val="clear" w:color="auto" w:fill="auto"/>
            <w:vAlign w:val="center"/>
            <w:hideMark/>
          </w:tcPr>
          <w:p w:rsidR="00156E22" w:rsidRPr="00156E22" w:rsidRDefault="00156E22" w:rsidP="00156E22">
            <w:pPr>
              <w:spacing w:after="0" w:line="240" w:lineRule="auto"/>
              <w:jc w:val="center"/>
              <w:rPr>
                <w:color w:val="000000"/>
                <w:lang w:eastAsia="ru-RU"/>
              </w:rPr>
            </w:pPr>
            <w:r w:rsidRPr="00156E22">
              <w:rPr>
                <w:color w:val="000000"/>
                <w:lang w:eastAsia="ru-RU"/>
              </w:rPr>
              <w:t>МУП  МО Арсеньевский район "Жилищно коммунальное  хозяйство"</w:t>
            </w:r>
          </w:p>
        </w:tc>
        <w:tc>
          <w:tcPr>
            <w:tcW w:w="1194" w:type="pct"/>
            <w:tcBorders>
              <w:top w:val="nil"/>
              <w:left w:val="nil"/>
              <w:bottom w:val="single" w:sz="4" w:space="0" w:color="auto"/>
              <w:right w:val="single" w:sz="4" w:space="0" w:color="auto"/>
            </w:tcBorders>
            <w:shd w:val="clear" w:color="auto" w:fill="auto"/>
            <w:vAlign w:val="center"/>
            <w:hideMark/>
          </w:tcPr>
          <w:p w:rsidR="00156E22" w:rsidRPr="00156E22" w:rsidRDefault="00156E22" w:rsidP="00156E22">
            <w:pPr>
              <w:spacing w:after="0" w:line="240" w:lineRule="auto"/>
              <w:jc w:val="center"/>
              <w:rPr>
                <w:lang w:eastAsia="ru-RU"/>
              </w:rPr>
            </w:pPr>
            <w:r w:rsidRPr="00156E22">
              <w:rPr>
                <w:lang w:eastAsia="ru-RU"/>
              </w:rPr>
              <w:t>0,554</w:t>
            </w:r>
          </w:p>
        </w:tc>
      </w:tr>
    </w:tbl>
    <w:p w:rsidR="00697529" w:rsidRPr="00B24CAB" w:rsidRDefault="00697529" w:rsidP="00697529">
      <w:pPr>
        <w:rPr>
          <w:highlight w:val="yellow"/>
        </w:rPr>
        <w:sectPr w:rsidR="00697529" w:rsidRPr="00B24CAB" w:rsidSect="00481F8D">
          <w:pgSz w:w="11906" w:h="16838" w:code="9"/>
          <w:pgMar w:top="1100" w:right="1259" w:bottom="998"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942C2E" w:rsidRDefault="00070A7F" w:rsidP="00C92A63">
      <w:pPr>
        <w:pStyle w:val="11"/>
        <w:spacing w:before="0"/>
      </w:pPr>
      <w:bookmarkStart w:id="119" w:name="_Toc373143089"/>
      <w:bookmarkStart w:id="120" w:name="_Toc181216431"/>
      <w:r w:rsidRPr="00942C2E">
        <w:lastRenderedPageBreak/>
        <w:t>Глава 2.  Схема водоотведения</w:t>
      </w:r>
      <w:bookmarkEnd w:id="119"/>
      <w:bookmarkEnd w:id="120"/>
    </w:p>
    <w:p w:rsidR="00070A7F" w:rsidRPr="00942C2E" w:rsidRDefault="00070A7F" w:rsidP="00FC46EC">
      <w:pPr>
        <w:pStyle w:val="2"/>
      </w:pPr>
      <w:bookmarkStart w:id="121" w:name="_Toc373143090"/>
      <w:bookmarkStart w:id="122" w:name="_Toc181216432"/>
      <w:r w:rsidRPr="00942C2E">
        <w:t>Существующее положение в сфере водоотведения</w:t>
      </w:r>
      <w:bookmarkEnd w:id="121"/>
      <w:bookmarkEnd w:id="122"/>
    </w:p>
    <w:p w:rsidR="00070A7F" w:rsidRPr="00942C2E" w:rsidRDefault="00070A7F" w:rsidP="00AD5152">
      <w:pPr>
        <w:pStyle w:val="31"/>
        <w:rPr>
          <w:lang w:eastAsia="ru-RU"/>
        </w:rPr>
      </w:pPr>
      <w:bookmarkStart w:id="123" w:name="_Toc373143091"/>
      <w:bookmarkStart w:id="124" w:name="_Toc181216433"/>
      <w:r w:rsidRPr="00942C2E">
        <w:rPr>
          <w:lang w:eastAsia="ru-RU"/>
        </w:rPr>
        <w:t xml:space="preserve">Описание структуры системы сбора, очистки и отведения сточных вод на территории </w:t>
      </w:r>
      <w:r w:rsidR="00F9270C" w:rsidRPr="00942C2E">
        <w:rPr>
          <w:lang w:eastAsia="ru-RU"/>
        </w:rPr>
        <w:t xml:space="preserve">поселения </w:t>
      </w:r>
      <w:r w:rsidRPr="00942C2E">
        <w:rPr>
          <w:lang w:eastAsia="ru-RU"/>
        </w:rPr>
        <w:t xml:space="preserve">и деление территории </w:t>
      </w:r>
      <w:r w:rsidR="00F9270C" w:rsidRPr="00942C2E">
        <w:rPr>
          <w:lang w:eastAsia="ru-RU"/>
        </w:rPr>
        <w:t>поселения</w:t>
      </w:r>
      <w:r w:rsidRPr="00942C2E">
        <w:rPr>
          <w:lang w:eastAsia="ru-RU"/>
        </w:rPr>
        <w:t xml:space="preserve"> на эксплуатационные зоны</w:t>
      </w:r>
      <w:r w:rsidRPr="00942C2E">
        <w:t>.</w:t>
      </w:r>
      <w:bookmarkEnd w:id="123"/>
      <w:bookmarkEnd w:id="124"/>
    </w:p>
    <w:p w:rsidR="00942C2E" w:rsidRDefault="00942C2E" w:rsidP="00EF262C">
      <w:pPr>
        <w:spacing w:before="240" w:after="0"/>
        <w:ind w:firstLine="709"/>
        <w:jc w:val="both"/>
        <w:rPr>
          <w:sz w:val="24"/>
          <w:szCs w:val="24"/>
        </w:rPr>
      </w:pPr>
      <w:r w:rsidRPr="00942C2E">
        <w:rPr>
          <w:sz w:val="24"/>
          <w:szCs w:val="24"/>
        </w:rPr>
        <w:t xml:space="preserve">В настоящее время на территории МО </w:t>
      </w:r>
      <w:proofErr w:type="spellStart"/>
      <w:r w:rsidRPr="00942C2E">
        <w:rPr>
          <w:sz w:val="24"/>
          <w:szCs w:val="24"/>
        </w:rPr>
        <w:t>Манаенское</w:t>
      </w:r>
      <w:proofErr w:type="spellEnd"/>
      <w:r w:rsidRPr="00942C2E">
        <w:rPr>
          <w:sz w:val="24"/>
          <w:szCs w:val="24"/>
        </w:rPr>
        <w:t xml:space="preserve"> действуют автономные централизованные системы водоотведения, принимающие хозяйственно-фекальные и производственные сточные воды от поселений: </w:t>
      </w:r>
      <w:proofErr w:type="spellStart"/>
      <w:r w:rsidR="006E3AAC">
        <w:rPr>
          <w:sz w:val="24"/>
          <w:szCs w:val="24"/>
        </w:rPr>
        <w:t>п</w:t>
      </w:r>
      <w:proofErr w:type="gramStart"/>
      <w:r w:rsidRPr="00942C2E">
        <w:rPr>
          <w:sz w:val="24"/>
          <w:szCs w:val="24"/>
        </w:rPr>
        <w:t>.Ц</w:t>
      </w:r>
      <w:proofErr w:type="gramEnd"/>
      <w:r w:rsidRPr="00942C2E">
        <w:rPr>
          <w:sz w:val="24"/>
          <w:szCs w:val="24"/>
        </w:rPr>
        <w:t>ентральный</w:t>
      </w:r>
      <w:proofErr w:type="spellEnd"/>
      <w:r w:rsidRPr="00942C2E">
        <w:rPr>
          <w:sz w:val="24"/>
          <w:szCs w:val="24"/>
        </w:rPr>
        <w:t xml:space="preserve">, </w:t>
      </w:r>
      <w:proofErr w:type="spellStart"/>
      <w:r w:rsidR="006E3AAC">
        <w:rPr>
          <w:sz w:val="24"/>
          <w:szCs w:val="24"/>
        </w:rPr>
        <w:t>с</w:t>
      </w:r>
      <w:r w:rsidRPr="00942C2E">
        <w:rPr>
          <w:sz w:val="24"/>
          <w:szCs w:val="24"/>
        </w:rPr>
        <w:t>.Манаенки</w:t>
      </w:r>
      <w:proofErr w:type="spellEnd"/>
      <w:r w:rsidRPr="00942C2E">
        <w:rPr>
          <w:sz w:val="24"/>
          <w:szCs w:val="24"/>
        </w:rPr>
        <w:t xml:space="preserve">, </w:t>
      </w:r>
      <w:proofErr w:type="spellStart"/>
      <w:r w:rsidR="006E3AAC">
        <w:rPr>
          <w:sz w:val="24"/>
          <w:szCs w:val="24"/>
        </w:rPr>
        <w:t>с</w:t>
      </w:r>
      <w:r w:rsidRPr="00942C2E">
        <w:rPr>
          <w:sz w:val="24"/>
          <w:szCs w:val="24"/>
        </w:rPr>
        <w:t>.Араны</w:t>
      </w:r>
      <w:proofErr w:type="spellEnd"/>
      <w:r w:rsidRPr="00942C2E">
        <w:rPr>
          <w:sz w:val="24"/>
          <w:szCs w:val="24"/>
        </w:rPr>
        <w:t xml:space="preserve">, </w:t>
      </w:r>
      <w:proofErr w:type="spellStart"/>
      <w:r w:rsidR="006E3AAC">
        <w:rPr>
          <w:sz w:val="24"/>
          <w:szCs w:val="24"/>
        </w:rPr>
        <w:t>д</w:t>
      </w:r>
      <w:r w:rsidRPr="00942C2E">
        <w:rPr>
          <w:sz w:val="24"/>
          <w:szCs w:val="24"/>
        </w:rPr>
        <w:t>.Б.Голубочки</w:t>
      </w:r>
      <w:proofErr w:type="spellEnd"/>
      <w:r w:rsidRPr="00942C2E">
        <w:rPr>
          <w:sz w:val="24"/>
          <w:szCs w:val="24"/>
        </w:rPr>
        <w:t xml:space="preserve">, </w:t>
      </w:r>
      <w:proofErr w:type="spellStart"/>
      <w:r w:rsidR="006E3AAC">
        <w:rPr>
          <w:sz w:val="24"/>
          <w:szCs w:val="24"/>
        </w:rPr>
        <w:t>д</w:t>
      </w:r>
      <w:r w:rsidRPr="00942C2E">
        <w:rPr>
          <w:sz w:val="24"/>
          <w:szCs w:val="24"/>
        </w:rPr>
        <w:t>.Хлопово</w:t>
      </w:r>
      <w:proofErr w:type="spellEnd"/>
      <w:r w:rsidRPr="00942C2E">
        <w:rPr>
          <w:sz w:val="24"/>
          <w:szCs w:val="24"/>
        </w:rPr>
        <w:t xml:space="preserve">, эксплуатацию которых осуществляет МО </w:t>
      </w:r>
      <w:proofErr w:type="spellStart"/>
      <w:r w:rsidRPr="00942C2E">
        <w:rPr>
          <w:sz w:val="24"/>
          <w:szCs w:val="24"/>
        </w:rPr>
        <w:t>Манаенское</w:t>
      </w:r>
      <w:proofErr w:type="spellEnd"/>
      <w:r w:rsidRPr="00942C2E">
        <w:rPr>
          <w:sz w:val="24"/>
          <w:szCs w:val="24"/>
        </w:rPr>
        <w:t xml:space="preserve">. </w:t>
      </w:r>
    </w:p>
    <w:p w:rsidR="006E3AAC" w:rsidRPr="006E3AAC" w:rsidRDefault="006E3AAC" w:rsidP="006E3AAC">
      <w:pPr>
        <w:pStyle w:val="af6"/>
        <w:keepNext/>
        <w:spacing w:after="0"/>
        <w:rPr>
          <w:color w:val="auto"/>
          <w:sz w:val="20"/>
        </w:rPr>
      </w:pPr>
      <w:r w:rsidRPr="006E3AAC">
        <w:rPr>
          <w:color w:val="auto"/>
          <w:sz w:val="20"/>
        </w:rPr>
        <w:t xml:space="preserve">Таблица </w:t>
      </w:r>
      <w:r w:rsidRPr="006E3AAC">
        <w:rPr>
          <w:color w:val="auto"/>
          <w:sz w:val="20"/>
        </w:rPr>
        <w:fldChar w:fldCharType="begin"/>
      </w:r>
      <w:r w:rsidRPr="006E3AAC">
        <w:rPr>
          <w:color w:val="auto"/>
          <w:sz w:val="20"/>
        </w:rPr>
        <w:instrText xml:space="preserve"> SEQ Таблица \* ARABIC </w:instrText>
      </w:r>
      <w:r w:rsidRPr="006E3AAC">
        <w:rPr>
          <w:color w:val="auto"/>
          <w:sz w:val="20"/>
        </w:rPr>
        <w:fldChar w:fldCharType="separate"/>
      </w:r>
      <w:r w:rsidRPr="006E3AAC">
        <w:rPr>
          <w:noProof/>
          <w:color w:val="auto"/>
          <w:sz w:val="20"/>
        </w:rPr>
        <w:t>42</w:t>
      </w:r>
      <w:r w:rsidRPr="006E3AAC">
        <w:rPr>
          <w:color w:val="auto"/>
          <w:sz w:val="20"/>
        </w:rPr>
        <w:fldChar w:fldCharType="end"/>
      </w:r>
      <w:r w:rsidRPr="006E3AAC">
        <w:rPr>
          <w:color w:val="auto"/>
          <w:sz w:val="20"/>
        </w:rPr>
        <w:t xml:space="preserve"> Численность населения, охваченного централизованным водоотведением</w:t>
      </w:r>
    </w:p>
    <w:tbl>
      <w:tblPr>
        <w:tblW w:w="5000" w:type="pct"/>
        <w:tblLook w:val="04A0" w:firstRow="1" w:lastRow="0" w:firstColumn="1" w:lastColumn="0" w:noHBand="0" w:noVBand="1"/>
      </w:tblPr>
      <w:tblGrid>
        <w:gridCol w:w="1104"/>
        <w:gridCol w:w="3154"/>
        <w:gridCol w:w="2877"/>
        <w:gridCol w:w="2877"/>
      </w:tblGrid>
      <w:tr w:rsidR="006E3AAC" w:rsidRPr="006E3AAC" w:rsidTr="006E3AAC">
        <w:trPr>
          <w:trHeight w:val="900"/>
        </w:trPr>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color w:val="000000"/>
                <w:lang w:eastAsia="ru-RU"/>
              </w:rPr>
            </w:pPr>
            <w:r w:rsidRPr="006E3AAC">
              <w:rPr>
                <w:color w:val="000000"/>
                <w:lang w:eastAsia="ru-RU"/>
              </w:rPr>
              <w:t xml:space="preserve">№ </w:t>
            </w:r>
            <w:proofErr w:type="gramStart"/>
            <w:r w:rsidRPr="006E3AAC">
              <w:rPr>
                <w:color w:val="000000"/>
                <w:lang w:eastAsia="ru-RU"/>
              </w:rPr>
              <w:t>п</w:t>
            </w:r>
            <w:proofErr w:type="gramEnd"/>
            <w:r w:rsidRPr="006E3AAC">
              <w:rPr>
                <w:color w:val="000000"/>
                <w:lang w:eastAsia="ru-RU"/>
              </w:rPr>
              <w:t>/п</w:t>
            </w:r>
          </w:p>
        </w:tc>
        <w:tc>
          <w:tcPr>
            <w:tcW w:w="1575" w:type="pct"/>
            <w:tcBorders>
              <w:top w:val="single" w:sz="4" w:space="0" w:color="auto"/>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color w:val="000000"/>
                <w:lang w:eastAsia="ru-RU"/>
              </w:rPr>
            </w:pPr>
            <w:r w:rsidRPr="006E3AAC">
              <w:rPr>
                <w:color w:val="000000"/>
                <w:lang w:eastAsia="ru-RU"/>
              </w:rPr>
              <w:t>Наименование населённого пункта</w:t>
            </w:r>
          </w:p>
        </w:tc>
        <w:tc>
          <w:tcPr>
            <w:tcW w:w="1437" w:type="pct"/>
            <w:tcBorders>
              <w:top w:val="single" w:sz="4" w:space="0" w:color="auto"/>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color w:val="000000"/>
                <w:lang w:eastAsia="ru-RU"/>
              </w:rPr>
            </w:pPr>
            <w:r w:rsidRPr="006E3AAC">
              <w:rPr>
                <w:color w:val="000000"/>
                <w:lang w:eastAsia="ru-RU"/>
              </w:rPr>
              <w:t>Многоквартирный жилой фонд (подключенное население), чел</w:t>
            </w:r>
          </w:p>
        </w:tc>
        <w:tc>
          <w:tcPr>
            <w:tcW w:w="1437" w:type="pct"/>
            <w:tcBorders>
              <w:top w:val="single" w:sz="4" w:space="0" w:color="auto"/>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color w:val="000000"/>
                <w:lang w:eastAsia="ru-RU"/>
              </w:rPr>
            </w:pPr>
            <w:r w:rsidRPr="006E3AAC">
              <w:rPr>
                <w:color w:val="000000"/>
                <w:lang w:eastAsia="ru-RU"/>
              </w:rPr>
              <w:t>Частный сектор (подключенное население), чел</w:t>
            </w:r>
          </w:p>
        </w:tc>
      </w:tr>
      <w:tr w:rsidR="006E3AAC" w:rsidRPr="006E3AAC" w:rsidTr="006E3AAC">
        <w:trPr>
          <w:trHeight w:val="600"/>
        </w:trPr>
        <w:tc>
          <w:tcPr>
            <w:tcW w:w="551" w:type="pct"/>
            <w:tcBorders>
              <w:top w:val="nil"/>
              <w:left w:val="single" w:sz="4" w:space="0" w:color="auto"/>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color w:val="000000"/>
                <w:lang w:eastAsia="ru-RU"/>
              </w:rPr>
            </w:pPr>
            <w:r w:rsidRPr="006E3AAC">
              <w:rPr>
                <w:color w:val="000000"/>
                <w:lang w:eastAsia="ru-RU"/>
              </w:rPr>
              <w:t>1</w:t>
            </w:r>
          </w:p>
        </w:tc>
        <w:tc>
          <w:tcPr>
            <w:tcW w:w="1575"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color w:val="000000"/>
                <w:lang w:eastAsia="ru-RU"/>
              </w:rPr>
            </w:pPr>
            <w:r w:rsidRPr="006E3AAC">
              <w:rPr>
                <w:color w:val="000000"/>
                <w:lang w:eastAsia="ru-RU"/>
              </w:rPr>
              <w:t xml:space="preserve">п. Центральный МО </w:t>
            </w:r>
            <w:proofErr w:type="spellStart"/>
            <w:r w:rsidRPr="006E3AAC">
              <w:rPr>
                <w:color w:val="000000"/>
                <w:lang w:eastAsia="ru-RU"/>
              </w:rPr>
              <w:t>Манаенское</w:t>
            </w:r>
            <w:proofErr w:type="spellEnd"/>
          </w:p>
        </w:tc>
        <w:tc>
          <w:tcPr>
            <w:tcW w:w="1437"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color w:val="000000"/>
                <w:lang w:eastAsia="ru-RU"/>
              </w:rPr>
            </w:pPr>
            <w:r w:rsidRPr="006E3AAC">
              <w:rPr>
                <w:color w:val="000000"/>
                <w:lang w:eastAsia="ru-RU"/>
              </w:rPr>
              <w:t>324</w:t>
            </w:r>
          </w:p>
        </w:tc>
        <w:tc>
          <w:tcPr>
            <w:tcW w:w="1437"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color w:val="000000"/>
                <w:lang w:eastAsia="ru-RU"/>
              </w:rPr>
            </w:pPr>
            <w:r w:rsidRPr="006E3AAC">
              <w:rPr>
                <w:color w:val="000000"/>
                <w:lang w:eastAsia="ru-RU"/>
              </w:rPr>
              <w:t>64</w:t>
            </w:r>
          </w:p>
        </w:tc>
      </w:tr>
      <w:tr w:rsidR="006E3AAC" w:rsidRPr="006E3AAC" w:rsidTr="006E3AAC">
        <w:trPr>
          <w:trHeight w:val="300"/>
        </w:trPr>
        <w:tc>
          <w:tcPr>
            <w:tcW w:w="551" w:type="pct"/>
            <w:tcBorders>
              <w:top w:val="nil"/>
              <w:left w:val="single" w:sz="4" w:space="0" w:color="auto"/>
              <w:bottom w:val="single" w:sz="4" w:space="0" w:color="auto"/>
              <w:right w:val="single" w:sz="4" w:space="0" w:color="auto"/>
            </w:tcBorders>
            <w:shd w:val="clear" w:color="auto" w:fill="auto"/>
            <w:vAlign w:val="center"/>
          </w:tcPr>
          <w:p w:rsidR="006E3AAC" w:rsidRPr="006E3AAC" w:rsidRDefault="006E3AAC" w:rsidP="006E3AAC">
            <w:pPr>
              <w:spacing w:after="0" w:line="240" w:lineRule="auto"/>
              <w:jc w:val="center"/>
              <w:rPr>
                <w:color w:val="000000"/>
                <w:lang w:eastAsia="ru-RU"/>
              </w:rPr>
            </w:pPr>
            <w:r>
              <w:rPr>
                <w:color w:val="000000"/>
                <w:lang w:eastAsia="ru-RU"/>
              </w:rPr>
              <w:t>2</w:t>
            </w:r>
          </w:p>
        </w:tc>
        <w:tc>
          <w:tcPr>
            <w:tcW w:w="1575"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color w:val="000000"/>
                <w:lang w:eastAsia="ru-RU"/>
              </w:rPr>
            </w:pPr>
            <w:proofErr w:type="spellStart"/>
            <w:r w:rsidRPr="006E3AAC">
              <w:rPr>
                <w:color w:val="000000"/>
                <w:lang w:eastAsia="ru-RU"/>
              </w:rPr>
              <w:t>Б.Голубочки</w:t>
            </w:r>
            <w:proofErr w:type="spellEnd"/>
            <w:r w:rsidRPr="006E3AAC">
              <w:rPr>
                <w:color w:val="000000"/>
                <w:lang w:eastAsia="ru-RU"/>
              </w:rPr>
              <w:t xml:space="preserve"> МО </w:t>
            </w:r>
            <w:proofErr w:type="spellStart"/>
            <w:r w:rsidRPr="006E3AAC">
              <w:rPr>
                <w:color w:val="000000"/>
                <w:lang w:eastAsia="ru-RU"/>
              </w:rPr>
              <w:t>Манаенское</w:t>
            </w:r>
            <w:proofErr w:type="spellEnd"/>
          </w:p>
        </w:tc>
        <w:tc>
          <w:tcPr>
            <w:tcW w:w="1437"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color w:val="000000"/>
                <w:lang w:eastAsia="ru-RU"/>
              </w:rPr>
            </w:pPr>
            <w:r w:rsidRPr="006E3AAC">
              <w:rPr>
                <w:color w:val="000000"/>
                <w:lang w:eastAsia="ru-RU"/>
              </w:rPr>
              <w:t>-</w:t>
            </w:r>
          </w:p>
        </w:tc>
        <w:tc>
          <w:tcPr>
            <w:tcW w:w="1437"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color w:val="000000"/>
                <w:lang w:eastAsia="ru-RU"/>
              </w:rPr>
            </w:pPr>
            <w:r w:rsidRPr="006E3AAC">
              <w:rPr>
                <w:color w:val="000000"/>
                <w:lang w:eastAsia="ru-RU"/>
              </w:rPr>
              <w:t>33</w:t>
            </w:r>
          </w:p>
        </w:tc>
      </w:tr>
      <w:tr w:rsidR="006E3AAC" w:rsidRPr="006E3AAC" w:rsidTr="006E3AAC">
        <w:trPr>
          <w:trHeight w:val="300"/>
        </w:trPr>
        <w:tc>
          <w:tcPr>
            <w:tcW w:w="551" w:type="pct"/>
            <w:tcBorders>
              <w:top w:val="nil"/>
              <w:left w:val="single" w:sz="4" w:space="0" w:color="auto"/>
              <w:bottom w:val="single" w:sz="4" w:space="0" w:color="auto"/>
              <w:right w:val="single" w:sz="4" w:space="0" w:color="auto"/>
            </w:tcBorders>
            <w:shd w:val="clear" w:color="auto" w:fill="auto"/>
            <w:vAlign w:val="center"/>
          </w:tcPr>
          <w:p w:rsidR="006E3AAC" w:rsidRPr="006E3AAC" w:rsidRDefault="006E3AAC" w:rsidP="006E3AAC">
            <w:pPr>
              <w:spacing w:after="0" w:line="240" w:lineRule="auto"/>
              <w:jc w:val="center"/>
              <w:rPr>
                <w:color w:val="000000"/>
                <w:lang w:eastAsia="ru-RU"/>
              </w:rPr>
            </w:pPr>
            <w:r>
              <w:rPr>
                <w:color w:val="000000"/>
                <w:lang w:eastAsia="ru-RU"/>
              </w:rPr>
              <w:t>3</w:t>
            </w:r>
          </w:p>
        </w:tc>
        <w:tc>
          <w:tcPr>
            <w:tcW w:w="1575"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color w:val="000000"/>
                <w:lang w:eastAsia="ru-RU"/>
              </w:rPr>
            </w:pPr>
            <w:proofErr w:type="spellStart"/>
            <w:r w:rsidRPr="006E3AAC">
              <w:rPr>
                <w:color w:val="000000"/>
                <w:lang w:eastAsia="ru-RU"/>
              </w:rPr>
              <w:t>с</w:t>
            </w:r>
            <w:proofErr w:type="gramStart"/>
            <w:r w:rsidRPr="006E3AAC">
              <w:rPr>
                <w:color w:val="000000"/>
                <w:lang w:eastAsia="ru-RU"/>
              </w:rPr>
              <w:t>.М</w:t>
            </w:r>
            <w:proofErr w:type="gramEnd"/>
            <w:r w:rsidRPr="006E3AAC">
              <w:rPr>
                <w:color w:val="000000"/>
                <w:lang w:eastAsia="ru-RU"/>
              </w:rPr>
              <w:t>анаенки</w:t>
            </w:r>
            <w:proofErr w:type="spellEnd"/>
            <w:r w:rsidRPr="006E3AAC">
              <w:rPr>
                <w:color w:val="000000"/>
                <w:lang w:eastAsia="ru-RU"/>
              </w:rPr>
              <w:t xml:space="preserve"> МО </w:t>
            </w:r>
            <w:proofErr w:type="spellStart"/>
            <w:r w:rsidRPr="006E3AAC">
              <w:rPr>
                <w:color w:val="000000"/>
                <w:lang w:eastAsia="ru-RU"/>
              </w:rPr>
              <w:t>Манаенское</w:t>
            </w:r>
            <w:proofErr w:type="spellEnd"/>
          </w:p>
        </w:tc>
        <w:tc>
          <w:tcPr>
            <w:tcW w:w="1437"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color w:val="000000"/>
                <w:lang w:eastAsia="ru-RU"/>
              </w:rPr>
            </w:pPr>
            <w:r w:rsidRPr="006E3AAC">
              <w:rPr>
                <w:color w:val="000000"/>
                <w:lang w:eastAsia="ru-RU"/>
              </w:rPr>
              <w:t>-</w:t>
            </w:r>
          </w:p>
        </w:tc>
        <w:tc>
          <w:tcPr>
            <w:tcW w:w="1437"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color w:val="000000"/>
                <w:lang w:eastAsia="ru-RU"/>
              </w:rPr>
            </w:pPr>
            <w:r w:rsidRPr="006E3AAC">
              <w:rPr>
                <w:color w:val="000000"/>
                <w:lang w:eastAsia="ru-RU"/>
              </w:rPr>
              <w:t>13</w:t>
            </w:r>
          </w:p>
        </w:tc>
      </w:tr>
      <w:tr w:rsidR="006E3AAC" w:rsidRPr="006E3AAC" w:rsidTr="006E3AAC">
        <w:trPr>
          <w:trHeight w:val="300"/>
        </w:trPr>
        <w:tc>
          <w:tcPr>
            <w:tcW w:w="551" w:type="pct"/>
            <w:tcBorders>
              <w:top w:val="nil"/>
              <w:left w:val="single" w:sz="4" w:space="0" w:color="auto"/>
              <w:bottom w:val="single" w:sz="4" w:space="0" w:color="auto"/>
              <w:right w:val="single" w:sz="4" w:space="0" w:color="auto"/>
            </w:tcBorders>
            <w:shd w:val="clear" w:color="auto" w:fill="auto"/>
            <w:vAlign w:val="center"/>
          </w:tcPr>
          <w:p w:rsidR="006E3AAC" w:rsidRPr="006E3AAC" w:rsidRDefault="006E3AAC" w:rsidP="006E3AAC">
            <w:pPr>
              <w:spacing w:after="0" w:line="240" w:lineRule="auto"/>
              <w:jc w:val="center"/>
              <w:rPr>
                <w:color w:val="000000"/>
                <w:lang w:eastAsia="ru-RU"/>
              </w:rPr>
            </w:pPr>
            <w:r>
              <w:rPr>
                <w:color w:val="000000"/>
                <w:lang w:eastAsia="ru-RU"/>
              </w:rPr>
              <w:t>4</w:t>
            </w:r>
          </w:p>
        </w:tc>
        <w:tc>
          <w:tcPr>
            <w:tcW w:w="1575"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color w:val="000000"/>
                <w:lang w:eastAsia="ru-RU"/>
              </w:rPr>
            </w:pPr>
            <w:proofErr w:type="spellStart"/>
            <w:r w:rsidRPr="006E3AAC">
              <w:rPr>
                <w:color w:val="000000"/>
                <w:lang w:eastAsia="ru-RU"/>
              </w:rPr>
              <w:t>д</w:t>
            </w:r>
            <w:proofErr w:type="gramStart"/>
            <w:r w:rsidRPr="006E3AAC">
              <w:rPr>
                <w:color w:val="000000"/>
                <w:lang w:eastAsia="ru-RU"/>
              </w:rPr>
              <w:t>.Х</w:t>
            </w:r>
            <w:proofErr w:type="gramEnd"/>
            <w:r w:rsidRPr="006E3AAC">
              <w:rPr>
                <w:color w:val="000000"/>
                <w:lang w:eastAsia="ru-RU"/>
              </w:rPr>
              <w:t>лопово</w:t>
            </w:r>
            <w:proofErr w:type="spellEnd"/>
            <w:r w:rsidRPr="006E3AAC">
              <w:rPr>
                <w:color w:val="000000"/>
                <w:lang w:eastAsia="ru-RU"/>
              </w:rPr>
              <w:t xml:space="preserve"> МО </w:t>
            </w:r>
            <w:proofErr w:type="spellStart"/>
            <w:r w:rsidRPr="006E3AAC">
              <w:rPr>
                <w:color w:val="000000"/>
                <w:lang w:eastAsia="ru-RU"/>
              </w:rPr>
              <w:t>Манаенское</w:t>
            </w:r>
            <w:proofErr w:type="spellEnd"/>
          </w:p>
        </w:tc>
        <w:tc>
          <w:tcPr>
            <w:tcW w:w="1437"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color w:val="000000"/>
                <w:lang w:eastAsia="ru-RU"/>
              </w:rPr>
            </w:pPr>
            <w:r w:rsidRPr="006E3AAC">
              <w:rPr>
                <w:color w:val="000000"/>
                <w:lang w:eastAsia="ru-RU"/>
              </w:rPr>
              <w:t>-</w:t>
            </w:r>
          </w:p>
        </w:tc>
        <w:tc>
          <w:tcPr>
            <w:tcW w:w="1437"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color w:val="000000"/>
                <w:lang w:eastAsia="ru-RU"/>
              </w:rPr>
            </w:pPr>
            <w:r w:rsidRPr="006E3AAC">
              <w:rPr>
                <w:color w:val="000000"/>
                <w:lang w:eastAsia="ru-RU"/>
              </w:rPr>
              <w:t>32</w:t>
            </w:r>
          </w:p>
        </w:tc>
      </w:tr>
      <w:tr w:rsidR="006E3AAC" w:rsidRPr="006E3AAC" w:rsidTr="006E3AAC">
        <w:trPr>
          <w:trHeight w:val="300"/>
        </w:trPr>
        <w:tc>
          <w:tcPr>
            <w:tcW w:w="551" w:type="pct"/>
            <w:tcBorders>
              <w:top w:val="nil"/>
              <w:left w:val="single" w:sz="4" w:space="0" w:color="auto"/>
              <w:bottom w:val="single" w:sz="4" w:space="0" w:color="auto"/>
              <w:right w:val="single" w:sz="4" w:space="0" w:color="auto"/>
            </w:tcBorders>
            <w:shd w:val="clear" w:color="auto" w:fill="auto"/>
            <w:vAlign w:val="center"/>
          </w:tcPr>
          <w:p w:rsidR="006E3AAC" w:rsidRPr="006E3AAC" w:rsidRDefault="006E3AAC" w:rsidP="006E3AAC">
            <w:pPr>
              <w:spacing w:after="0" w:line="240" w:lineRule="auto"/>
              <w:jc w:val="center"/>
              <w:rPr>
                <w:color w:val="000000"/>
                <w:lang w:eastAsia="ru-RU"/>
              </w:rPr>
            </w:pPr>
            <w:r>
              <w:rPr>
                <w:color w:val="000000"/>
                <w:lang w:eastAsia="ru-RU"/>
              </w:rPr>
              <w:t>5</w:t>
            </w:r>
          </w:p>
        </w:tc>
        <w:tc>
          <w:tcPr>
            <w:tcW w:w="1575"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color w:val="000000"/>
                <w:lang w:eastAsia="ru-RU"/>
              </w:rPr>
            </w:pPr>
            <w:proofErr w:type="spellStart"/>
            <w:r w:rsidRPr="006E3AAC">
              <w:rPr>
                <w:color w:val="000000"/>
                <w:lang w:eastAsia="ru-RU"/>
              </w:rPr>
              <w:t>д</w:t>
            </w:r>
            <w:proofErr w:type="gramStart"/>
            <w:r w:rsidRPr="006E3AAC">
              <w:rPr>
                <w:color w:val="000000"/>
                <w:lang w:eastAsia="ru-RU"/>
              </w:rPr>
              <w:t>.А</w:t>
            </w:r>
            <w:proofErr w:type="gramEnd"/>
            <w:r w:rsidRPr="006E3AAC">
              <w:rPr>
                <w:color w:val="000000"/>
                <w:lang w:eastAsia="ru-RU"/>
              </w:rPr>
              <w:t>раны</w:t>
            </w:r>
            <w:proofErr w:type="spellEnd"/>
            <w:r w:rsidRPr="006E3AAC">
              <w:rPr>
                <w:color w:val="000000"/>
                <w:lang w:eastAsia="ru-RU"/>
              </w:rPr>
              <w:t xml:space="preserve"> МО </w:t>
            </w:r>
            <w:proofErr w:type="spellStart"/>
            <w:r w:rsidRPr="006E3AAC">
              <w:rPr>
                <w:color w:val="000000"/>
                <w:lang w:eastAsia="ru-RU"/>
              </w:rPr>
              <w:t>Манаенское</w:t>
            </w:r>
            <w:proofErr w:type="spellEnd"/>
          </w:p>
        </w:tc>
        <w:tc>
          <w:tcPr>
            <w:tcW w:w="1437"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color w:val="000000"/>
                <w:lang w:eastAsia="ru-RU"/>
              </w:rPr>
            </w:pPr>
            <w:r w:rsidRPr="006E3AAC">
              <w:rPr>
                <w:color w:val="000000"/>
                <w:lang w:eastAsia="ru-RU"/>
              </w:rPr>
              <w:t>-</w:t>
            </w:r>
          </w:p>
        </w:tc>
        <w:tc>
          <w:tcPr>
            <w:tcW w:w="1437"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color w:val="000000"/>
                <w:lang w:eastAsia="ru-RU"/>
              </w:rPr>
            </w:pPr>
            <w:r w:rsidRPr="006E3AAC">
              <w:rPr>
                <w:color w:val="000000"/>
                <w:lang w:eastAsia="ru-RU"/>
              </w:rPr>
              <w:t>17</w:t>
            </w:r>
          </w:p>
        </w:tc>
      </w:tr>
    </w:tbl>
    <w:p w:rsidR="00942C2E" w:rsidRDefault="00942C2E" w:rsidP="00EF262C">
      <w:pPr>
        <w:spacing w:before="240" w:after="0"/>
        <w:ind w:firstLine="709"/>
        <w:jc w:val="both"/>
        <w:rPr>
          <w:sz w:val="24"/>
          <w:szCs w:val="24"/>
        </w:rPr>
      </w:pPr>
      <w:r w:rsidRPr="00942C2E">
        <w:rPr>
          <w:sz w:val="24"/>
          <w:szCs w:val="24"/>
        </w:rPr>
        <w:t xml:space="preserve">В остальных населенных пунктах муниципального образования системы водоотведения и очистных сооружений нет. Используются выгребные ямы. Также потребуется модернизация и развитие очистных сооружений. </w:t>
      </w:r>
    </w:p>
    <w:p w:rsidR="001A6359" w:rsidRPr="001A6359" w:rsidRDefault="001A6359" w:rsidP="001A6359">
      <w:pPr>
        <w:spacing w:before="240" w:after="0"/>
        <w:ind w:firstLine="709"/>
        <w:jc w:val="both"/>
        <w:rPr>
          <w:sz w:val="24"/>
          <w:szCs w:val="24"/>
        </w:rPr>
      </w:pPr>
      <w:r w:rsidRPr="001A6359">
        <w:rPr>
          <w:sz w:val="24"/>
          <w:szCs w:val="24"/>
        </w:rPr>
        <w:t>КОС отсутствуют. Слив сточных вод происходит в отстойники</w:t>
      </w:r>
    </w:p>
    <w:p w:rsidR="00942C2E" w:rsidRPr="00942C2E" w:rsidRDefault="00942C2E" w:rsidP="00EF262C">
      <w:pPr>
        <w:spacing w:before="240" w:after="0"/>
        <w:ind w:firstLine="709"/>
        <w:jc w:val="both"/>
        <w:rPr>
          <w:sz w:val="24"/>
          <w:szCs w:val="24"/>
        </w:rPr>
      </w:pPr>
      <w:r w:rsidRPr="00942C2E">
        <w:rPr>
          <w:sz w:val="24"/>
          <w:szCs w:val="24"/>
        </w:rPr>
        <w:t xml:space="preserve">В составе комплекса очистных сооружений необходимо предусмотреть цех механического обезвоживания осадка, строительство которого позволит значительно снизить негативное влияние очистных сооружений на окружающую среду и сократить до минимума площадь иловых площадок. </w:t>
      </w:r>
    </w:p>
    <w:p w:rsidR="00942C2E" w:rsidRPr="00942C2E" w:rsidRDefault="00942C2E" w:rsidP="00EF262C">
      <w:pPr>
        <w:spacing w:before="240" w:after="0"/>
        <w:ind w:firstLine="709"/>
        <w:jc w:val="both"/>
        <w:rPr>
          <w:sz w:val="24"/>
          <w:szCs w:val="24"/>
        </w:rPr>
      </w:pPr>
      <w:r w:rsidRPr="00942C2E">
        <w:rPr>
          <w:sz w:val="24"/>
          <w:szCs w:val="24"/>
        </w:rPr>
        <w:t xml:space="preserve">Для </w:t>
      </w:r>
      <w:proofErr w:type="spellStart"/>
      <w:r w:rsidRPr="00942C2E">
        <w:rPr>
          <w:sz w:val="24"/>
          <w:szCs w:val="24"/>
        </w:rPr>
        <w:t>канализования</w:t>
      </w:r>
      <w:proofErr w:type="spellEnd"/>
      <w:r w:rsidRPr="00942C2E">
        <w:rPr>
          <w:sz w:val="24"/>
          <w:szCs w:val="24"/>
        </w:rPr>
        <w:t xml:space="preserve"> новых площадок жилищного строительства потребуется строительство самотечно-напорной сети и КНС. Потребуется реконструкция канализационной сети с увеличением ее пропускной способности. </w:t>
      </w:r>
    </w:p>
    <w:p w:rsidR="00942C2E" w:rsidRPr="00942C2E" w:rsidRDefault="00942C2E" w:rsidP="00EF262C">
      <w:pPr>
        <w:spacing w:before="240" w:after="0"/>
        <w:ind w:firstLine="709"/>
        <w:jc w:val="both"/>
        <w:rPr>
          <w:sz w:val="24"/>
          <w:szCs w:val="24"/>
        </w:rPr>
      </w:pPr>
      <w:r w:rsidRPr="00942C2E">
        <w:rPr>
          <w:sz w:val="24"/>
          <w:szCs w:val="24"/>
        </w:rPr>
        <w:t xml:space="preserve">На территориях коттеджной застройки, в целях сокращения затрат на строительство и последующую эксплуатацию инженерных сетей и сооружений, а также возможности их ввода (пуска) отдельными участками, необходимо при проектировании четко определять </w:t>
      </w:r>
      <w:proofErr w:type="spellStart"/>
      <w:r w:rsidRPr="00942C2E">
        <w:rPr>
          <w:sz w:val="24"/>
          <w:szCs w:val="24"/>
        </w:rPr>
        <w:t>этапность</w:t>
      </w:r>
      <w:proofErr w:type="spellEnd"/>
      <w:r w:rsidRPr="00942C2E">
        <w:rPr>
          <w:sz w:val="24"/>
          <w:szCs w:val="24"/>
        </w:rPr>
        <w:t xml:space="preserve"> застройки. При этом должно учитываться, что ввод в эксплуатацию домов и подключаемых к ним инженерных коммуникаций следует начинать, как правило, с участков, наиболее близко расположенных к канализационным сетям или очистным сооружениям. В случае невозможности подключения коттеджной застройки к централизованной системе канализации для каждого участка необходимо устройство водонепроницаемых выгребов с организацией вывоза стоков ассенизационным транспортом. </w:t>
      </w:r>
    </w:p>
    <w:p w:rsidR="00942C2E" w:rsidRPr="00942C2E" w:rsidRDefault="00942C2E" w:rsidP="00EF262C">
      <w:pPr>
        <w:spacing w:before="240" w:after="0"/>
        <w:ind w:firstLine="709"/>
        <w:jc w:val="both"/>
        <w:rPr>
          <w:sz w:val="24"/>
          <w:szCs w:val="24"/>
          <w:highlight w:val="yellow"/>
        </w:rPr>
      </w:pPr>
      <w:r w:rsidRPr="00942C2E">
        <w:rPr>
          <w:sz w:val="24"/>
          <w:szCs w:val="24"/>
        </w:rPr>
        <w:lastRenderedPageBreak/>
        <w:t xml:space="preserve">Загрязненные производственные сточные воды перед сбросом в </w:t>
      </w:r>
      <w:proofErr w:type="spellStart"/>
      <w:r w:rsidRPr="00942C2E">
        <w:rPr>
          <w:sz w:val="24"/>
          <w:szCs w:val="24"/>
        </w:rPr>
        <w:t>хозяйственнобытовую</w:t>
      </w:r>
      <w:proofErr w:type="spellEnd"/>
      <w:r w:rsidRPr="00942C2E">
        <w:rPr>
          <w:sz w:val="24"/>
          <w:szCs w:val="24"/>
        </w:rPr>
        <w:t xml:space="preserve"> канализацию должны пройти очистку на собственных локальных очистных сооружениях. Эффективным решением для производственных зон является схема очистки производственно-дождевых сточных вод на очистных сооружениях в едином моноблоке. В перспективе, с целью уменьшения объемов залповых сбросов в систему канализации, на всех предприятиях необходимо строительство систем оборотного водоснабжения для повторного использования воды.</w:t>
      </w:r>
      <w:r w:rsidRPr="00942C2E">
        <w:rPr>
          <w:sz w:val="24"/>
          <w:szCs w:val="24"/>
          <w:highlight w:val="yellow"/>
        </w:rPr>
        <w:t xml:space="preserve"> </w:t>
      </w:r>
    </w:p>
    <w:p w:rsidR="00EF262C" w:rsidRPr="006E3AAC" w:rsidRDefault="00EF262C" w:rsidP="00EF262C">
      <w:pPr>
        <w:spacing w:before="240" w:after="0"/>
        <w:ind w:firstLine="709"/>
        <w:jc w:val="both"/>
        <w:rPr>
          <w:sz w:val="24"/>
          <w:szCs w:val="24"/>
        </w:rPr>
      </w:pPr>
      <w:r w:rsidRPr="006E3AAC">
        <w:rPr>
          <w:sz w:val="24"/>
          <w:szCs w:val="24"/>
        </w:rPr>
        <w:t xml:space="preserve">Централизованной канализацией охвачено </w:t>
      </w:r>
      <w:r w:rsidR="006E3AAC" w:rsidRPr="006E3AAC">
        <w:rPr>
          <w:sz w:val="24"/>
          <w:szCs w:val="24"/>
        </w:rPr>
        <w:t>21,2</w:t>
      </w:r>
      <w:r w:rsidRPr="006E3AAC">
        <w:rPr>
          <w:sz w:val="24"/>
          <w:szCs w:val="24"/>
        </w:rPr>
        <w:t xml:space="preserve">% жилого сектора поселения. </w:t>
      </w:r>
    </w:p>
    <w:p w:rsidR="00CC2AAC" w:rsidRPr="006E3AAC" w:rsidRDefault="00CC2AAC" w:rsidP="00CC2AAC">
      <w:pPr>
        <w:pStyle w:val="af6"/>
        <w:keepNext/>
        <w:spacing w:after="0"/>
        <w:rPr>
          <w:color w:val="auto"/>
          <w:sz w:val="20"/>
        </w:rPr>
      </w:pPr>
      <w:r w:rsidRPr="006E3AAC">
        <w:rPr>
          <w:color w:val="auto"/>
          <w:sz w:val="20"/>
        </w:rPr>
        <w:t xml:space="preserve">Таблица </w:t>
      </w:r>
      <w:r w:rsidRPr="006E3AAC">
        <w:rPr>
          <w:color w:val="auto"/>
          <w:sz w:val="20"/>
        </w:rPr>
        <w:fldChar w:fldCharType="begin"/>
      </w:r>
      <w:r w:rsidRPr="006E3AAC">
        <w:rPr>
          <w:color w:val="auto"/>
          <w:sz w:val="20"/>
        </w:rPr>
        <w:instrText xml:space="preserve"> SEQ Таблица \* ARABIC </w:instrText>
      </w:r>
      <w:r w:rsidRPr="006E3AAC">
        <w:rPr>
          <w:color w:val="auto"/>
          <w:sz w:val="20"/>
        </w:rPr>
        <w:fldChar w:fldCharType="separate"/>
      </w:r>
      <w:r w:rsidR="006E3AAC" w:rsidRPr="006E3AAC">
        <w:rPr>
          <w:noProof/>
          <w:color w:val="auto"/>
          <w:sz w:val="20"/>
        </w:rPr>
        <w:t>43</w:t>
      </w:r>
      <w:r w:rsidRPr="006E3AAC">
        <w:rPr>
          <w:color w:val="auto"/>
          <w:sz w:val="20"/>
        </w:rPr>
        <w:fldChar w:fldCharType="end"/>
      </w:r>
      <w:r w:rsidRPr="006E3AAC">
        <w:rPr>
          <w:color w:val="auto"/>
          <w:sz w:val="20"/>
        </w:rPr>
        <w:t xml:space="preserve"> Численность населения, охваченного централизованным водоотведением</w:t>
      </w:r>
    </w:p>
    <w:tbl>
      <w:tblPr>
        <w:tblW w:w="5000" w:type="pct"/>
        <w:tblCellMar>
          <w:left w:w="0" w:type="dxa"/>
          <w:right w:w="0" w:type="dxa"/>
        </w:tblCellMar>
        <w:tblLook w:val="04A0" w:firstRow="1" w:lastRow="0" w:firstColumn="1" w:lastColumn="0" w:noHBand="0" w:noVBand="1"/>
      </w:tblPr>
      <w:tblGrid>
        <w:gridCol w:w="718"/>
        <w:gridCol w:w="2112"/>
        <w:gridCol w:w="1925"/>
        <w:gridCol w:w="1925"/>
        <w:gridCol w:w="1389"/>
        <w:gridCol w:w="1757"/>
      </w:tblGrid>
      <w:tr w:rsidR="006E3AAC" w:rsidRPr="006E3AAC" w:rsidTr="006E3AAC">
        <w:trPr>
          <w:trHeight w:val="300"/>
        </w:trPr>
        <w:tc>
          <w:tcPr>
            <w:tcW w:w="382" w:type="pct"/>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E3AAC" w:rsidRPr="006E3AAC" w:rsidRDefault="006E3AAC" w:rsidP="006E3AAC">
            <w:pPr>
              <w:spacing w:after="0"/>
              <w:jc w:val="center"/>
              <w:rPr>
                <w:color w:val="000000"/>
              </w:rPr>
            </w:pPr>
            <w:r w:rsidRPr="006E3AAC">
              <w:rPr>
                <w:color w:val="000000"/>
              </w:rPr>
              <w:t xml:space="preserve">№ </w:t>
            </w:r>
            <w:proofErr w:type="gramStart"/>
            <w:r w:rsidRPr="006E3AAC">
              <w:rPr>
                <w:color w:val="000000"/>
              </w:rPr>
              <w:t>п</w:t>
            </w:r>
            <w:proofErr w:type="gramEnd"/>
            <w:r w:rsidRPr="006E3AAC">
              <w:rPr>
                <w:color w:val="000000"/>
              </w:rPr>
              <w:t>/п</w:t>
            </w:r>
          </w:p>
        </w:tc>
        <w:tc>
          <w:tcPr>
            <w:tcW w:w="1091"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E3AAC" w:rsidRPr="006E3AAC" w:rsidRDefault="006E3AAC" w:rsidP="006E3AAC">
            <w:pPr>
              <w:spacing w:after="0"/>
              <w:jc w:val="center"/>
              <w:rPr>
                <w:color w:val="000000"/>
              </w:rPr>
            </w:pPr>
            <w:r w:rsidRPr="006E3AAC">
              <w:rPr>
                <w:color w:val="000000"/>
              </w:rPr>
              <w:t>Населенные пункты</w:t>
            </w:r>
          </w:p>
        </w:tc>
        <w:tc>
          <w:tcPr>
            <w:tcW w:w="996"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E3AAC" w:rsidRPr="006E3AAC" w:rsidRDefault="006E3AAC" w:rsidP="006E3AAC">
            <w:pPr>
              <w:spacing w:after="0"/>
              <w:jc w:val="center"/>
              <w:rPr>
                <w:color w:val="000000"/>
              </w:rPr>
            </w:pPr>
            <w:r w:rsidRPr="006E3AAC">
              <w:rPr>
                <w:color w:val="000000"/>
              </w:rPr>
              <w:t>Общая численность населения, чел.</w:t>
            </w:r>
          </w:p>
        </w:tc>
        <w:tc>
          <w:tcPr>
            <w:tcW w:w="1719"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E3AAC" w:rsidRPr="006E3AAC" w:rsidRDefault="006E3AAC" w:rsidP="006E3AAC">
            <w:pPr>
              <w:spacing w:after="0"/>
              <w:jc w:val="center"/>
              <w:rPr>
                <w:color w:val="000000"/>
              </w:rPr>
            </w:pPr>
            <w:r w:rsidRPr="006E3AAC">
              <w:rPr>
                <w:color w:val="000000"/>
              </w:rPr>
              <w:t>Численность населения, подключенная к централизованной системе водоснабжения</w:t>
            </w:r>
          </w:p>
        </w:tc>
        <w:tc>
          <w:tcPr>
            <w:tcW w:w="812"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E3AAC" w:rsidRPr="006E3AAC" w:rsidRDefault="006E3AAC" w:rsidP="006E3AAC">
            <w:pPr>
              <w:spacing w:after="0"/>
              <w:jc w:val="center"/>
              <w:rPr>
                <w:color w:val="000000"/>
              </w:rPr>
            </w:pPr>
            <w:r w:rsidRPr="006E3AAC">
              <w:rPr>
                <w:color w:val="000000"/>
              </w:rPr>
              <w:t>Обеспеченность централизованной системой водоснабжения, %</w:t>
            </w:r>
          </w:p>
        </w:tc>
      </w:tr>
      <w:tr w:rsidR="006E3AAC" w:rsidRPr="006E3AAC" w:rsidTr="006E3AAC">
        <w:trPr>
          <w:trHeight w:val="510"/>
        </w:trPr>
        <w:tc>
          <w:tcPr>
            <w:tcW w:w="382" w:type="pct"/>
            <w:vMerge/>
            <w:tcBorders>
              <w:top w:val="single" w:sz="4" w:space="0" w:color="auto"/>
              <w:left w:val="single" w:sz="4" w:space="0" w:color="auto"/>
              <w:bottom w:val="single" w:sz="4" w:space="0" w:color="auto"/>
              <w:right w:val="single" w:sz="4" w:space="0" w:color="auto"/>
            </w:tcBorders>
            <w:vAlign w:val="center"/>
            <w:hideMark/>
          </w:tcPr>
          <w:p w:rsidR="006E3AAC" w:rsidRPr="006E3AAC" w:rsidRDefault="006E3AAC" w:rsidP="006E3AAC">
            <w:pPr>
              <w:spacing w:after="0"/>
              <w:rPr>
                <w:color w:val="000000"/>
              </w:rPr>
            </w:pPr>
          </w:p>
        </w:tc>
        <w:tc>
          <w:tcPr>
            <w:tcW w:w="1091" w:type="pct"/>
            <w:vMerge/>
            <w:tcBorders>
              <w:top w:val="single" w:sz="4" w:space="0" w:color="auto"/>
              <w:left w:val="single" w:sz="4" w:space="0" w:color="auto"/>
              <w:bottom w:val="single" w:sz="4" w:space="0" w:color="auto"/>
              <w:right w:val="single" w:sz="4" w:space="0" w:color="auto"/>
            </w:tcBorders>
            <w:vAlign w:val="center"/>
            <w:hideMark/>
          </w:tcPr>
          <w:p w:rsidR="006E3AAC" w:rsidRPr="006E3AAC" w:rsidRDefault="006E3AAC" w:rsidP="006E3AAC">
            <w:pPr>
              <w:spacing w:after="0"/>
              <w:rPr>
                <w:color w:val="000000"/>
              </w:rPr>
            </w:pPr>
          </w:p>
        </w:tc>
        <w:tc>
          <w:tcPr>
            <w:tcW w:w="996" w:type="pct"/>
            <w:vMerge/>
            <w:tcBorders>
              <w:top w:val="single" w:sz="4" w:space="0" w:color="auto"/>
              <w:left w:val="single" w:sz="4" w:space="0" w:color="auto"/>
              <w:bottom w:val="single" w:sz="4" w:space="0" w:color="auto"/>
              <w:right w:val="single" w:sz="4" w:space="0" w:color="auto"/>
            </w:tcBorders>
            <w:vAlign w:val="center"/>
            <w:hideMark/>
          </w:tcPr>
          <w:p w:rsidR="006E3AAC" w:rsidRPr="006E3AAC" w:rsidRDefault="006E3AAC" w:rsidP="006E3AAC">
            <w:pPr>
              <w:spacing w:after="0"/>
              <w:rPr>
                <w:color w:val="000000"/>
              </w:rPr>
            </w:pPr>
          </w:p>
        </w:tc>
        <w:tc>
          <w:tcPr>
            <w:tcW w:w="99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E3AAC" w:rsidRPr="006E3AAC" w:rsidRDefault="006E3AAC" w:rsidP="006E3AAC">
            <w:pPr>
              <w:spacing w:after="0"/>
              <w:jc w:val="center"/>
              <w:rPr>
                <w:color w:val="000000"/>
              </w:rPr>
            </w:pPr>
            <w:r w:rsidRPr="006E3AAC">
              <w:rPr>
                <w:color w:val="000000"/>
              </w:rPr>
              <w:t>Многоквартирный жилой фонд, чел</w:t>
            </w:r>
          </w:p>
        </w:tc>
        <w:tc>
          <w:tcPr>
            <w:tcW w:w="7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E3AAC" w:rsidRPr="006E3AAC" w:rsidRDefault="006E3AAC" w:rsidP="006E3AAC">
            <w:pPr>
              <w:spacing w:after="0"/>
              <w:jc w:val="center"/>
              <w:rPr>
                <w:color w:val="000000"/>
              </w:rPr>
            </w:pPr>
            <w:r w:rsidRPr="006E3AAC">
              <w:rPr>
                <w:color w:val="000000"/>
              </w:rPr>
              <w:t>Частный сектор, чел</w:t>
            </w:r>
          </w:p>
        </w:tc>
        <w:tc>
          <w:tcPr>
            <w:tcW w:w="812" w:type="pct"/>
            <w:vMerge/>
            <w:tcBorders>
              <w:top w:val="single" w:sz="4" w:space="0" w:color="auto"/>
              <w:left w:val="single" w:sz="4" w:space="0" w:color="auto"/>
              <w:bottom w:val="single" w:sz="4" w:space="0" w:color="auto"/>
              <w:right w:val="single" w:sz="4" w:space="0" w:color="auto"/>
            </w:tcBorders>
            <w:vAlign w:val="center"/>
            <w:hideMark/>
          </w:tcPr>
          <w:p w:rsidR="006E3AAC" w:rsidRPr="006E3AAC" w:rsidRDefault="006E3AAC" w:rsidP="006E3AAC">
            <w:pPr>
              <w:spacing w:after="0"/>
              <w:rPr>
                <w:color w:val="000000"/>
              </w:rPr>
            </w:pPr>
          </w:p>
        </w:tc>
      </w:tr>
      <w:tr w:rsidR="006E3AAC" w:rsidRPr="006E3AAC" w:rsidTr="006E3AAC">
        <w:trPr>
          <w:trHeight w:val="300"/>
        </w:trPr>
        <w:tc>
          <w:tcPr>
            <w:tcW w:w="38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E3AAC" w:rsidRPr="006E3AAC" w:rsidRDefault="006E3AAC" w:rsidP="006E3AAC">
            <w:pPr>
              <w:spacing w:after="0"/>
              <w:jc w:val="center"/>
              <w:rPr>
                <w:color w:val="000000"/>
              </w:rPr>
            </w:pPr>
            <w:r w:rsidRPr="006E3AAC">
              <w:rPr>
                <w:color w:val="000000"/>
              </w:rPr>
              <w:t>1</w:t>
            </w:r>
          </w:p>
        </w:tc>
        <w:tc>
          <w:tcPr>
            <w:tcW w:w="109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E3AAC" w:rsidRPr="006E3AAC" w:rsidRDefault="006E3AAC" w:rsidP="006E3AAC">
            <w:pPr>
              <w:spacing w:after="0"/>
              <w:jc w:val="center"/>
              <w:rPr>
                <w:color w:val="000000"/>
              </w:rPr>
            </w:pPr>
            <w:r w:rsidRPr="006E3AAC">
              <w:rPr>
                <w:color w:val="000000"/>
              </w:rPr>
              <w:t xml:space="preserve">МО </w:t>
            </w:r>
            <w:proofErr w:type="spellStart"/>
            <w:r w:rsidRPr="006E3AAC">
              <w:rPr>
                <w:color w:val="000000"/>
              </w:rPr>
              <w:t>Манаенское</w:t>
            </w:r>
            <w:proofErr w:type="spellEnd"/>
          </w:p>
        </w:tc>
        <w:tc>
          <w:tcPr>
            <w:tcW w:w="99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E3AAC" w:rsidRPr="006E3AAC" w:rsidRDefault="006E3AAC" w:rsidP="006E3AAC">
            <w:pPr>
              <w:spacing w:after="0"/>
              <w:jc w:val="center"/>
              <w:rPr>
                <w:color w:val="000000"/>
              </w:rPr>
            </w:pPr>
            <w:r w:rsidRPr="006E3AAC">
              <w:rPr>
                <w:color w:val="000000"/>
              </w:rPr>
              <w:t>2278</w:t>
            </w:r>
          </w:p>
        </w:tc>
        <w:tc>
          <w:tcPr>
            <w:tcW w:w="99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E3AAC" w:rsidRPr="006E3AAC" w:rsidRDefault="006E3AAC" w:rsidP="006E3AAC">
            <w:pPr>
              <w:spacing w:after="0"/>
              <w:jc w:val="center"/>
              <w:rPr>
                <w:color w:val="000000"/>
              </w:rPr>
            </w:pPr>
            <w:r w:rsidRPr="006E3AAC">
              <w:rPr>
                <w:color w:val="000000"/>
              </w:rPr>
              <w:t>324</w:t>
            </w:r>
          </w:p>
        </w:tc>
        <w:tc>
          <w:tcPr>
            <w:tcW w:w="7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E3AAC" w:rsidRPr="006E3AAC" w:rsidRDefault="006E3AAC" w:rsidP="006E3AAC">
            <w:pPr>
              <w:spacing w:after="0"/>
              <w:jc w:val="center"/>
              <w:rPr>
                <w:color w:val="000000"/>
              </w:rPr>
            </w:pPr>
            <w:r w:rsidRPr="006E3AAC">
              <w:rPr>
                <w:color w:val="000000"/>
              </w:rPr>
              <w:t>159</w:t>
            </w:r>
          </w:p>
        </w:tc>
        <w:tc>
          <w:tcPr>
            <w:tcW w:w="8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E3AAC" w:rsidRPr="006E3AAC" w:rsidRDefault="006E3AAC" w:rsidP="006E3AAC">
            <w:pPr>
              <w:spacing w:after="0"/>
              <w:jc w:val="center"/>
              <w:rPr>
                <w:color w:val="000000"/>
              </w:rPr>
            </w:pPr>
            <w:r w:rsidRPr="006E3AAC">
              <w:rPr>
                <w:color w:val="000000"/>
              </w:rPr>
              <w:t>21,2</w:t>
            </w:r>
          </w:p>
        </w:tc>
      </w:tr>
    </w:tbl>
    <w:p w:rsidR="006B65E6" w:rsidRPr="00B24CAB" w:rsidRDefault="006B65E6" w:rsidP="006B65E6">
      <w:pPr>
        <w:spacing w:after="0"/>
        <w:ind w:firstLine="709"/>
        <w:jc w:val="both"/>
        <w:rPr>
          <w:highlight w:val="yellow"/>
        </w:rPr>
      </w:pPr>
    </w:p>
    <w:p w:rsidR="00070A7F" w:rsidRPr="004663C2" w:rsidRDefault="00070A7F" w:rsidP="00AD5152">
      <w:pPr>
        <w:pStyle w:val="31"/>
      </w:pPr>
      <w:bookmarkStart w:id="125" w:name="_Toc362607555"/>
      <w:bookmarkStart w:id="126" w:name="_Toc373143092"/>
      <w:bookmarkStart w:id="127" w:name="_Toc181216434"/>
      <w:r w:rsidRPr="004663C2">
        <w:t>О</w:t>
      </w:r>
      <w:bookmarkEnd w:id="125"/>
      <w:r w:rsidRPr="004663C2">
        <w:rPr>
          <w:lang w:eastAsia="ru-RU"/>
        </w:rPr>
        <w:t>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Pr="004663C2">
        <w:t>.</w:t>
      </w:r>
      <w:bookmarkEnd w:id="126"/>
      <w:bookmarkEnd w:id="127"/>
    </w:p>
    <w:p w:rsidR="00EF262C" w:rsidRPr="004663C2" w:rsidRDefault="00EF262C" w:rsidP="002D7131">
      <w:pPr>
        <w:spacing w:before="240" w:after="0"/>
        <w:ind w:firstLine="709"/>
        <w:jc w:val="both"/>
        <w:rPr>
          <w:sz w:val="24"/>
        </w:rPr>
      </w:pPr>
      <w:r w:rsidRPr="004663C2">
        <w:rPr>
          <w:sz w:val="24"/>
        </w:rPr>
        <w:t>Централиз</w:t>
      </w:r>
      <w:r w:rsidR="00947B39" w:rsidRPr="004663C2">
        <w:rPr>
          <w:sz w:val="24"/>
        </w:rPr>
        <w:t xml:space="preserve">ованная система водоотведения </w:t>
      </w:r>
      <w:r w:rsidRPr="004663C2">
        <w:rPr>
          <w:sz w:val="24"/>
        </w:rPr>
        <w:t xml:space="preserve">включает в </w:t>
      </w:r>
      <w:r w:rsidR="0061195A" w:rsidRPr="004663C2">
        <w:rPr>
          <w:sz w:val="24"/>
        </w:rPr>
        <w:t>сети</w:t>
      </w:r>
      <w:r w:rsidRPr="004663C2">
        <w:rPr>
          <w:sz w:val="24"/>
        </w:rPr>
        <w:t xml:space="preserve"> протяженностью </w:t>
      </w:r>
      <w:r w:rsidR="006E3AAC" w:rsidRPr="004663C2">
        <w:rPr>
          <w:sz w:val="24"/>
        </w:rPr>
        <w:t>8,645</w:t>
      </w:r>
      <w:r w:rsidR="004663C2" w:rsidRPr="004663C2">
        <w:rPr>
          <w:sz w:val="24"/>
        </w:rPr>
        <w:t xml:space="preserve"> км. </w:t>
      </w:r>
      <w:r w:rsidRPr="004663C2">
        <w:rPr>
          <w:sz w:val="24"/>
        </w:rPr>
        <w:t xml:space="preserve">Износ существующих сетей канализации составляет </w:t>
      </w:r>
      <w:r w:rsidR="00994CCE">
        <w:rPr>
          <w:sz w:val="24"/>
        </w:rPr>
        <w:t>95</w:t>
      </w:r>
      <w:r w:rsidRPr="004663C2">
        <w:rPr>
          <w:sz w:val="24"/>
        </w:rPr>
        <w:t xml:space="preserve">%. </w:t>
      </w:r>
      <w:r w:rsidR="0061195A" w:rsidRPr="004663C2">
        <w:rPr>
          <w:sz w:val="24"/>
        </w:rPr>
        <w:t xml:space="preserve"> </w:t>
      </w:r>
    </w:p>
    <w:p w:rsidR="001A6359" w:rsidRPr="001A6359" w:rsidRDefault="00861585" w:rsidP="001A6359">
      <w:pPr>
        <w:spacing w:before="240" w:after="0"/>
        <w:ind w:firstLine="709"/>
        <w:jc w:val="both"/>
        <w:rPr>
          <w:sz w:val="24"/>
        </w:rPr>
      </w:pPr>
      <w:r w:rsidRPr="001A6359">
        <w:rPr>
          <w:sz w:val="28"/>
          <w:szCs w:val="24"/>
        </w:rPr>
        <w:t xml:space="preserve"> </w:t>
      </w:r>
      <w:r w:rsidR="001A6359" w:rsidRPr="001A6359">
        <w:rPr>
          <w:sz w:val="24"/>
        </w:rPr>
        <w:t>КОС отсутствуют. Слив сточных вод происходит в отстойники</w:t>
      </w:r>
    </w:p>
    <w:p w:rsidR="00F519F6" w:rsidRPr="001A6359" w:rsidRDefault="00F519F6" w:rsidP="00F519F6">
      <w:pPr>
        <w:pStyle w:val="af6"/>
        <w:keepNext/>
        <w:spacing w:after="0"/>
        <w:rPr>
          <w:color w:val="auto"/>
          <w:sz w:val="22"/>
        </w:rPr>
        <w:sectPr w:rsidR="00F519F6" w:rsidRPr="001A6359" w:rsidSect="008C2D44">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519F6" w:rsidRPr="006E3AAC" w:rsidRDefault="00F519F6" w:rsidP="00F519F6">
      <w:pPr>
        <w:pStyle w:val="af6"/>
        <w:keepNext/>
        <w:spacing w:after="0"/>
        <w:rPr>
          <w:color w:val="auto"/>
          <w:sz w:val="20"/>
        </w:rPr>
      </w:pPr>
      <w:r w:rsidRPr="006E3AAC">
        <w:rPr>
          <w:color w:val="auto"/>
          <w:sz w:val="20"/>
        </w:rPr>
        <w:lastRenderedPageBreak/>
        <w:t xml:space="preserve">Таблица </w:t>
      </w:r>
      <w:r w:rsidRPr="006E3AAC">
        <w:rPr>
          <w:color w:val="auto"/>
          <w:sz w:val="20"/>
        </w:rPr>
        <w:fldChar w:fldCharType="begin"/>
      </w:r>
      <w:r w:rsidRPr="006E3AAC">
        <w:rPr>
          <w:color w:val="auto"/>
          <w:sz w:val="20"/>
        </w:rPr>
        <w:instrText xml:space="preserve"> SEQ Таблица \* ARABIC </w:instrText>
      </w:r>
      <w:r w:rsidRPr="006E3AAC">
        <w:rPr>
          <w:color w:val="auto"/>
          <w:sz w:val="20"/>
        </w:rPr>
        <w:fldChar w:fldCharType="separate"/>
      </w:r>
      <w:r w:rsidR="006E3AAC" w:rsidRPr="006E3AAC">
        <w:rPr>
          <w:noProof/>
          <w:color w:val="auto"/>
          <w:sz w:val="20"/>
        </w:rPr>
        <w:t>44</w:t>
      </w:r>
      <w:r w:rsidRPr="006E3AAC">
        <w:rPr>
          <w:color w:val="auto"/>
          <w:sz w:val="20"/>
        </w:rPr>
        <w:fldChar w:fldCharType="end"/>
      </w:r>
      <w:r w:rsidRPr="006E3AAC">
        <w:rPr>
          <w:color w:val="auto"/>
          <w:sz w:val="20"/>
        </w:rPr>
        <w:t xml:space="preserve"> Характеристика </w:t>
      </w:r>
      <w:r w:rsidR="00947B39" w:rsidRPr="006E3AAC">
        <w:rPr>
          <w:color w:val="auto"/>
          <w:sz w:val="20"/>
        </w:rPr>
        <w:t>сетей</w:t>
      </w:r>
      <w:r w:rsidR="00527849" w:rsidRPr="006E3AAC">
        <w:rPr>
          <w:color w:val="auto"/>
          <w:sz w:val="20"/>
        </w:rPr>
        <w:t xml:space="preserve"> системы водоотведения</w:t>
      </w:r>
    </w:p>
    <w:tbl>
      <w:tblPr>
        <w:tblW w:w="5000" w:type="pct"/>
        <w:tblLook w:val="04A0" w:firstRow="1" w:lastRow="0" w:firstColumn="1" w:lastColumn="0" w:noHBand="0" w:noVBand="1"/>
      </w:tblPr>
      <w:tblGrid>
        <w:gridCol w:w="503"/>
        <w:gridCol w:w="1838"/>
        <w:gridCol w:w="1420"/>
        <w:gridCol w:w="2311"/>
        <w:gridCol w:w="3812"/>
        <w:gridCol w:w="1937"/>
        <w:gridCol w:w="1647"/>
        <w:gridCol w:w="1488"/>
      </w:tblGrid>
      <w:tr w:rsidR="006E3AAC" w:rsidRPr="006E3AAC" w:rsidTr="006E3AAC">
        <w:trPr>
          <w:trHeight w:val="20"/>
          <w:tblHeader/>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b/>
                <w:bCs/>
                <w:sz w:val="20"/>
                <w:szCs w:val="20"/>
                <w:lang w:eastAsia="ru-RU"/>
              </w:rPr>
            </w:pPr>
            <w:r w:rsidRPr="006E3AAC">
              <w:rPr>
                <w:b/>
                <w:bCs/>
                <w:sz w:val="20"/>
                <w:szCs w:val="20"/>
                <w:lang w:eastAsia="ru-RU"/>
              </w:rPr>
              <w:t xml:space="preserve">№ </w:t>
            </w:r>
            <w:proofErr w:type="gramStart"/>
            <w:r w:rsidRPr="006E3AAC">
              <w:rPr>
                <w:b/>
                <w:bCs/>
                <w:sz w:val="20"/>
                <w:szCs w:val="20"/>
                <w:lang w:eastAsia="ru-RU"/>
              </w:rPr>
              <w:t>п</w:t>
            </w:r>
            <w:proofErr w:type="gramEnd"/>
            <w:r w:rsidRPr="006E3AAC">
              <w:rPr>
                <w:b/>
                <w:bCs/>
                <w:sz w:val="20"/>
                <w:szCs w:val="20"/>
                <w:lang w:eastAsia="ru-RU"/>
              </w:rPr>
              <w:t>/п</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b/>
                <w:bCs/>
                <w:sz w:val="20"/>
                <w:szCs w:val="20"/>
                <w:lang w:eastAsia="ru-RU"/>
              </w:rPr>
            </w:pPr>
            <w:r w:rsidRPr="006E3AAC">
              <w:rPr>
                <w:b/>
                <w:bCs/>
                <w:sz w:val="20"/>
                <w:szCs w:val="20"/>
                <w:lang w:eastAsia="ru-RU"/>
              </w:rPr>
              <w:t>Наименование населённого  пункта</w:t>
            </w:r>
          </w:p>
        </w:tc>
        <w:tc>
          <w:tcPr>
            <w:tcW w:w="459" w:type="pct"/>
            <w:tcBorders>
              <w:top w:val="single" w:sz="4" w:space="0" w:color="auto"/>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b/>
                <w:bCs/>
                <w:sz w:val="20"/>
                <w:szCs w:val="20"/>
                <w:lang w:eastAsia="ru-RU"/>
              </w:rPr>
            </w:pPr>
            <w:r w:rsidRPr="006E3AAC">
              <w:rPr>
                <w:b/>
                <w:bCs/>
                <w:sz w:val="20"/>
                <w:szCs w:val="20"/>
                <w:lang w:eastAsia="ru-RU"/>
              </w:rPr>
              <w:t xml:space="preserve">Собственник  </w:t>
            </w:r>
          </w:p>
        </w:tc>
        <w:tc>
          <w:tcPr>
            <w:tcW w:w="843" w:type="pct"/>
            <w:tcBorders>
              <w:top w:val="single" w:sz="4" w:space="0" w:color="auto"/>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b/>
                <w:bCs/>
                <w:sz w:val="20"/>
                <w:szCs w:val="20"/>
                <w:lang w:eastAsia="ru-RU"/>
              </w:rPr>
            </w:pPr>
            <w:r w:rsidRPr="006E3AAC">
              <w:rPr>
                <w:b/>
                <w:bCs/>
                <w:sz w:val="20"/>
                <w:szCs w:val="20"/>
                <w:lang w:eastAsia="ru-RU"/>
              </w:rPr>
              <w:t>Обслуживающая организация</w:t>
            </w:r>
          </w:p>
        </w:tc>
        <w:tc>
          <w:tcPr>
            <w:tcW w:w="1314" w:type="pct"/>
            <w:tcBorders>
              <w:top w:val="single" w:sz="4" w:space="0" w:color="auto"/>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b/>
                <w:bCs/>
                <w:sz w:val="20"/>
                <w:szCs w:val="20"/>
                <w:lang w:eastAsia="ru-RU"/>
              </w:rPr>
            </w:pPr>
            <w:r w:rsidRPr="006E3AAC">
              <w:rPr>
                <w:b/>
                <w:bCs/>
                <w:sz w:val="20"/>
                <w:szCs w:val="20"/>
                <w:lang w:eastAsia="ru-RU"/>
              </w:rPr>
              <w:t>наличие свидетельства о регистрации права собственности</w:t>
            </w:r>
          </w:p>
        </w:tc>
        <w:tc>
          <w:tcPr>
            <w:tcW w:w="425" w:type="pct"/>
            <w:tcBorders>
              <w:top w:val="single" w:sz="4" w:space="0" w:color="auto"/>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b/>
                <w:bCs/>
                <w:sz w:val="20"/>
                <w:szCs w:val="20"/>
                <w:lang w:eastAsia="ru-RU"/>
              </w:rPr>
            </w:pPr>
            <w:r w:rsidRPr="006E3AAC">
              <w:rPr>
                <w:b/>
                <w:bCs/>
                <w:sz w:val="20"/>
                <w:szCs w:val="20"/>
                <w:lang w:eastAsia="ru-RU"/>
              </w:rPr>
              <w:t>Материал/диаметр</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b/>
                <w:bCs/>
                <w:sz w:val="20"/>
                <w:szCs w:val="20"/>
                <w:lang w:eastAsia="ru-RU"/>
              </w:rPr>
            </w:pPr>
            <w:r w:rsidRPr="006E3AAC">
              <w:rPr>
                <w:b/>
                <w:bCs/>
                <w:sz w:val="20"/>
                <w:szCs w:val="20"/>
                <w:lang w:eastAsia="ru-RU"/>
              </w:rPr>
              <w:t xml:space="preserve">Протяженность водопроводных сетей, </w:t>
            </w:r>
            <w:proofErr w:type="gramStart"/>
            <w:r w:rsidRPr="006E3AAC">
              <w:rPr>
                <w:b/>
                <w:bCs/>
                <w:sz w:val="20"/>
                <w:szCs w:val="20"/>
                <w:lang w:eastAsia="ru-RU"/>
              </w:rPr>
              <w:t>км</w:t>
            </w:r>
            <w:proofErr w:type="gramEnd"/>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b/>
                <w:bCs/>
                <w:sz w:val="20"/>
                <w:szCs w:val="20"/>
                <w:lang w:eastAsia="ru-RU"/>
              </w:rPr>
            </w:pPr>
            <w:r w:rsidRPr="006E3AAC">
              <w:rPr>
                <w:b/>
                <w:bCs/>
                <w:sz w:val="20"/>
                <w:szCs w:val="20"/>
                <w:lang w:eastAsia="ru-RU"/>
              </w:rPr>
              <w:t>Уровень износа, %</w:t>
            </w:r>
          </w:p>
        </w:tc>
      </w:tr>
      <w:tr w:rsidR="006E3AAC" w:rsidRPr="006E3AAC" w:rsidTr="006E3AAC">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b/>
                <w:bCs/>
                <w:color w:val="000000"/>
                <w:sz w:val="20"/>
                <w:szCs w:val="20"/>
                <w:lang w:eastAsia="ru-RU"/>
              </w:rPr>
            </w:pPr>
            <w:r w:rsidRPr="006E3AAC">
              <w:rPr>
                <w:rFonts w:ascii="PT Astra Serif" w:hAnsi="PT Astra Serif" w:cs="Calibri"/>
                <w:b/>
                <w:bCs/>
                <w:color w:val="000000"/>
                <w:sz w:val="20"/>
                <w:szCs w:val="20"/>
                <w:lang w:eastAsia="ru-RU"/>
              </w:rPr>
              <w:t>1</w:t>
            </w:r>
          </w:p>
        </w:tc>
        <w:tc>
          <w:tcPr>
            <w:tcW w:w="643"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color w:val="000000"/>
                <w:sz w:val="20"/>
                <w:szCs w:val="20"/>
                <w:lang w:eastAsia="ru-RU"/>
              </w:rPr>
            </w:pPr>
            <w:proofErr w:type="spellStart"/>
            <w:r w:rsidRPr="006E3AAC">
              <w:rPr>
                <w:rFonts w:ascii="PT Astra Serif" w:hAnsi="PT Astra Serif" w:cs="Calibri"/>
                <w:color w:val="000000"/>
                <w:sz w:val="20"/>
                <w:szCs w:val="20"/>
                <w:lang w:eastAsia="ru-RU"/>
              </w:rPr>
              <w:t>п</w:t>
            </w:r>
            <w:proofErr w:type="gramStart"/>
            <w:r w:rsidRPr="006E3AAC">
              <w:rPr>
                <w:rFonts w:ascii="PT Astra Serif" w:hAnsi="PT Astra Serif" w:cs="Calibri"/>
                <w:color w:val="000000"/>
                <w:sz w:val="20"/>
                <w:szCs w:val="20"/>
                <w:lang w:eastAsia="ru-RU"/>
              </w:rPr>
              <w:t>.Ц</w:t>
            </w:r>
            <w:proofErr w:type="gramEnd"/>
            <w:r w:rsidRPr="006E3AAC">
              <w:rPr>
                <w:rFonts w:ascii="PT Astra Serif" w:hAnsi="PT Astra Serif" w:cs="Calibri"/>
                <w:color w:val="000000"/>
                <w:sz w:val="20"/>
                <w:szCs w:val="20"/>
                <w:lang w:eastAsia="ru-RU"/>
              </w:rPr>
              <w:t>ентральный</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color w:val="000000"/>
                <w:sz w:val="20"/>
                <w:szCs w:val="20"/>
                <w:lang w:eastAsia="ru-RU"/>
              </w:rPr>
            </w:pPr>
            <w:r w:rsidRPr="006E3AAC">
              <w:rPr>
                <w:rFonts w:ascii="PT Astra Serif" w:hAnsi="PT Astra Serif" w:cs="Calibri"/>
                <w:color w:val="000000"/>
                <w:sz w:val="20"/>
                <w:szCs w:val="20"/>
                <w:lang w:eastAsia="ru-RU"/>
              </w:rPr>
              <w:t>МО Арсеньевский район</w:t>
            </w:r>
          </w:p>
        </w:tc>
        <w:tc>
          <w:tcPr>
            <w:tcW w:w="843"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color w:val="000000"/>
                <w:sz w:val="20"/>
                <w:szCs w:val="20"/>
                <w:lang w:eastAsia="ru-RU"/>
              </w:rPr>
            </w:pPr>
            <w:r w:rsidRPr="006E3AAC">
              <w:rPr>
                <w:rFonts w:ascii="PT Astra Serif" w:hAnsi="PT Astra Serif" w:cs="Calibri"/>
                <w:color w:val="000000"/>
                <w:sz w:val="20"/>
                <w:szCs w:val="20"/>
                <w:lang w:eastAsia="ru-RU"/>
              </w:rPr>
              <w:t>МУП МО Арсеньевский район "Жилищно-коммунальное хозяйство"</w:t>
            </w:r>
          </w:p>
        </w:tc>
        <w:tc>
          <w:tcPr>
            <w:tcW w:w="1314"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color w:val="000000"/>
                <w:sz w:val="20"/>
                <w:szCs w:val="20"/>
                <w:lang w:eastAsia="ru-RU"/>
              </w:rPr>
            </w:pPr>
            <w:r w:rsidRPr="006E3AAC">
              <w:rPr>
                <w:rFonts w:ascii="PT Astra Serif" w:hAnsi="PT Astra Serif" w:cs="Calibri"/>
                <w:color w:val="000000"/>
                <w:sz w:val="20"/>
                <w:szCs w:val="20"/>
                <w:lang w:eastAsia="ru-RU"/>
              </w:rPr>
              <w:t>свидетельство о государственной регистрации права от 23.06.2015 №051345, запись регистрации № 71-71/016-71/016/002/2015-617/1 от 23.06.2015</w:t>
            </w:r>
          </w:p>
        </w:tc>
        <w:tc>
          <w:tcPr>
            <w:tcW w:w="425"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color w:val="000000"/>
                <w:sz w:val="20"/>
                <w:szCs w:val="20"/>
                <w:lang w:eastAsia="ru-RU"/>
              </w:rPr>
            </w:pPr>
            <w:r>
              <w:rPr>
                <w:rFonts w:ascii="PT Astra Serif" w:hAnsi="PT Astra Serif" w:cs="Calibri"/>
                <w:color w:val="000000"/>
                <w:sz w:val="20"/>
                <w:szCs w:val="20"/>
                <w:lang w:eastAsia="ru-RU"/>
              </w:rPr>
              <w:t>н/д</w:t>
            </w:r>
          </w:p>
        </w:tc>
        <w:tc>
          <w:tcPr>
            <w:tcW w:w="575" w:type="pct"/>
            <w:tcBorders>
              <w:top w:val="nil"/>
              <w:left w:val="nil"/>
              <w:bottom w:val="single" w:sz="4" w:space="0" w:color="auto"/>
              <w:right w:val="single" w:sz="4" w:space="0" w:color="auto"/>
            </w:tcBorders>
            <w:shd w:val="clear" w:color="auto" w:fill="auto"/>
            <w:noWrap/>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2,5</w:t>
            </w:r>
          </w:p>
        </w:tc>
        <w:tc>
          <w:tcPr>
            <w:tcW w:w="552" w:type="pct"/>
            <w:tcBorders>
              <w:top w:val="nil"/>
              <w:left w:val="nil"/>
              <w:bottom w:val="single" w:sz="4" w:space="0" w:color="auto"/>
              <w:right w:val="single" w:sz="4" w:space="0" w:color="auto"/>
            </w:tcBorders>
            <w:shd w:val="clear" w:color="auto" w:fill="auto"/>
            <w:noWrap/>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96</w:t>
            </w:r>
          </w:p>
        </w:tc>
      </w:tr>
      <w:tr w:rsidR="006E3AAC" w:rsidRPr="006E3AAC" w:rsidTr="006E3AAC">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2</w:t>
            </w:r>
          </w:p>
        </w:tc>
        <w:tc>
          <w:tcPr>
            <w:tcW w:w="643"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 xml:space="preserve">Тульская обл., Арсеньевский </w:t>
            </w:r>
            <w:proofErr w:type="spellStart"/>
            <w:r w:rsidRPr="006E3AAC">
              <w:rPr>
                <w:rFonts w:ascii="PT Astra Serif" w:hAnsi="PT Astra Serif" w:cs="Calibri"/>
                <w:sz w:val="20"/>
                <w:szCs w:val="20"/>
                <w:lang w:eastAsia="ru-RU"/>
              </w:rPr>
              <w:t>район,с</w:t>
            </w:r>
            <w:proofErr w:type="gramStart"/>
            <w:r w:rsidRPr="006E3AAC">
              <w:rPr>
                <w:rFonts w:ascii="PT Astra Serif" w:hAnsi="PT Astra Serif" w:cs="Calibri"/>
                <w:sz w:val="20"/>
                <w:szCs w:val="20"/>
                <w:lang w:eastAsia="ru-RU"/>
              </w:rPr>
              <w:t>.А</w:t>
            </w:r>
            <w:proofErr w:type="gramEnd"/>
            <w:r w:rsidRPr="006E3AAC">
              <w:rPr>
                <w:rFonts w:ascii="PT Astra Serif" w:hAnsi="PT Astra Serif" w:cs="Calibri"/>
                <w:sz w:val="20"/>
                <w:szCs w:val="20"/>
                <w:lang w:eastAsia="ru-RU"/>
              </w:rPr>
              <w:t>раны</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МО Арсеньевский район</w:t>
            </w:r>
          </w:p>
        </w:tc>
        <w:tc>
          <w:tcPr>
            <w:tcW w:w="843"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color w:val="000000"/>
                <w:sz w:val="20"/>
                <w:szCs w:val="20"/>
                <w:lang w:eastAsia="ru-RU"/>
              </w:rPr>
            </w:pPr>
            <w:r w:rsidRPr="006E3AAC">
              <w:rPr>
                <w:rFonts w:ascii="PT Astra Serif" w:hAnsi="PT Astra Serif" w:cs="Calibri"/>
                <w:color w:val="000000"/>
                <w:sz w:val="20"/>
                <w:szCs w:val="20"/>
                <w:lang w:eastAsia="ru-RU"/>
              </w:rPr>
              <w:t>МУП МО Арсеньевский район "Жилищно-коммунальное хозяйство"</w:t>
            </w:r>
          </w:p>
        </w:tc>
        <w:tc>
          <w:tcPr>
            <w:tcW w:w="1314"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Выписка из ЕГРН  от17.11.2022 , собственность 71:02:000000:734-71/048/2022-3 от 14.11.2022</w:t>
            </w:r>
          </w:p>
        </w:tc>
        <w:tc>
          <w:tcPr>
            <w:tcW w:w="425" w:type="pct"/>
            <w:tcBorders>
              <w:top w:val="nil"/>
              <w:left w:val="nil"/>
              <w:bottom w:val="single" w:sz="4" w:space="0" w:color="auto"/>
              <w:right w:val="single" w:sz="4" w:space="0" w:color="auto"/>
            </w:tcBorders>
            <w:shd w:val="clear" w:color="auto" w:fill="auto"/>
            <w:noWrap/>
            <w:vAlign w:val="center"/>
            <w:hideMark/>
          </w:tcPr>
          <w:p w:rsidR="006E3AAC" w:rsidRDefault="006E3AAC" w:rsidP="006E3AAC">
            <w:pPr>
              <w:jc w:val="center"/>
            </w:pPr>
            <w:r w:rsidRPr="00195CB8">
              <w:rPr>
                <w:rFonts w:ascii="PT Astra Serif" w:hAnsi="PT Astra Serif" w:cs="Calibri"/>
                <w:color w:val="000000"/>
                <w:sz w:val="20"/>
                <w:szCs w:val="20"/>
                <w:lang w:eastAsia="ru-RU"/>
              </w:rPr>
              <w:t>н/д</w:t>
            </w:r>
          </w:p>
        </w:tc>
        <w:tc>
          <w:tcPr>
            <w:tcW w:w="575" w:type="pct"/>
            <w:tcBorders>
              <w:top w:val="nil"/>
              <w:left w:val="nil"/>
              <w:bottom w:val="single" w:sz="4" w:space="0" w:color="auto"/>
              <w:right w:val="single" w:sz="4" w:space="0" w:color="auto"/>
            </w:tcBorders>
            <w:shd w:val="clear" w:color="auto" w:fill="auto"/>
            <w:noWrap/>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1,064</w:t>
            </w:r>
          </w:p>
        </w:tc>
        <w:tc>
          <w:tcPr>
            <w:tcW w:w="552" w:type="pct"/>
            <w:tcBorders>
              <w:top w:val="nil"/>
              <w:left w:val="nil"/>
              <w:bottom w:val="single" w:sz="4" w:space="0" w:color="auto"/>
              <w:right w:val="single" w:sz="4" w:space="0" w:color="auto"/>
            </w:tcBorders>
            <w:shd w:val="clear" w:color="auto" w:fill="auto"/>
            <w:noWrap/>
            <w:vAlign w:val="center"/>
            <w:hideMark/>
          </w:tcPr>
          <w:p w:rsidR="006E3AAC" w:rsidRPr="006E3AAC" w:rsidRDefault="00994CCE" w:rsidP="006E3AAC">
            <w:pPr>
              <w:spacing w:after="0" w:line="240" w:lineRule="auto"/>
              <w:jc w:val="center"/>
              <w:rPr>
                <w:rFonts w:ascii="PT Astra Serif" w:hAnsi="PT Astra Serif" w:cs="Calibri"/>
                <w:sz w:val="20"/>
                <w:szCs w:val="20"/>
                <w:lang w:eastAsia="ru-RU"/>
              </w:rPr>
            </w:pPr>
            <w:r>
              <w:rPr>
                <w:rFonts w:ascii="PT Astra Serif" w:hAnsi="PT Astra Serif" w:cs="Calibri"/>
                <w:sz w:val="20"/>
                <w:szCs w:val="20"/>
                <w:lang w:eastAsia="ru-RU"/>
              </w:rPr>
              <w:t>95</w:t>
            </w:r>
          </w:p>
        </w:tc>
      </w:tr>
      <w:tr w:rsidR="006E3AAC" w:rsidRPr="006E3AAC" w:rsidTr="006E3AAC">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3</w:t>
            </w:r>
          </w:p>
        </w:tc>
        <w:tc>
          <w:tcPr>
            <w:tcW w:w="643"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 xml:space="preserve">Тульская обл., Арсеньевский </w:t>
            </w:r>
            <w:proofErr w:type="spellStart"/>
            <w:r w:rsidRPr="006E3AAC">
              <w:rPr>
                <w:rFonts w:ascii="PT Astra Serif" w:hAnsi="PT Astra Serif" w:cs="Calibri"/>
                <w:sz w:val="20"/>
                <w:szCs w:val="20"/>
                <w:lang w:eastAsia="ru-RU"/>
              </w:rPr>
              <w:t>район,д</w:t>
            </w:r>
            <w:proofErr w:type="gramStart"/>
            <w:r w:rsidRPr="006E3AAC">
              <w:rPr>
                <w:rFonts w:ascii="PT Astra Serif" w:hAnsi="PT Astra Serif" w:cs="Calibri"/>
                <w:sz w:val="20"/>
                <w:szCs w:val="20"/>
                <w:lang w:eastAsia="ru-RU"/>
              </w:rPr>
              <w:t>.Б</w:t>
            </w:r>
            <w:proofErr w:type="gramEnd"/>
            <w:r w:rsidRPr="006E3AAC">
              <w:rPr>
                <w:rFonts w:ascii="PT Astra Serif" w:hAnsi="PT Astra Serif" w:cs="Calibri"/>
                <w:sz w:val="20"/>
                <w:szCs w:val="20"/>
                <w:lang w:eastAsia="ru-RU"/>
              </w:rPr>
              <w:t>ольшин</w:t>
            </w:r>
            <w:proofErr w:type="spellEnd"/>
            <w:r w:rsidRPr="006E3AAC">
              <w:rPr>
                <w:rFonts w:ascii="PT Astra Serif" w:hAnsi="PT Astra Serif" w:cs="Calibri"/>
                <w:sz w:val="20"/>
                <w:szCs w:val="20"/>
                <w:lang w:eastAsia="ru-RU"/>
              </w:rPr>
              <w:t xml:space="preserve"> Голубочки</w:t>
            </w:r>
          </w:p>
        </w:tc>
        <w:tc>
          <w:tcPr>
            <w:tcW w:w="459"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МО Арсеньевский район</w:t>
            </w:r>
          </w:p>
        </w:tc>
        <w:tc>
          <w:tcPr>
            <w:tcW w:w="843"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color w:val="000000"/>
                <w:sz w:val="20"/>
                <w:szCs w:val="20"/>
                <w:lang w:eastAsia="ru-RU"/>
              </w:rPr>
            </w:pPr>
            <w:r w:rsidRPr="006E3AAC">
              <w:rPr>
                <w:rFonts w:ascii="PT Astra Serif" w:hAnsi="PT Astra Serif" w:cs="Calibri"/>
                <w:color w:val="000000"/>
                <w:sz w:val="20"/>
                <w:szCs w:val="20"/>
                <w:lang w:eastAsia="ru-RU"/>
              </w:rPr>
              <w:t>МУП МО Арсеньевский район "Жилищно-коммунальное хозяйство"</w:t>
            </w:r>
          </w:p>
        </w:tc>
        <w:tc>
          <w:tcPr>
            <w:tcW w:w="1314"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Выписка из ЕГРН  от 24.10.2022 , собственность 71:02:000000:735-71/048/2022-3 от 24.10.2022</w:t>
            </w:r>
          </w:p>
        </w:tc>
        <w:tc>
          <w:tcPr>
            <w:tcW w:w="425" w:type="pct"/>
            <w:tcBorders>
              <w:top w:val="nil"/>
              <w:left w:val="nil"/>
              <w:bottom w:val="single" w:sz="4" w:space="0" w:color="auto"/>
              <w:right w:val="single" w:sz="4" w:space="0" w:color="auto"/>
            </w:tcBorders>
            <w:shd w:val="clear" w:color="auto" w:fill="auto"/>
            <w:noWrap/>
            <w:vAlign w:val="center"/>
            <w:hideMark/>
          </w:tcPr>
          <w:p w:rsidR="006E3AAC" w:rsidRDefault="006E3AAC" w:rsidP="006E3AAC">
            <w:pPr>
              <w:jc w:val="center"/>
            </w:pPr>
            <w:r w:rsidRPr="00195CB8">
              <w:rPr>
                <w:rFonts w:ascii="PT Astra Serif" w:hAnsi="PT Astra Serif" w:cs="Calibri"/>
                <w:color w:val="000000"/>
                <w:sz w:val="20"/>
                <w:szCs w:val="20"/>
                <w:lang w:eastAsia="ru-RU"/>
              </w:rPr>
              <w:t>н/д</w:t>
            </w:r>
          </w:p>
        </w:tc>
        <w:tc>
          <w:tcPr>
            <w:tcW w:w="575" w:type="pct"/>
            <w:tcBorders>
              <w:top w:val="nil"/>
              <w:left w:val="nil"/>
              <w:bottom w:val="single" w:sz="4" w:space="0" w:color="auto"/>
              <w:right w:val="single" w:sz="4" w:space="0" w:color="auto"/>
            </w:tcBorders>
            <w:shd w:val="clear" w:color="auto" w:fill="auto"/>
            <w:noWrap/>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2</w:t>
            </w:r>
          </w:p>
        </w:tc>
        <w:tc>
          <w:tcPr>
            <w:tcW w:w="552" w:type="pct"/>
            <w:tcBorders>
              <w:top w:val="nil"/>
              <w:left w:val="nil"/>
              <w:bottom w:val="single" w:sz="4" w:space="0" w:color="auto"/>
              <w:right w:val="single" w:sz="4" w:space="0" w:color="auto"/>
            </w:tcBorders>
            <w:shd w:val="clear" w:color="auto" w:fill="auto"/>
            <w:noWrap/>
            <w:vAlign w:val="center"/>
            <w:hideMark/>
          </w:tcPr>
          <w:p w:rsidR="006E3AAC" w:rsidRPr="006E3AAC" w:rsidRDefault="00994CCE" w:rsidP="006E3AAC">
            <w:pPr>
              <w:spacing w:after="0" w:line="240" w:lineRule="auto"/>
              <w:jc w:val="center"/>
              <w:rPr>
                <w:rFonts w:ascii="PT Astra Serif" w:hAnsi="PT Astra Serif" w:cs="Calibri"/>
                <w:sz w:val="20"/>
                <w:szCs w:val="20"/>
                <w:lang w:eastAsia="ru-RU"/>
              </w:rPr>
            </w:pPr>
            <w:r>
              <w:rPr>
                <w:rFonts w:ascii="PT Astra Serif" w:hAnsi="PT Astra Serif" w:cs="Calibri"/>
                <w:sz w:val="20"/>
                <w:szCs w:val="20"/>
                <w:lang w:eastAsia="ru-RU"/>
              </w:rPr>
              <w:t>95</w:t>
            </w:r>
          </w:p>
        </w:tc>
      </w:tr>
      <w:tr w:rsidR="006E3AAC" w:rsidRPr="006E3AAC" w:rsidTr="006E3AAC">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4</w:t>
            </w:r>
          </w:p>
        </w:tc>
        <w:tc>
          <w:tcPr>
            <w:tcW w:w="643"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 xml:space="preserve">Тульская обл., Арсеньевский </w:t>
            </w:r>
            <w:proofErr w:type="spellStart"/>
            <w:r w:rsidRPr="006E3AAC">
              <w:rPr>
                <w:rFonts w:ascii="PT Astra Serif" w:hAnsi="PT Astra Serif" w:cs="Calibri"/>
                <w:sz w:val="20"/>
                <w:szCs w:val="20"/>
                <w:lang w:eastAsia="ru-RU"/>
              </w:rPr>
              <w:t>район,с</w:t>
            </w:r>
            <w:proofErr w:type="gramStart"/>
            <w:r w:rsidRPr="006E3AAC">
              <w:rPr>
                <w:rFonts w:ascii="PT Astra Serif" w:hAnsi="PT Astra Serif" w:cs="Calibri"/>
                <w:sz w:val="20"/>
                <w:szCs w:val="20"/>
                <w:lang w:eastAsia="ru-RU"/>
              </w:rPr>
              <w:t>.М</w:t>
            </w:r>
            <w:proofErr w:type="gramEnd"/>
            <w:r w:rsidRPr="006E3AAC">
              <w:rPr>
                <w:rFonts w:ascii="PT Astra Serif" w:hAnsi="PT Astra Serif" w:cs="Calibri"/>
                <w:sz w:val="20"/>
                <w:szCs w:val="20"/>
                <w:lang w:eastAsia="ru-RU"/>
              </w:rPr>
              <w:t>анаенки</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МО Арсеньевский район</w:t>
            </w:r>
          </w:p>
        </w:tc>
        <w:tc>
          <w:tcPr>
            <w:tcW w:w="843"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color w:val="000000"/>
                <w:sz w:val="20"/>
                <w:szCs w:val="20"/>
                <w:lang w:eastAsia="ru-RU"/>
              </w:rPr>
            </w:pPr>
            <w:r w:rsidRPr="006E3AAC">
              <w:rPr>
                <w:rFonts w:ascii="PT Astra Serif" w:hAnsi="PT Astra Serif" w:cs="Calibri"/>
                <w:color w:val="000000"/>
                <w:sz w:val="20"/>
                <w:szCs w:val="20"/>
                <w:lang w:eastAsia="ru-RU"/>
              </w:rPr>
              <w:t>МУП МО Арсеньевский район "Жилищно-коммунальное хозяйство"</w:t>
            </w:r>
          </w:p>
        </w:tc>
        <w:tc>
          <w:tcPr>
            <w:tcW w:w="1314"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Выписка из ЕГРН  от24.10.2022 , собственность 71:02:040104:721-71/048/2022-3 от 24.10.2022</w:t>
            </w:r>
          </w:p>
        </w:tc>
        <w:tc>
          <w:tcPr>
            <w:tcW w:w="425" w:type="pct"/>
            <w:tcBorders>
              <w:top w:val="nil"/>
              <w:left w:val="nil"/>
              <w:bottom w:val="single" w:sz="4" w:space="0" w:color="auto"/>
              <w:right w:val="single" w:sz="4" w:space="0" w:color="auto"/>
            </w:tcBorders>
            <w:shd w:val="clear" w:color="auto" w:fill="auto"/>
            <w:noWrap/>
            <w:vAlign w:val="center"/>
            <w:hideMark/>
          </w:tcPr>
          <w:p w:rsidR="006E3AAC" w:rsidRDefault="006E3AAC" w:rsidP="006E3AAC">
            <w:pPr>
              <w:jc w:val="center"/>
            </w:pPr>
            <w:r w:rsidRPr="00195CB8">
              <w:rPr>
                <w:rFonts w:ascii="PT Astra Serif" w:hAnsi="PT Astra Serif" w:cs="Calibri"/>
                <w:color w:val="000000"/>
                <w:sz w:val="20"/>
                <w:szCs w:val="20"/>
                <w:lang w:eastAsia="ru-RU"/>
              </w:rPr>
              <w:t>н/д</w:t>
            </w:r>
          </w:p>
        </w:tc>
        <w:tc>
          <w:tcPr>
            <w:tcW w:w="575" w:type="pct"/>
            <w:tcBorders>
              <w:top w:val="nil"/>
              <w:left w:val="nil"/>
              <w:bottom w:val="single" w:sz="4" w:space="0" w:color="auto"/>
              <w:right w:val="single" w:sz="4" w:space="0" w:color="auto"/>
            </w:tcBorders>
            <w:shd w:val="clear" w:color="auto" w:fill="auto"/>
            <w:noWrap/>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0,53</w:t>
            </w:r>
          </w:p>
        </w:tc>
        <w:tc>
          <w:tcPr>
            <w:tcW w:w="552" w:type="pct"/>
            <w:tcBorders>
              <w:top w:val="nil"/>
              <w:left w:val="nil"/>
              <w:bottom w:val="single" w:sz="4" w:space="0" w:color="auto"/>
              <w:right w:val="single" w:sz="4" w:space="0" w:color="auto"/>
            </w:tcBorders>
            <w:shd w:val="clear" w:color="auto" w:fill="auto"/>
            <w:noWrap/>
            <w:vAlign w:val="center"/>
            <w:hideMark/>
          </w:tcPr>
          <w:p w:rsidR="006E3AAC" w:rsidRPr="006E3AAC" w:rsidRDefault="00994CCE" w:rsidP="006E3AAC">
            <w:pPr>
              <w:spacing w:after="0" w:line="240" w:lineRule="auto"/>
              <w:jc w:val="center"/>
              <w:rPr>
                <w:rFonts w:ascii="PT Astra Serif" w:hAnsi="PT Astra Serif" w:cs="Calibri"/>
                <w:sz w:val="20"/>
                <w:szCs w:val="20"/>
                <w:lang w:eastAsia="ru-RU"/>
              </w:rPr>
            </w:pPr>
            <w:r>
              <w:rPr>
                <w:rFonts w:ascii="PT Astra Serif" w:hAnsi="PT Astra Serif" w:cs="Calibri"/>
                <w:sz w:val="20"/>
                <w:szCs w:val="20"/>
                <w:lang w:eastAsia="ru-RU"/>
              </w:rPr>
              <w:t>95</w:t>
            </w:r>
          </w:p>
        </w:tc>
      </w:tr>
      <w:tr w:rsidR="006E3AAC" w:rsidRPr="006E3AAC" w:rsidTr="006E3AAC">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5</w:t>
            </w:r>
          </w:p>
        </w:tc>
        <w:tc>
          <w:tcPr>
            <w:tcW w:w="643"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 xml:space="preserve">Тульская обл., Арсеньевский </w:t>
            </w:r>
            <w:proofErr w:type="spellStart"/>
            <w:r w:rsidRPr="006E3AAC">
              <w:rPr>
                <w:rFonts w:ascii="PT Astra Serif" w:hAnsi="PT Astra Serif" w:cs="Calibri"/>
                <w:sz w:val="20"/>
                <w:szCs w:val="20"/>
                <w:lang w:eastAsia="ru-RU"/>
              </w:rPr>
              <w:t>район,с</w:t>
            </w:r>
            <w:proofErr w:type="gramStart"/>
            <w:r w:rsidRPr="006E3AAC">
              <w:rPr>
                <w:rFonts w:ascii="PT Astra Serif" w:hAnsi="PT Astra Serif" w:cs="Calibri"/>
                <w:sz w:val="20"/>
                <w:szCs w:val="20"/>
                <w:lang w:eastAsia="ru-RU"/>
              </w:rPr>
              <w:t>.К</w:t>
            </w:r>
            <w:proofErr w:type="gramEnd"/>
            <w:r w:rsidRPr="006E3AAC">
              <w:rPr>
                <w:rFonts w:ascii="PT Astra Serif" w:hAnsi="PT Astra Serif" w:cs="Calibri"/>
                <w:sz w:val="20"/>
                <w:szCs w:val="20"/>
                <w:lang w:eastAsia="ru-RU"/>
              </w:rPr>
              <w:t>узьменки</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МО Арсеньевский район</w:t>
            </w:r>
          </w:p>
        </w:tc>
        <w:tc>
          <w:tcPr>
            <w:tcW w:w="843"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color w:val="000000"/>
                <w:sz w:val="20"/>
                <w:szCs w:val="20"/>
                <w:lang w:eastAsia="ru-RU"/>
              </w:rPr>
            </w:pPr>
            <w:r w:rsidRPr="006E3AAC">
              <w:rPr>
                <w:rFonts w:ascii="PT Astra Serif" w:hAnsi="PT Astra Serif" w:cs="Calibri"/>
                <w:color w:val="000000"/>
                <w:sz w:val="20"/>
                <w:szCs w:val="20"/>
                <w:lang w:eastAsia="ru-RU"/>
              </w:rPr>
              <w:t>МУП МО Арсеньевский район "Жилищно-коммунальное хозяйство"</w:t>
            </w:r>
          </w:p>
        </w:tc>
        <w:tc>
          <w:tcPr>
            <w:tcW w:w="1314"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Выписка из ЕГРН  от20.10.2022 , собственность 71:02:040202:885-71/048/2022-3 от 20.10.2022</w:t>
            </w:r>
          </w:p>
        </w:tc>
        <w:tc>
          <w:tcPr>
            <w:tcW w:w="425" w:type="pct"/>
            <w:tcBorders>
              <w:top w:val="nil"/>
              <w:left w:val="nil"/>
              <w:bottom w:val="single" w:sz="4" w:space="0" w:color="auto"/>
              <w:right w:val="single" w:sz="4" w:space="0" w:color="auto"/>
            </w:tcBorders>
            <w:shd w:val="clear" w:color="auto" w:fill="auto"/>
            <w:noWrap/>
            <w:vAlign w:val="center"/>
            <w:hideMark/>
          </w:tcPr>
          <w:p w:rsidR="006E3AAC" w:rsidRDefault="006E3AAC" w:rsidP="006E3AAC">
            <w:pPr>
              <w:jc w:val="center"/>
            </w:pPr>
            <w:r w:rsidRPr="00195CB8">
              <w:rPr>
                <w:rFonts w:ascii="PT Astra Serif" w:hAnsi="PT Astra Serif" w:cs="Calibri"/>
                <w:color w:val="000000"/>
                <w:sz w:val="20"/>
                <w:szCs w:val="20"/>
                <w:lang w:eastAsia="ru-RU"/>
              </w:rPr>
              <w:t>н/д</w:t>
            </w:r>
          </w:p>
        </w:tc>
        <w:tc>
          <w:tcPr>
            <w:tcW w:w="575" w:type="pct"/>
            <w:tcBorders>
              <w:top w:val="nil"/>
              <w:left w:val="nil"/>
              <w:bottom w:val="single" w:sz="4" w:space="0" w:color="auto"/>
              <w:right w:val="single" w:sz="4" w:space="0" w:color="auto"/>
            </w:tcBorders>
            <w:shd w:val="clear" w:color="auto" w:fill="auto"/>
            <w:noWrap/>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1,238</w:t>
            </w:r>
          </w:p>
        </w:tc>
        <w:tc>
          <w:tcPr>
            <w:tcW w:w="552" w:type="pct"/>
            <w:tcBorders>
              <w:top w:val="nil"/>
              <w:left w:val="nil"/>
              <w:bottom w:val="single" w:sz="4" w:space="0" w:color="auto"/>
              <w:right w:val="single" w:sz="4" w:space="0" w:color="auto"/>
            </w:tcBorders>
            <w:shd w:val="clear" w:color="auto" w:fill="auto"/>
            <w:noWrap/>
            <w:vAlign w:val="center"/>
            <w:hideMark/>
          </w:tcPr>
          <w:p w:rsidR="006E3AAC" w:rsidRPr="006E3AAC" w:rsidRDefault="00994CCE" w:rsidP="006E3AAC">
            <w:pPr>
              <w:spacing w:after="0" w:line="240" w:lineRule="auto"/>
              <w:jc w:val="center"/>
              <w:rPr>
                <w:rFonts w:ascii="PT Astra Serif" w:hAnsi="PT Astra Serif" w:cs="Calibri"/>
                <w:sz w:val="20"/>
                <w:szCs w:val="20"/>
                <w:lang w:eastAsia="ru-RU"/>
              </w:rPr>
            </w:pPr>
            <w:r>
              <w:rPr>
                <w:rFonts w:ascii="PT Astra Serif" w:hAnsi="PT Astra Serif" w:cs="Calibri"/>
                <w:sz w:val="20"/>
                <w:szCs w:val="20"/>
                <w:lang w:eastAsia="ru-RU"/>
              </w:rPr>
              <w:t>95</w:t>
            </w:r>
          </w:p>
        </w:tc>
      </w:tr>
      <w:tr w:rsidR="006E3AAC" w:rsidRPr="006E3AAC" w:rsidTr="006E3AAC">
        <w:trPr>
          <w:trHeight w:val="20"/>
        </w:trPr>
        <w:tc>
          <w:tcPr>
            <w:tcW w:w="188" w:type="pct"/>
            <w:tcBorders>
              <w:top w:val="nil"/>
              <w:left w:val="single" w:sz="4" w:space="0" w:color="auto"/>
              <w:bottom w:val="single" w:sz="4" w:space="0" w:color="auto"/>
              <w:right w:val="single" w:sz="4" w:space="0" w:color="auto"/>
            </w:tcBorders>
            <w:shd w:val="clear" w:color="auto" w:fill="auto"/>
            <w:noWrap/>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6</w:t>
            </w:r>
          </w:p>
        </w:tc>
        <w:tc>
          <w:tcPr>
            <w:tcW w:w="643"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 xml:space="preserve">Тульская обл., Арсеньевский </w:t>
            </w:r>
            <w:proofErr w:type="spellStart"/>
            <w:r w:rsidRPr="006E3AAC">
              <w:rPr>
                <w:rFonts w:ascii="PT Astra Serif" w:hAnsi="PT Astra Serif" w:cs="Calibri"/>
                <w:sz w:val="20"/>
                <w:szCs w:val="20"/>
                <w:lang w:eastAsia="ru-RU"/>
              </w:rPr>
              <w:t>район,д</w:t>
            </w:r>
            <w:proofErr w:type="gramStart"/>
            <w:r w:rsidRPr="006E3AAC">
              <w:rPr>
                <w:rFonts w:ascii="PT Astra Serif" w:hAnsi="PT Astra Serif" w:cs="Calibri"/>
                <w:sz w:val="20"/>
                <w:szCs w:val="20"/>
                <w:lang w:eastAsia="ru-RU"/>
              </w:rPr>
              <w:t>.Х</w:t>
            </w:r>
            <w:proofErr w:type="gramEnd"/>
            <w:r w:rsidRPr="006E3AAC">
              <w:rPr>
                <w:rFonts w:ascii="PT Astra Serif" w:hAnsi="PT Astra Serif" w:cs="Calibri"/>
                <w:sz w:val="20"/>
                <w:szCs w:val="20"/>
                <w:lang w:eastAsia="ru-RU"/>
              </w:rPr>
              <w:t>лопово</w:t>
            </w:r>
            <w:proofErr w:type="spellEnd"/>
          </w:p>
        </w:tc>
        <w:tc>
          <w:tcPr>
            <w:tcW w:w="459"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МО Арсеньевский район</w:t>
            </w:r>
          </w:p>
        </w:tc>
        <w:tc>
          <w:tcPr>
            <w:tcW w:w="843"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color w:val="000000"/>
                <w:sz w:val="20"/>
                <w:szCs w:val="20"/>
                <w:lang w:eastAsia="ru-RU"/>
              </w:rPr>
            </w:pPr>
            <w:r w:rsidRPr="006E3AAC">
              <w:rPr>
                <w:rFonts w:ascii="PT Astra Serif" w:hAnsi="PT Astra Serif" w:cs="Calibri"/>
                <w:color w:val="000000"/>
                <w:sz w:val="20"/>
                <w:szCs w:val="20"/>
                <w:lang w:eastAsia="ru-RU"/>
              </w:rPr>
              <w:t>МУП МО Арсеньевский район "Жилищно-коммунальное хозяйство"</w:t>
            </w:r>
          </w:p>
        </w:tc>
        <w:tc>
          <w:tcPr>
            <w:tcW w:w="1314" w:type="pct"/>
            <w:tcBorders>
              <w:top w:val="nil"/>
              <w:left w:val="nil"/>
              <w:bottom w:val="single" w:sz="4" w:space="0" w:color="auto"/>
              <w:right w:val="single" w:sz="4" w:space="0" w:color="auto"/>
            </w:tcBorders>
            <w:shd w:val="clear" w:color="auto" w:fill="auto"/>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Выписка из ЕГРН  от 17.10.2022 , собственность 71:02:030510:404-71/048/2022-3 от 17.10.2022</w:t>
            </w:r>
          </w:p>
        </w:tc>
        <w:tc>
          <w:tcPr>
            <w:tcW w:w="425" w:type="pct"/>
            <w:tcBorders>
              <w:top w:val="nil"/>
              <w:left w:val="nil"/>
              <w:bottom w:val="single" w:sz="4" w:space="0" w:color="auto"/>
              <w:right w:val="single" w:sz="4" w:space="0" w:color="auto"/>
            </w:tcBorders>
            <w:shd w:val="clear" w:color="auto" w:fill="auto"/>
            <w:noWrap/>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Pr>
                <w:rFonts w:ascii="PT Astra Serif" w:hAnsi="PT Astra Serif" w:cs="Calibri"/>
                <w:color w:val="000000"/>
                <w:sz w:val="20"/>
                <w:szCs w:val="20"/>
                <w:lang w:eastAsia="ru-RU"/>
              </w:rPr>
              <w:t>н/д</w:t>
            </w:r>
          </w:p>
        </w:tc>
        <w:tc>
          <w:tcPr>
            <w:tcW w:w="575" w:type="pct"/>
            <w:tcBorders>
              <w:top w:val="nil"/>
              <w:left w:val="nil"/>
              <w:bottom w:val="single" w:sz="4" w:space="0" w:color="auto"/>
              <w:right w:val="single" w:sz="4" w:space="0" w:color="auto"/>
            </w:tcBorders>
            <w:shd w:val="clear" w:color="auto" w:fill="auto"/>
            <w:noWrap/>
            <w:vAlign w:val="center"/>
            <w:hideMark/>
          </w:tcPr>
          <w:p w:rsidR="006E3AAC" w:rsidRPr="006E3AAC" w:rsidRDefault="006E3AAC" w:rsidP="006E3AAC">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1,313</w:t>
            </w:r>
          </w:p>
        </w:tc>
        <w:tc>
          <w:tcPr>
            <w:tcW w:w="552" w:type="pct"/>
            <w:tcBorders>
              <w:top w:val="nil"/>
              <w:left w:val="nil"/>
              <w:bottom w:val="single" w:sz="4" w:space="0" w:color="auto"/>
              <w:right w:val="single" w:sz="4" w:space="0" w:color="auto"/>
            </w:tcBorders>
            <w:shd w:val="clear" w:color="auto" w:fill="auto"/>
            <w:noWrap/>
            <w:vAlign w:val="center"/>
            <w:hideMark/>
          </w:tcPr>
          <w:p w:rsidR="006E3AAC" w:rsidRPr="006E3AAC" w:rsidRDefault="00994CCE" w:rsidP="006E3AAC">
            <w:pPr>
              <w:spacing w:after="0" w:line="240" w:lineRule="auto"/>
              <w:jc w:val="center"/>
              <w:rPr>
                <w:rFonts w:ascii="PT Astra Serif" w:hAnsi="PT Astra Serif" w:cs="Calibri"/>
                <w:sz w:val="20"/>
                <w:szCs w:val="20"/>
                <w:lang w:eastAsia="ru-RU"/>
              </w:rPr>
            </w:pPr>
            <w:r>
              <w:rPr>
                <w:rFonts w:ascii="PT Astra Serif" w:hAnsi="PT Astra Serif" w:cs="Calibri"/>
                <w:sz w:val="20"/>
                <w:szCs w:val="20"/>
                <w:lang w:eastAsia="ru-RU"/>
              </w:rPr>
              <w:t>95</w:t>
            </w:r>
          </w:p>
        </w:tc>
      </w:tr>
    </w:tbl>
    <w:p w:rsidR="006E3AAC" w:rsidRPr="00B24CAB" w:rsidRDefault="006E3AAC" w:rsidP="008A081F">
      <w:pPr>
        <w:rPr>
          <w:highlight w:val="yellow"/>
        </w:rPr>
        <w:sectPr w:rsidR="006E3AAC" w:rsidRPr="00B24CAB" w:rsidSect="00F519F6">
          <w:type w:val="continuous"/>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4663C2" w:rsidRDefault="00070A7F" w:rsidP="00AD5152">
      <w:pPr>
        <w:pStyle w:val="31"/>
      </w:pPr>
      <w:bookmarkStart w:id="128" w:name="_Toc373143093"/>
      <w:bookmarkStart w:id="129" w:name="_Toc181216435"/>
      <w:r w:rsidRPr="004663C2">
        <w:rPr>
          <w:lang w:eastAsia="ru-RU"/>
        </w:rPr>
        <w:lastRenderedPageBreak/>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Pr="004663C2">
        <w:t>.</w:t>
      </w:r>
      <w:bookmarkEnd w:id="128"/>
      <w:bookmarkEnd w:id="129"/>
    </w:p>
    <w:p w:rsidR="00070A7F" w:rsidRPr="004663C2" w:rsidRDefault="00070A7F" w:rsidP="000A4691">
      <w:pPr>
        <w:pStyle w:val="1a"/>
      </w:pPr>
    </w:p>
    <w:p w:rsidR="00F519F6" w:rsidRPr="004663C2" w:rsidRDefault="00F519F6" w:rsidP="00F519F6">
      <w:pPr>
        <w:spacing w:after="0"/>
        <w:ind w:firstLine="709"/>
        <w:jc w:val="both"/>
        <w:rPr>
          <w:sz w:val="24"/>
          <w:szCs w:val="24"/>
        </w:rPr>
      </w:pPr>
      <w:r w:rsidRPr="004663C2">
        <w:rPr>
          <w:sz w:val="24"/>
          <w:szCs w:val="24"/>
        </w:rPr>
        <w:t xml:space="preserve">Согласно </w:t>
      </w:r>
      <w:r w:rsidR="00EC119A" w:rsidRPr="004663C2">
        <w:rPr>
          <w:sz w:val="24"/>
          <w:szCs w:val="24"/>
        </w:rPr>
        <w:t>Требованиям,</w:t>
      </w:r>
      <w:r w:rsidRPr="004663C2">
        <w:rPr>
          <w:sz w:val="24"/>
          <w:szCs w:val="24"/>
        </w:rPr>
        <w:t xml:space="preserve"> к содержанию схем водоснабжения и водоотведения (Постановление Правительства Российской Федерации от 5 сентября 2013 г. № 782) -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947B39" w:rsidRPr="00B24CAB" w:rsidRDefault="00947B39" w:rsidP="00F519F6">
      <w:pPr>
        <w:spacing w:after="0"/>
        <w:ind w:firstLine="709"/>
        <w:jc w:val="both"/>
        <w:rPr>
          <w:sz w:val="24"/>
          <w:szCs w:val="24"/>
          <w:highlight w:val="yellow"/>
        </w:rPr>
      </w:pPr>
    </w:p>
    <w:p w:rsidR="00947B39" w:rsidRPr="004663C2" w:rsidRDefault="003E0C97" w:rsidP="00947B39">
      <w:pPr>
        <w:spacing w:after="0"/>
        <w:jc w:val="both"/>
        <w:rPr>
          <w:sz w:val="24"/>
          <w:szCs w:val="24"/>
        </w:rPr>
      </w:pPr>
      <w:r>
        <w:rPr>
          <w:sz w:val="24"/>
          <w:szCs w:val="24"/>
        </w:rPr>
        <w:lastRenderedPageBreak/>
        <w:pict>
          <v:shape id="_x0000_i1029" type="#_x0000_t75" style="width:489.95pt;height:636.8pt">
            <v:imagedata r:id="rId18" o:title="Манаенское_page-0001"/>
          </v:shape>
        </w:pict>
      </w:r>
    </w:p>
    <w:p w:rsidR="007E1CAC" w:rsidRPr="004663C2" w:rsidRDefault="007E1CAC" w:rsidP="007E1CAC">
      <w:pPr>
        <w:pStyle w:val="af6"/>
        <w:jc w:val="center"/>
        <w:rPr>
          <w:color w:val="auto"/>
          <w:sz w:val="20"/>
        </w:rPr>
      </w:pPr>
      <w:r w:rsidRPr="004663C2">
        <w:rPr>
          <w:color w:val="auto"/>
          <w:sz w:val="20"/>
        </w:rPr>
        <w:t xml:space="preserve">Рисунок </w:t>
      </w:r>
      <w:r w:rsidRPr="004663C2">
        <w:rPr>
          <w:color w:val="auto"/>
          <w:sz w:val="20"/>
        </w:rPr>
        <w:fldChar w:fldCharType="begin"/>
      </w:r>
      <w:r w:rsidRPr="004663C2">
        <w:rPr>
          <w:color w:val="auto"/>
          <w:sz w:val="20"/>
        </w:rPr>
        <w:instrText xml:space="preserve"> SEQ Рисунок \* ARABIC </w:instrText>
      </w:r>
      <w:r w:rsidRPr="004663C2">
        <w:rPr>
          <w:color w:val="auto"/>
          <w:sz w:val="20"/>
        </w:rPr>
        <w:fldChar w:fldCharType="separate"/>
      </w:r>
      <w:r w:rsidR="00C0103E" w:rsidRPr="004663C2">
        <w:rPr>
          <w:noProof/>
          <w:color w:val="auto"/>
          <w:sz w:val="20"/>
        </w:rPr>
        <w:t>6</w:t>
      </w:r>
      <w:r w:rsidRPr="004663C2">
        <w:rPr>
          <w:color w:val="auto"/>
          <w:sz w:val="20"/>
        </w:rPr>
        <w:fldChar w:fldCharType="end"/>
      </w:r>
      <w:r w:rsidRPr="004663C2">
        <w:rPr>
          <w:color w:val="auto"/>
          <w:sz w:val="20"/>
        </w:rPr>
        <w:t xml:space="preserve"> Технологические зоны централизованного водоотведения</w:t>
      </w:r>
    </w:p>
    <w:p w:rsidR="00F519F6" w:rsidRPr="004663C2" w:rsidRDefault="00F519F6" w:rsidP="00F519F6">
      <w:pPr>
        <w:pStyle w:val="1a"/>
        <w:rPr>
          <w:szCs w:val="24"/>
        </w:rPr>
      </w:pPr>
    </w:p>
    <w:p w:rsidR="00F519F6" w:rsidRPr="004663C2" w:rsidRDefault="00F519F6" w:rsidP="00F519F6">
      <w:pPr>
        <w:pStyle w:val="1a"/>
        <w:keepNext/>
        <w:jc w:val="center"/>
        <w:sectPr w:rsidR="00F519F6" w:rsidRPr="004663C2" w:rsidSect="006D033C">
          <w:type w:val="nextColumn"/>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30" w:name="_Toc491274805"/>
      <w:bookmarkStart w:id="131" w:name="_Toc491279694"/>
    </w:p>
    <w:p w:rsidR="00070A7F" w:rsidRPr="001A6359" w:rsidRDefault="00070A7F" w:rsidP="00AD5152">
      <w:pPr>
        <w:pStyle w:val="31"/>
        <w:rPr>
          <w:lang w:eastAsia="ru-RU"/>
        </w:rPr>
      </w:pPr>
      <w:bookmarkStart w:id="132" w:name="_Toc373143094"/>
      <w:bookmarkStart w:id="133" w:name="_Toc181216436"/>
      <w:bookmarkEnd w:id="130"/>
      <w:bookmarkEnd w:id="131"/>
      <w:r w:rsidRPr="001A6359">
        <w:rPr>
          <w:lang w:eastAsia="ru-RU"/>
        </w:rPr>
        <w:lastRenderedPageBreak/>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32"/>
      <w:bookmarkEnd w:id="133"/>
    </w:p>
    <w:p w:rsidR="001A6359" w:rsidRPr="001A6359" w:rsidRDefault="001A6359" w:rsidP="001A6359">
      <w:pPr>
        <w:spacing w:before="240" w:after="0"/>
        <w:ind w:firstLine="709"/>
        <w:jc w:val="both"/>
        <w:rPr>
          <w:sz w:val="24"/>
        </w:rPr>
      </w:pPr>
      <w:r w:rsidRPr="001A6359">
        <w:rPr>
          <w:sz w:val="24"/>
        </w:rPr>
        <w:t>КОС отсутствуют. Слив сточных вод происходит в отстойники.</w:t>
      </w:r>
    </w:p>
    <w:p w:rsidR="00861585" w:rsidRPr="001A6359" w:rsidRDefault="00861585" w:rsidP="00861585">
      <w:pPr>
        <w:spacing w:after="0"/>
        <w:ind w:firstLine="709"/>
        <w:jc w:val="both"/>
        <w:rPr>
          <w:sz w:val="24"/>
          <w:szCs w:val="24"/>
        </w:rPr>
      </w:pPr>
      <w:r w:rsidRPr="001A6359">
        <w:rPr>
          <w:sz w:val="24"/>
          <w:szCs w:val="24"/>
        </w:rPr>
        <w:t xml:space="preserve">Объем водоотведения составляет </w:t>
      </w:r>
      <w:r w:rsidR="001A6359" w:rsidRPr="001A6359">
        <w:rPr>
          <w:sz w:val="24"/>
          <w:szCs w:val="24"/>
        </w:rPr>
        <w:t>144</w:t>
      </w:r>
      <w:r w:rsidRPr="001A6359">
        <w:rPr>
          <w:sz w:val="24"/>
          <w:szCs w:val="24"/>
        </w:rPr>
        <w:t xml:space="preserve"> м3/сутки. </w:t>
      </w:r>
      <w:r w:rsidR="001A6359" w:rsidRPr="001A6359">
        <w:rPr>
          <w:sz w:val="24"/>
          <w:szCs w:val="24"/>
        </w:rPr>
        <w:t>З</w:t>
      </w:r>
      <w:r w:rsidRPr="001A6359">
        <w:rPr>
          <w:sz w:val="24"/>
          <w:szCs w:val="24"/>
        </w:rPr>
        <w:t>астройка поселения</w:t>
      </w:r>
      <w:r w:rsidR="001A6359" w:rsidRPr="001A6359">
        <w:rPr>
          <w:sz w:val="24"/>
          <w:szCs w:val="24"/>
        </w:rPr>
        <w:t xml:space="preserve">, где отсутствует централизованная система </w:t>
      </w:r>
      <w:proofErr w:type="gramStart"/>
      <w:r w:rsidR="001A6359" w:rsidRPr="001A6359">
        <w:rPr>
          <w:sz w:val="24"/>
          <w:szCs w:val="24"/>
        </w:rPr>
        <w:t>ВО</w:t>
      </w:r>
      <w:proofErr w:type="gramEnd"/>
      <w:r w:rsidR="001A6359" w:rsidRPr="001A6359">
        <w:rPr>
          <w:sz w:val="24"/>
          <w:szCs w:val="24"/>
        </w:rPr>
        <w:t>,</w:t>
      </w:r>
      <w:r w:rsidRPr="001A6359">
        <w:rPr>
          <w:sz w:val="24"/>
          <w:szCs w:val="24"/>
        </w:rPr>
        <w:t xml:space="preserve"> оборудована выгребными ямами. Жидкие отходы вывозятся ассенизационным транспортом в специально отведенные места-карьеры или на очистные канализационные сооружения. </w:t>
      </w:r>
    </w:p>
    <w:p w:rsidR="001A6359" w:rsidRPr="001A6359" w:rsidRDefault="00861585" w:rsidP="001A6359">
      <w:pPr>
        <w:spacing w:after="0"/>
        <w:ind w:firstLine="709"/>
        <w:jc w:val="both"/>
        <w:rPr>
          <w:sz w:val="24"/>
          <w:szCs w:val="24"/>
        </w:rPr>
      </w:pPr>
      <w:r w:rsidRPr="001A6359">
        <w:rPr>
          <w:sz w:val="24"/>
          <w:szCs w:val="24"/>
        </w:rPr>
        <w:t>Для отведения поверхностных вод используется открытая сеть, состоящая, преимущественно, из придорожных канав, лотков, водопропускных труб на пересечениях дорог. Дождевые и талые сточные воды не очищаются и удаляются в близлежащие водоемы</w:t>
      </w:r>
      <w:r w:rsidR="001A6359" w:rsidRPr="001A6359">
        <w:rPr>
          <w:sz w:val="24"/>
          <w:szCs w:val="24"/>
        </w:rPr>
        <w:t>.</w:t>
      </w:r>
    </w:p>
    <w:p w:rsidR="001A6359" w:rsidRDefault="001A6359" w:rsidP="001A6359">
      <w:pPr>
        <w:spacing w:after="0"/>
        <w:ind w:firstLine="709"/>
        <w:jc w:val="both"/>
      </w:pPr>
      <w:r w:rsidRPr="001A6359">
        <w:rPr>
          <w:sz w:val="24"/>
          <w:szCs w:val="24"/>
        </w:rPr>
        <w:t xml:space="preserve">Схемой предусмотрено мероприятие по </w:t>
      </w:r>
      <w:r w:rsidRPr="001A6359">
        <w:t>разработке ПСД по строительству КОС</w:t>
      </w:r>
      <w:r>
        <w:t xml:space="preserve"> в 2026 году.</w:t>
      </w:r>
    </w:p>
    <w:p w:rsidR="001A6359" w:rsidRPr="00B24CAB" w:rsidRDefault="001A6359" w:rsidP="00861585">
      <w:pPr>
        <w:spacing w:after="0"/>
        <w:ind w:firstLine="709"/>
        <w:jc w:val="both"/>
        <w:rPr>
          <w:sz w:val="24"/>
          <w:szCs w:val="24"/>
          <w:highlight w:val="yellow"/>
        </w:rPr>
      </w:pPr>
    </w:p>
    <w:p w:rsidR="00861585" w:rsidRPr="00B24CAB" w:rsidRDefault="00861585" w:rsidP="00861585">
      <w:pPr>
        <w:spacing w:after="0"/>
        <w:ind w:firstLine="709"/>
        <w:jc w:val="both"/>
        <w:rPr>
          <w:highlight w:val="yellow"/>
        </w:rPr>
      </w:pPr>
    </w:p>
    <w:p w:rsidR="00070A7F" w:rsidRPr="004663C2" w:rsidRDefault="00070A7F" w:rsidP="00AD5152">
      <w:pPr>
        <w:pStyle w:val="31"/>
      </w:pPr>
      <w:bookmarkStart w:id="134" w:name="_Toc362607558"/>
      <w:bookmarkStart w:id="135" w:name="_Toc373143095"/>
      <w:bookmarkStart w:id="136" w:name="_Toc181216437"/>
      <w:r w:rsidRPr="004663C2">
        <w:rPr>
          <w:lang w:eastAsia="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Pr="004663C2">
        <w:t>.</w:t>
      </w:r>
      <w:bookmarkEnd w:id="134"/>
      <w:bookmarkEnd w:id="135"/>
      <w:bookmarkEnd w:id="136"/>
    </w:p>
    <w:p w:rsidR="007E1CAC" w:rsidRPr="004663C2" w:rsidRDefault="007E1CAC" w:rsidP="007E1CAC">
      <w:pPr>
        <w:spacing w:before="120" w:after="0"/>
        <w:ind w:firstLine="709"/>
        <w:jc w:val="both"/>
        <w:rPr>
          <w:sz w:val="24"/>
        </w:rPr>
      </w:pPr>
      <w:r w:rsidRPr="004663C2">
        <w:rPr>
          <w:sz w:val="24"/>
        </w:rPr>
        <w:t>Отвод и транспортировку хозяйственно-бытовых стоков от абонентов осуществляется через систему самотечных и напорных трубопроводов с установленными на них канализационными насосными станциями. Канализацион</w:t>
      </w:r>
      <w:r w:rsidR="0040438D" w:rsidRPr="004663C2">
        <w:rPr>
          <w:sz w:val="24"/>
        </w:rPr>
        <w:t xml:space="preserve">ные сети общей протяженностью </w:t>
      </w:r>
      <w:r w:rsidR="004663C2" w:rsidRPr="004663C2">
        <w:rPr>
          <w:sz w:val="24"/>
        </w:rPr>
        <w:t>8,645</w:t>
      </w:r>
      <w:r w:rsidRPr="004663C2">
        <w:rPr>
          <w:sz w:val="24"/>
        </w:rPr>
        <w:t xml:space="preserve">м, состоящие из чугунных и </w:t>
      </w:r>
      <w:r w:rsidR="00861585" w:rsidRPr="004663C2">
        <w:rPr>
          <w:sz w:val="24"/>
        </w:rPr>
        <w:t xml:space="preserve">керамических труб. </w:t>
      </w:r>
      <w:r w:rsidRPr="004663C2">
        <w:rPr>
          <w:sz w:val="24"/>
        </w:rPr>
        <w:t xml:space="preserve">Износ </w:t>
      </w:r>
      <w:r w:rsidR="0061195A" w:rsidRPr="004663C2">
        <w:rPr>
          <w:sz w:val="24"/>
        </w:rPr>
        <w:t xml:space="preserve">сетей </w:t>
      </w:r>
      <w:r w:rsidRPr="004663C2">
        <w:rPr>
          <w:sz w:val="24"/>
        </w:rPr>
        <w:t xml:space="preserve">системы составляет </w:t>
      </w:r>
      <w:r w:rsidR="0061195A" w:rsidRPr="004663C2">
        <w:rPr>
          <w:sz w:val="24"/>
        </w:rPr>
        <w:t>100</w:t>
      </w:r>
      <w:r w:rsidRPr="004663C2">
        <w:rPr>
          <w:sz w:val="24"/>
        </w:rPr>
        <w:t>%</w:t>
      </w:r>
    </w:p>
    <w:p w:rsidR="0040438D" w:rsidRPr="004663C2" w:rsidRDefault="0040438D" w:rsidP="0040438D">
      <w:pPr>
        <w:spacing w:before="120" w:after="0"/>
        <w:ind w:firstLine="709"/>
        <w:jc w:val="both"/>
        <w:rPr>
          <w:sz w:val="24"/>
        </w:rPr>
      </w:pPr>
      <w:r w:rsidRPr="004663C2">
        <w:rPr>
          <w:sz w:val="24"/>
        </w:rPr>
        <w:t>Перечень и основные характеристики основных водопроводных сетей системы водоотведения представлены в таблице ниже.</w:t>
      </w:r>
    </w:p>
    <w:p w:rsidR="0040438D" w:rsidRPr="004663C2" w:rsidRDefault="0040438D" w:rsidP="0040438D">
      <w:pPr>
        <w:pStyle w:val="af6"/>
        <w:keepNext/>
        <w:spacing w:after="0"/>
        <w:rPr>
          <w:color w:val="auto"/>
          <w:sz w:val="20"/>
        </w:rPr>
      </w:pPr>
      <w:r w:rsidRPr="004663C2">
        <w:rPr>
          <w:color w:val="auto"/>
          <w:sz w:val="20"/>
        </w:rPr>
        <w:t xml:space="preserve">Таблица </w:t>
      </w:r>
      <w:r w:rsidRPr="004663C2">
        <w:rPr>
          <w:color w:val="auto"/>
          <w:sz w:val="20"/>
        </w:rPr>
        <w:fldChar w:fldCharType="begin"/>
      </w:r>
      <w:r w:rsidRPr="004663C2">
        <w:rPr>
          <w:color w:val="auto"/>
          <w:sz w:val="20"/>
        </w:rPr>
        <w:instrText xml:space="preserve"> SEQ Таблица \* ARABIC </w:instrText>
      </w:r>
      <w:r w:rsidRPr="004663C2">
        <w:rPr>
          <w:color w:val="auto"/>
          <w:sz w:val="20"/>
        </w:rPr>
        <w:fldChar w:fldCharType="separate"/>
      </w:r>
      <w:r w:rsidR="006E3AAC" w:rsidRPr="004663C2">
        <w:rPr>
          <w:noProof/>
          <w:color w:val="auto"/>
          <w:sz w:val="20"/>
        </w:rPr>
        <w:t>45</w:t>
      </w:r>
      <w:r w:rsidRPr="004663C2">
        <w:rPr>
          <w:color w:val="auto"/>
          <w:sz w:val="20"/>
        </w:rPr>
        <w:fldChar w:fldCharType="end"/>
      </w:r>
      <w:r w:rsidRPr="004663C2">
        <w:rPr>
          <w:color w:val="auto"/>
          <w:sz w:val="20"/>
        </w:rPr>
        <w:t xml:space="preserve"> Перечень сетей системы водоотведения</w:t>
      </w:r>
    </w:p>
    <w:tbl>
      <w:tblPr>
        <w:tblW w:w="5000" w:type="pct"/>
        <w:tblLook w:val="04A0" w:firstRow="1" w:lastRow="0" w:firstColumn="1" w:lastColumn="0" w:noHBand="0" w:noVBand="1"/>
      </w:tblPr>
      <w:tblGrid>
        <w:gridCol w:w="729"/>
        <w:gridCol w:w="3490"/>
        <w:gridCol w:w="1974"/>
        <w:gridCol w:w="2385"/>
        <w:gridCol w:w="1434"/>
      </w:tblGrid>
      <w:tr w:rsidR="004663C2" w:rsidRPr="004663C2" w:rsidTr="004663C2">
        <w:trPr>
          <w:trHeight w:val="20"/>
          <w:tblHeader/>
        </w:trPr>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63C2" w:rsidRPr="004663C2" w:rsidRDefault="004663C2" w:rsidP="00907A83">
            <w:pPr>
              <w:spacing w:after="0" w:line="240" w:lineRule="auto"/>
              <w:jc w:val="center"/>
              <w:rPr>
                <w:b/>
                <w:bCs/>
                <w:sz w:val="20"/>
                <w:szCs w:val="20"/>
                <w:lang w:eastAsia="ru-RU"/>
              </w:rPr>
            </w:pPr>
            <w:r w:rsidRPr="004663C2">
              <w:rPr>
                <w:b/>
                <w:bCs/>
                <w:sz w:val="20"/>
                <w:szCs w:val="20"/>
                <w:lang w:eastAsia="ru-RU"/>
              </w:rPr>
              <w:t xml:space="preserve">№ </w:t>
            </w:r>
            <w:proofErr w:type="gramStart"/>
            <w:r w:rsidRPr="004663C2">
              <w:rPr>
                <w:b/>
                <w:bCs/>
                <w:sz w:val="20"/>
                <w:szCs w:val="20"/>
                <w:lang w:eastAsia="ru-RU"/>
              </w:rPr>
              <w:t>п</w:t>
            </w:r>
            <w:proofErr w:type="gramEnd"/>
            <w:r w:rsidRPr="004663C2">
              <w:rPr>
                <w:b/>
                <w:bCs/>
                <w:sz w:val="20"/>
                <w:szCs w:val="20"/>
                <w:lang w:eastAsia="ru-RU"/>
              </w:rPr>
              <w:t>/п</w:t>
            </w:r>
          </w:p>
        </w:tc>
        <w:tc>
          <w:tcPr>
            <w:tcW w:w="1743" w:type="pct"/>
            <w:tcBorders>
              <w:top w:val="single" w:sz="4" w:space="0" w:color="auto"/>
              <w:left w:val="nil"/>
              <w:bottom w:val="single" w:sz="4" w:space="0" w:color="auto"/>
              <w:right w:val="single" w:sz="4" w:space="0" w:color="auto"/>
            </w:tcBorders>
            <w:shd w:val="clear" w:color="auto" w:fill="auto"/>
            <w:vAlign w:val="center"/>
            <w:hideMark/>
          </w:tcPr>
          <w:p w:rsidR="004663C2" w:rsidRPr="004663C2" w:rsidRDefault="004663C2" w:rsidP="00907A83">
            <w:pPr>
              <w:spacing w:after="0" w:line="240" w:lineRule="auto"/>
              <w:jc w:val="center"/>
              <w:rPr>
                <w:b/>
                <w:bCs/>
                <w:sz w:val="20"/>
                <w:szCs w:val="20"/>
                <w:lang w:eastAsia="ru-RU"/>
              </w:rPr>
            </w:pPr>
            <w:r w:rsidRPr="004663C2">
              <w:rPr>
                <w:b/>
                <w:bCs/>
                <w:sz w:val="20"/>
                <w:szCs w:val="20"/>
                <w:lang w:eastAsia="ru-RU"/>
              </w:rPr>
              <w:t>Наименование населённого  пункта</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4663C2" w:rsidRPr="004663C2" w:rsidRDefault="004663C2" w:rsidP="00907A83">
            <w:pPr>
              <w:spacing w:after="0" w:line="240" w:lineRule="auto"/>
              <w:jc w:val="center"/>
              <w:rPr>
                <w:b/>
                <w:bCs/>
                <w:sz w:val="20"/>
                <w:szCs w:val="20"/>
                <w:lang w:eastAsia="ru-RU"/>
              </w:rPr>
            </w:pPr>
            <w:r w:rsidRPr="004663C2">
              <w:rPr>
                <w:b/>
                <w:bCs/>
                <w:sz w:val="20"/>
                <w:szCs w:val="20"/>
                <w:lang w:eastAsia="ru-RU"/>
              </w:rPr>
              <w:t>Материал/диаметр</w:t>
            </w:r>
          </w:p>
        </w:tc>
        <w:tc>
          <w:tcPr>
            <w:tcW w:w="1191" w:type="pct"/>
            <w:tcBorders>
              <w:top w:val="single" w:sz="4" w:space="0" w:color="auto"/>
              <w:left w:val="nil"/>
              <w:bottom w:val="single" w:sz="4" w:space="0" w:color="auto"/>
              <w:right w:val="single" w:sz="4" w:space="0" w:color="auto"/>
            </w:tcBorders>
            <w:shd w:val="clear" w:color="auto" w:fill="auto"/>
            <w:vAlign w:val="center"/>
            <w:hideMark/>
          </w:tcPr>
          <w:p w:rsidR="004663C2" w:rsidRPr="004663C2" w:rsidRDefault="004663C2" w:rsidP="00907A83">
            <w:pPr>
              <w:spacing w:after="0" w:line="240" w:lineRule="auto"/>
              <w:jc w:val="center"/>
              <w:rPr>
                <w:b/>
                <w:bCs/>
                <w:sz w:val="20"/>
                <w:szCs w:val="20"/>
                <w:lang w:eastAsia="ru-RU"/>
              </w:rPr>
            </w:pPr>
            <w:r w:rsidRPr="004663C2">
              <w:rPr>
                <w:b/>
                <w:bCs/>
                <w:sz w:val="20"/>
                <w:szCs w:val="20"/>
                <w:lang w:eastAsia="ru-RU"/>
              </w:rPr>
              <w:t xml:space="preserve">Протяженность водопроводных сетей, </w:t>
            </w:r>
            <w:proofErr w:type="gramStart"/>
            <w:r w:rsidRPr="004663C2">
              <w:rPr>
                <w:b/>
                <w:bCs/>
                <w:sz w:val="20"/>
                <w:szCs w:val="20"/>
                <w:lang w:eastAsia="ru-RU"/>
              </w:rPr>
              <w:t>км</w:t>
            </w:r>
            <w:proofErr w:type="gramEnd"/>
          </w:p>
        </w:tc>
        <w:tc>
          <w:tcPr>
            <w:tcW w:w="716" w:type="pct"/>
            <w:tcBorders>
              <w:top w:val="single" w:sz="4" w:space="0" w:color="auto"/>
              <w:left w:val="nil"/>
              <w:bottom w:val="single" w:sz="4" w:space="0" w:color="auto"/>
              <w:right w:val="single" w:sz="4" w:space="0" w:color="auto"/>
            </w:tcBorders>
            <w:shd w:val="clear" w:color="auto" w:fill="auto"/>
            <w:vAlign w:val="center"/>
            <w:hideMark/>
          </w:tcPr>
          <w:p w:rsidR="004663C2" w:rsidRPr="004663C2" w:rsidRDefault="004663C2" w:rsidP="00907A83">
            <w:pPr>
              <w:spacing w:after="0" w:line="240" w:lineRule="auto"/>
              <w:jc w:val="center"/>
              <w:rPr>
                <w:b/>
                <w:bCs/>
                <w:sz w:val="20"/>
                <w:szCs w:val="20"/>
                <w:lang w:eastAsia="ru-RU"/>
              </w:rPr>
            </w:pPr>
            <w:r w:rsidRPr="004663C2">
              <w:rPr>
                <w:b/>
                <w:bCs/>
                <w:sz w:val="20"/>
                <w:szCs w:val="20"/>
                <w:lang w:eastAsia="ru-RU"/>
              </w:rPr>
              <w:t>Уровень износа, %</w:t>
            </w:r>
          </w:p>
        </w:tc>
      </w:tr>
      <w:tr w:rsidR="004663C2" w:rsidRPr="004663C2" w:rsidTr="004663C2">
        <w:trPr>
          <w:trHeight w:val="20"/>
        </w:trPr>
        <w:tc>
          <w:tcPr>
            <w:tcW w:w="364" w:type="pct"/>
            <w:tcBorders>
              <w:top w:val="nil"/>
              <w:left w:val="single" w:sz="4" w:space="0" w:color="auto"/>
              <w:bottom w:val="single" w:sz="4" w:space="0" w:color="auto"/>
              <w:right w:val="single" w:sz="4" w:space="0" w:color="auto"/>
            </w:tcBorders>
            <w:shd w:val="clear" w:color="auto" w:fill="auto"/>
            <w:vAlign w:val="center"/>
            <w:hideMark/>
          </w:tcPr>
          <w:p w:rsidR="004663C2" w:rsidRPr="004663C2" w:rsidRDefault="004663C2" w:rsidP="00907A83">
            <w:pPr>
              <w:spacing w:after="0" w:line="240" w:lineRule="auto"/>
              <w:jc w:val="center"/>
              <w:rPr>
                <w:rFonts w:ascii="PT Astra Serif" w:hAnsi="PT Astra Serif" w:cs="Calibri"/>
                <w:b/>
                <w:bCs/>
                <w:color w:val="000000"/>
                <w:sz w:val="20"/>
                <w:szCs w:val="20"/>
                <w:lang w:eastAsia="ru-RU"/>
              </w:rPr>
            </w:pPr>
            <w:r w:rsidRPr="004663C2">
              <w:rPr>
                <w:rFonts w:ascii="PT Astra Serif" w:hAnsi="PT Astra Serif" w:cs="Calibri"/>
                <w:b/>
                <w:bCs/>
                <w:color w:val="000000"/>
                <w:sz w:val="20"/>
                <w:szCs w:val="20"/>
                <w:lang w:eastAsia="ru-RU"/>
              </w:rPr>
              <w:t>1</w:t>
            </w:r>
          </w:p>
        </w:tc>
        <w:tc>
          <w:tcPr>
            <w:tcW w:w="1743" w:type="pct"/>
            <w:tcBorders>
              <w:top w:val="nil"/>
              <w:left w:val="nil"/>
              <w:bottom w:val="single" w:sz="4" w:space="0" w:color="auto"/>
              <w:right w:val="single" w:sz="4" w:space="0" w:color="auto"/>
            </w:tcBorders>
            <w:shd w:val="clear" w:color="auto" w:fill="auto"/>
            <w:vAlign w:val="center"/>
            <w:hideMark/>
          </w:tcPr>
          <w:p w:rsidR="004663C2" w:rsidRPr="004663C2" w:rsidRDefault="004663C2" w:rsidP="00907A83">
            <w:pPr>
              <w:spacing w:after="0" w:line="240" w:lineRule="auto"/>
              <w:jc w:val="center"/>
              <w:rPr>
                <w:rFonts w:ascii="PT Astra Serif" w:hAnsi="PT Astra Serif" w:cs="Calibri"/>
                <w:color w:val="000000"/>
                <w:sz w:val="20"/>
                <w:szCs w:val="20"/>
                <w:lang w:eastAsia="ru-RU"/>
              </w:rPr>
            </w:pPr>
            <w:proofErr w:type="spellStart"/>
            <w:r w:rsidRPr="004663C2">
              <w:rPr>
                <w:rFonts w:ascii="PT Astra Serif" w:hAnsi="PT Astra Serif" w:cs="Calibri"/>
                <w:color w:val="000000"/>
                <w:sz w:val="20"/>
                <w:szCs w:val="20"/>
                <w:lang w:eastAsia="ru-RU"/>
              </w:rPr>
              <w:t>п</w:t>
            </w:r>
            <w:proofErr w:type="gramStart"/>
            <w:r w:rsidRPr="004663C2">
              <w:rPr>
                <w:rFonts w:ascii="PT Astra Serif" w:hAnsi="PT Astra Serif" w:cs="Calibri"/>
                <w:color w:val="000000"/>
                <w:sz w:val="20"/>
                <w:szCs w:val="20"/>
                <w:lang w:eastAsia="ru-RU"/>
              </w:rPr>
              <w:t>.Ц</w:t>
            </w:r>
            <w:proofErr w:type="gramEnd"/>
            <w:r w:rsidRPr="004663C2">
              <w:rPr>
                <w:rFonts w:ascii="PT Astra Serif" w:hAnsi="PT Astra Serif" w:cs="Calibri"/>
                <w:color w:val="000000"/>
                <w:sz w:val="20"/>
                <w:szCs w:val="20"/>
                <w:lang w:eastAsia="ru-RU"/>
              </w:rPr>
              <w:t>ентральный</w:t>
            </w:r>
            <w:proofErr w:type="spellEnd"/>
          </w:p>
        </w:tc>
        <w:tc>
          <w:tcPr>
            <w:tcW w:w="986" w:type="pct"/>
            <w:tcBorders>
              <w:top w:val="nil"/>
              <w:left w:val="nil"/>
              <w:bottom w:val="single" w:sz="4" w:space="0" w:color="auto"/>
              <w:right w:val="single" w:sz="4" w:space="0" w:color="auto"/>
            </w:tcBorders>
            <w:shd w:val="clear" w:color="auto" w:fill="auto"/>
            <w:vAlign w:val="center"/>
            <w:hideMark/>
          </w:tcPr>
          <w:p w:rsidR="004663C2" w:rsidRPr="004663C2" w:rsidRDefault="004663C2" w:rsidP="00907A83">
            <w:pPr>
              <w:spacing w:after="0" w:line="240" w:lineRule="auto"/>
              <w:jc w:val="center"/>
              <w:rPr>
                <w:rFonts w:ascii="PT Astra Serif" w:hAnsi="PT Astra Serif" w:cs="Calibri"/>
                <w:color w:val="000000"/>
                <w:sz w:val="20"/>
                <w:szCs w:val="20"/>
                <w:lang w:eastAsia="ru-RU"/>
              </w:rPr>
            </w:pPr>
            <w:r w:rsidRPr="004663C2">
              <w:rPr>
                <w:rFonts w:ascii="PT Astra Serif" w:hAnsi="PT Astra Serif" w:cs="Calibri"/>
                <w:color w:val="000000"/>
                <w:sz w:val="20"/>
                <w:szCs w:val="20"/>
                <w:lang w:eastAsia="ru-RU"/>
              </w:rPr>
              <w:t>н/д</w:t>
            </w:r>
          </w:p>
        </w:tc>
        <w:tc>
          <w:tcPr>
            <w:tcW w:w="1191" w:type="pct"/>
            <w:tcBorders>
              <w:top w:val="nil"/>
              <w:left w:val="nil"/>
              <w:bottom w:val="single" w:sz="4" w:space="0" w:color="auto"/>
              <w:right w:val="single" w:sz="4" w:space="0" w:color="auto"/>
            </w:tcBorders>
            <w:shd w:val="clear" w:color="auto" w:fill="auto"/>
            <w:noWrap/>
            <w:vAlign w:val="center"/>
            <w:hideMark/>
          </w:tcPr>
          <w:p w:rsidR="004663C2" w:rsidRPr="004663C2" w:rsidRDefault="004663C2" w:rsidP="00907A83">
            <w:pPr>
              <w:spacing w:after="0" w:line="240" w:lineRule="auto"/>
              <w:jc w:val="center"/>
              <w:rPr>
                <w:rFonts w:ascii="PT Astra Serif" w:hAnsi="PT Astra Serif" w:cs="Calibri"/>
                <w:sz w:val="20"/>
                <w:szCs w:val="20"/>
                <w:lang w:eastAsia="ru-RU"/>
              </w:rPr>
            </w:pPr>
            <w:r w:rsidRPr="004663C2">
              <w:rPr>
                <w:rFonts w:ascii="PT Astra Serif" w:hAnsi="PT Astra Serif" w:cs="Calibri"/>
                <w:sz w:val="20"/>
                <w:szCs w:val="20"/>
                <w:lang w:eastAsia="ru-RU"/>
              </w:rPr>
              <w:t>2,5</w:t>
            </w:r>
          </w:p>
        </w:tc>
        <w:tc>
          <w:tcPr>
            <w:tcW w:w="716" w:type="pct"/>
            <w:tcBorders>
              <w:top w:val="nil"/>
              <w:left w:val="nil"/>
              <w:bottom w:val="single" w:sz="4" w:space="0" w:color="auto"/>
              <w:right w:val="single" w:sz="4" w:space="0" w:color="auto"/>
            </w:tcBorders>
            <w:shd w:val="clear" w:color="auto" w:fill="auto"/>
            <w:noWrap/>
            <w:vAlign w:val="center"/>
            <w:hideMark/>
          </w:tcPr>
          <w:p w:rsidR="004663C2" w:rsidRPr="004663C2" w:rsidRDefault="004663C2" w:rsidP="00907A83">
            <w:pPr>
              <w:spacing w:after="0" w:line="240" w:lineRule="auto"/>
              <w:jc w:val="center"/>
              <w:rPr>
                <w:rFonts w:ascii="PT Astra Serif" w:hAnsi="PT Astra Serif" w:cs="Calibri"/>
                <w:sz w:val="20"/>
                <w:szCs w:val="20"/>
                <w:lang w:eastAsia="ru-RU"/>
              </w:rPr>
            </w:pPr>
            <w:r w:rsidRPr="004663C2">
              <w:rPr>
                <w:rFonts w:ascii="PT Astra Serif" w:hAnsi="PT Astra Serif" w:cs="Calibri"/>
                <w:sz w:val="20"/>
                <w:szCs w:val="20"/>
                <w:lang w:eastAsia="ru-RU"/>
              </w:rPr>
              <w:t>96</w:t>
            </w:r>
          </w:p>
        </w:tc>
      </w:tr>
      <w:tr w:rsidR="004663C2" w:rsidRPr="004663C2" w:rsidTr="004663C2">
        <w:trPr>
          <w:trHeight w:val="2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4663C2" w:rsidRPr="004663C2" w:rsidRDefault="004663C2" w:rsidP="00907A83">
            <w:pPr>
              <w:spacing w:after="0" w:line="240" w:lineRule="auto"/>
              <w:jc w:val="center"/>
              <w:rPr>
                <w:rFonts w:ascii="PT Astra Serif" w:hAnsi="PT Astra Serif" w:cs="Calibri"/>
                <w:sz w:val="20"/>
                <w:szCs w:val="20"/>
                <w:lang w:eastAsia="ru-RU"/>
              </w:rPr>
            </w:pPr>
            <w:r w:rsidRPr="004663C2">
              <w:rPr>
                <w:rFonts w:ascii="PT Astra Serif" w:hAnsi="PT Astra Serif" w:cs="Calibri"/>
                <w:sz w:val="20"/>
                <w:szCs w:val="20"/>
                <w:lang w:eastAsia="ru-RU"/>
              </w:rPr>
              <w:t>2</w:t>
            </w:r>
          </w:p>
        </w:tc>
        <w:tc>
          <w:tcPr>
            <w:tcW w:w="1743" w:type="pct"/>
            <w:tcBorders>
              <w:top w:val="nil"/>
              <w:left w:val="nil"/>
              <w:bottom w:val="single" w:sz="4" w:space="0" w:color="auto"/>
              <w:right w:val="single" w:sz="4" w:space="0" w:color="auto"/>
            </w:tcBorders>
            <w:shd w:val="clear" w:color="auto" w:fill="auto"/>
            <w:vAlign w:val="center"/>
            <w:hideMark/>
          </w:tcPr>
          <w:p w:rsidR="004663C2" w:rsidRPr="004663C2" w:rsidRDefault="004663C2" w:rsidP="00907A83">
            <w:pPr>
              <w:spacing w:after="0" w:line="240" w:lineRule="auto"/>
              <w:jc w:val="center"/>
              <w:rPr>
                <w:rFonts w:ascii="PT Astra Serif" w:hAnsi="PT Astra Serif" w:cs="Calibri"/>
                <w:sz w:val="20"/>
                <w:szCs w:val="20"/>
                <w:lang w:eastAsia="ru-RU"/>
              </w:rPr>
            </w:pPr>
            <w:r w:rsidRPr="004663C2">
              <w:rPr>
                <w:rFonts w:ascii="PT Astra Serif" w:hAnsi="PT Astra Serif" w:cs="Calibri"/>
                <w:sz w:val="20"/>
                <w:szCs w:val="20"/>
                <w:lang w:eastAsia="ru-RU"/>
              </w:rPr>
              <w:t xml:space="preserve">Тульская обл., Арсеньевский </w:t>
            </w:r>
            <w:proofErr w:type="spellStart"/>
            <w:r w:rsidRPr="004663C2">
              <w:rPr>
                <w:rFonts w:ascii="PT Astra Serif" w:hAnsi="PT Astra Serif" w:cs="Calibri"/>
                <w:sz w:val="20"/>
                <w:szCs w:val="20"/>
                <w:lang w:eastAsia="ru-RU"/>
              </w:rPr>
              <w:t>район,с</w:t>
            </w:r>
            <w:proofErr w:type="gramStart"/>
            <w:r w:rsidRPr="004663C2">
              <w:rPr>
                <w:rFonts w:ascii="PT Astra Serif" w:hAnsi="PT Astra Serif" w:cs="Calibri"/>
                <w:sz w:val="20"/>
                <w:szCs w:val="20"/>
                <w:lang w:eastAsia="ru-RU"/>
              </w:rPr>
              <w:t>.А</w:t>
            </w:r>
            <w:proofErr w:type="gramEnd"/>
            <w:r w:rsidRPr="004663C2">
              <w:rPr>
                <w:rFonts w:ascii="PT Astra Serif" w:hAnsi="PT Astra Serif" w:cs="Calibri"/>
                <w:sz w:val="20"/>
                <w:szCs w:val="20"/>
                <w:lang w:eastAsia="ru-RU"/>
              </w:rPr>
              <w:t>раны</w:t>
            </w:r>
            <w:proofErr w:type="spellEnd"/>
          </w:p>
        </w:tc>
        <w:tc>
          <w:tcPr>
            <w:tcW w:w="986" w:type="pct"/>
            <w:tcBorders>
              <w:top w:val="nil"/>
              <w:left w:val="nil"/>
              <w:bottom w:val="single" w:sz="4" w:space="0" w:color="auto"/>
              <w:right w:val="single" w:sz="4" w:space="0" w:color="auto"/>
            </w:tcBorders>
            <w:shd w:val="clear" w:color="auto" w:fill="auto"/>
            <w:noWrap/>
            <w:vAlign w:val="center"/>
            <w:hideMark/>
          </w:tcPr>
          <w:p w:rsidR="004663C2" w:rsidRPr="004663C2" w:rsidRDefault="004663C2" w:rsidP="00907A83">
            <w:pPr>
              <w:jc w:val="center"/>
            </w:pPr>
            <w:r w:rsidRPr="004663C2">
              <w:rPr>
                <w:rFonts w:ascii="PT Astra Serif" w:hAnsi="PT Astra Serif" w:cs="Calibri"/>
                <w:color w:val="000000"/>
                <w:sz w:val="20"/>
                <w:szCs w:val="20"/>
                <w:lang w:eastAsia="ru-RU"/>
              </w:rPr>
              <w:t>н/д</w:t>
            </w:r>
          </w:p>
        </w:tc>
        <w:tc>
          <w:tcPr>
            <w:tcW w:w="1191" w:type="pct"/>
            <w:tcBorders>
              <w:top w:val="nil"/>
              <w:left w:val="nil"/>
              <w:bottom w:val="single" w:sz="4" w:space="0" w:color="auto"/>
              <w:right w:val="single" w:sz="4" w:space="0" w:color="auto"/>
            </w:tcBorders>
            <w:shd w:val="clear" w:color="auto" w:fill="auto"/>
            <w:noWrap/>
            <w:vAlign w:val="center"/>
            <w:hideMark/>
          </w:tcPr>
          <w:p w:rsidR="004663C2" w:rsidRPr="004663C2" w:rsidRDefault="004663C2" w:rsidP="00907A83">
            <w:pPr>
              <w:spacing w:after="0" w:line="240" w:lineRule="auto"/>
              <w:jc w:val="center"/>
              <w:rPr>
                <w:rFonts w:ascii="PT Astra Serif" w:hAnsi="PT Astra Serif" w:cs="Calibri"/>
                <w:sz w:val="20"/>
                <w:szCs w:val="20"/>
                <w:lang w:eastAsia="ru-RU"/>
              </w:rPr>
            </w:pPr>
            <w:r w:rsidRPr="004663C2">
              <w:rPr>
                <w:rFonts w:ascii="PT Astra Serif" w:hAnsi="PT Astra Serif" w:cs="Calibri"/>
                <w:sz w:val="20"/>
                <w:szCs w:val="20"/>
                <w:lang w:eastAsia="ru-RU"/>
              </w:rPr>
              <w:t>1,064</w:t>
            </w:r>
          </w:p>
        </w:tc>
        <w:tc>
          <w:tcPr>
            <w:tcW w:w="716" w:type="pct"/>
            <w:tcBorders>
              <w:top w:val="nil"/>
              <w:left w:val="nil"/>
              <w:bottom w:val="single" w:sz="4" w:space="0" w:color="auto"/>
              <w:right w:val="single" w:sz="4" w:space="0" w:color="auto"/>
            </w:tcBorders>
            <w:shd w:val="clear" w:color="auto" w:fill="auto"/>
            <w:noWrap/>
            <w:vAlign w:val="center"/>
            <w:hideMark/>
          </w:tcPr>
          <w:p w:rsidR="004663C2" w:rsidRPr="004663C2" w:rsidRDefault="00994CCE" w:rsidP="00907A83">
            <w:pPr>
              <w:spacing w:after="0" w:line="240" w:lineRule="auto"/>
              <w:jc w:val="center"/>
              <w:rPr>
                <w:rFonts w:ascii="PT Astra Serif" w:hAnsi="PT Astra Serif" w:cs="Calibri"/>
                <w:sz w:val="20"/>
                <w:szCs w:val="20"/>
                <w:lang w:eastAsia="ru-RU"/>
              </w:rPr>
            </w:pPr>
            <w:r>
              <w:rPr>
                <w:rFonts w:ascii="PT Astra Serif" w:hAnsi="PT Astra Serif" w:cs="Calibri"/>
                <w:sz w:val="20"/>
                <w:szCs w:val="20"/>
                <w:lang w:eastAsia="ru-RU"/>
              </w:rPr>
              <w:t>95</w:t>
            </w:r>
          </w:p>
        </w:tc>
      </w:tr>
      <w:tr w:rsidR="004663C2" w:rsidRPr="004663C2" w:rsidTr="004663C2">
        <w:trPr>
          <w:trHeight w:val="2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4663C2" w:rsidRPr="004663C2" w:rsidRDefault="004663C2" w:rsidP="00907A83">
            <w:pPr>
              <w:spacing w:after="0" w:line="240" w:lineRule="auto"/>
              <w:jc w:val="center"/>
              <w:rPr>
                <w:rFonts w:ascii="PT Astra Serif" w:hAnsi="PT Astra Serif" w:cs="Calibri"/>
                <w:sz w:val="20"/>
                <w:szCs w:val="20"/>
                <w:lang w:eastAsia="ru-RU"/>
              </w:rPr>
            </w:pPr>
            <w:r w:rsidRPr="004663C2">
              <w:rPr>
                <w:rFonts w:ascii="PT Astra Serif" w:hAnsi="PT Astra Serif" w:cs="Calibri"/>
                <w:sz w:val="20"/>
                <w:szCs w:val="20"/>
                <w:lang w:eastAsia="ru-RU"/>
              </w:rPr>
              <w:t>3</w:t>
            </w:r>
          </w:p>
        </w:tc>
        <w:tc>
          <w:tcPr>
            <w:tcW w:w="1743" w:type="pct"/>
            <w:tcBorders>
              <w:top w:val="nil"/>
              <w:left w:val="nil"/>
              <w:bottom w:val="single" w:sz="4" w:space="0" w:color="auto"/>
              <w:right w:val="single" w:sz="4" w:space="0" w:color="auto"/>
            </w:tcBorders>
            <w:shd w:val="clear" w:color="auto" w:fill="auto"/>
            <w:vAlign w:val="center"/>
            <w:hideMark/>
          </w:tcPr>
          <w:p w:rsidR="004663C2" w:rsidRPr="004663C2" w:rsidRDefault="004663C2" w:rsidP="00907A83">
            <w:pPr>
              <w:spacing w:after="0" w:line="240" w:lineRule="auto"/>
              <w:jc w:val="center"/>
              <w:rPr>
                <w:rFonts w:ascii="PT Astra Serif" w:hAnsi="PT Astra Serif" w:cs="Calibri"/>
                <w:sz w:val="20"/>
                <w:szCs w:val="20"/>
                <w:lang w:eastAsia="ru-RU"/>
              </w:rPr>
            </w:pPr>
            <w:r w:rsidRPr="004663C2">
              <w:rPr>
                <w:rFonts w:ascii="PT Astra Serif" w:hAnsi="PT Astra Serif" w:cs="Calibri"/>
                <w:sz w:val="20"/>
                <w:szCs w:val="20"/>
                <w:lang w:eastAsia="ru-RU"/>
              </w:rPr>
              <w:t xml:space="preserve">Тульская обл., Арсеньевский </w:t>
            </w:r>
            <w:proofErr w:type="spellStart"/>
            <w:r w:rsidRPr="004663C2">
              <w:rPr>
                <w:rFonts w:ascii="PT Astra Serif" w:hAnsi="PT Astra Serif" w:cs="Calibri"/>
                <w:sz w:val="20"/>
                <w:szCs w:val="20"/>
                <w:lang w:eastAsia="ru-RU"/>
              </w:rPr>
              <w:t>район,д</w:t>
            </w:r>
            <w:proofErr w:type="gramStart"/>
            <w:r w:rsidRPr="004663C2">
              <w:rPr>
                <w:rFonts w:ascii="PT Astra Serif" w:hAnsi="PT Astra Serif" w:cs="Calibri"/>
                <w:sz w:val="20"/>
                <w:szCs w:val="20"/>
                <w:lang w:eastAsia="ru-RU"/>
              </w:rPr>
              <w:t>.Б</w:t>
            </w:r>
            <w:proofErr w:type="gramEnd"/>
            <w:r w:rsidRPr="004663C2">
              <w:rPr>
                <w:rFonts w:ascii="PT Astra Serif" w:hAnsi="PT Astra Serif" w:cs="Calibri"/>
                <w:sz w:val="20"/>
                <w:szCs w:val="20"/>
                <w:lang w:eastAsia="ru-RU"/>
              </w:rPr>
              <w:t>ольшин</w:t>
            </w:r>
            <w:proofErr w:type="spellEnd"/>
            <w:r w:rsidRPr="004663C2">
              <w:rPr>
                <w:rFonts w:ascii="PT Astra Serif" w:hAnsi="PT Astra Serif" w:cs="Calibri"/>
                <w:sz w:val="20"/>
                <w:szCs w:val="20"/>
                <w:lang w:eastAsia="ru-RU"/>
              </w:rPr>
              <w:t xml:space="preserve"> Голубочки</w:t>
            </w:r>
          </w:p>
        </w:tc>
        <w:tc>
          <w:tcPr>
            <w:tcW w:w="986" w:type="pct"/>
            <w:tcBorders>
              <w:top w:val="nil"/>
              <w:left w:val="nil"/>
              <w:bottom w:val="single" w:sz="4" w:space="0" w:color="auto"/>
              <w:right w:val="single" w:sz="4" w:space="0" w:color="auto"/>
            </w:tcBorders>
            <w:shd w:val="clear" w:color="auto" w:fill="auto"/>
            <w:noWrap/>
            <w:vAlign w:val="center"/>
            <w:hideMark/>
          </w:tcPr>
          <w:p w:rsidR="004663C2" w:rsidRPr="004663C2" w:rsidRDefault="004663C2" w:rsidP="00907A83">
            <w:pPr>
              <w:jc w:val="center"/>
            </w:pPr>
            <w:r w:rsidRPr="004663C2">
              <w:rPr>
                <w:rFonts w:ascii="PT Astra Serif" w:hAnsi="PT Astra Serif" w:cs="Calibri"/>
                <w:color w:val="000000"/>
                <w:sz w:val="20"/>
                <w:szCs w:val="20"/>
                <w:lang w:eastAsia="ru-RU"/>
              </w:rPr>
              <w:t>н/д</w:t>
            </w:r>
          </w:p>
        </w:tc>
        <w:tc>
          <w:tcPr>
            <w:tcW w:w="1191" w:type="pct"/>
            <w:tcBorders>
              <w:top w:val="nil"/>
              <w:left w:val="nil"/>
              <w:bottom w:val="single" w:sz="4" w:space="0" w:color="auto"/>
              <w:right w:val="single" w:sz="4" w:space="0" w:color="auto"/>
            </w:tcBorders>
            <w:shd w:val="clear" w:color="auto" w:fill="auto"/>
            <w:noWrap/>
            <w:vAlign w:val="center"/>
            <w:hideMark/>
          </w:tcPr>
          <w:p w:rsidR="004663C2" w:rsidRPr="004663C2" w:rsidRDefault="004663C2" w:rsidP="00907A83">
            <w:pPr>
              <w:spacing w:after="0" w:line="240" w:lineRule="auto"/>
              <w:jc w:val="center"/>
              <w:rPr>
                <w:rFonts w:ascii="PT Astra Serif" w:hAnsi="PT Astra Serif" w:cs="Calibri"/>
                <w:sz w:val="20"/>
                <w:szCs w:val="20"/>
                <w:lang w:eastAsia="ru-RU"/>
              </w:rPr>
            </w:pPr>
            <w:r w:rsidRPr="004663C2">
              <w:rPr>
                <w:rFonts w:ascii="PT Astra Serif" w:hAnsi="PT Astra Serif" w:cs="Calibri"/>
                <w:sz w:val="20"/>
                <w:szCs w:val="20"/>
                <w:lang w:eastAsia="ru-RU"/>
              </w:rPr>
              <w:t>2</w:t>
            </w:r>
          </w:p>
        </w:tc>
        <w:tc>
          <w:tcPr>
            <w:tcW w:w="716" w:type="pct"/>
            <w:tcBorders>
              <w:top w:val="nil"/>
              <w:left w:val="nil"/>
              <w:bottom w:val="single" w:sz="4" w:space="0" w:color="auto"/>
              <w:right w:val="single" w:sz="4" w:space="0" w:color="auto"/>
            </w:tcBorders>
            <w:shd w:val="clear" w:color="auto" w:fill="auto"/>
            <w:noWrap/>
            <w:vAlign w:val="center"/>
            <w:hideMark/>
          </w:tcPr>
          <w:p w:rsidR="004663C2" w:rsidRPr="004663C2" w:rsidRDefault="00994CCE" w:rsidP="00907A83">
            <w:pPr>
              <w:spacing w:after="0" w:line="240" w:lineRule="auto"/>
              <w:jc w:val="center"/>
              <w:rPr>
                <w:rFonts w:ascii="PT Astra Serif" w:hAnsi="PT Astra Serif" w:cs="Calibri"/>
                <w:sz w:val="20"/>
                <w:szCs w:val="20"/>
                <w:lang w:eastAsia="ru-RU"/>
              </w:rPr>
            </w:pPr>
            <w:r>
              <w:rPr>
                <w:rFonts w:ascii="PT Astra Serif" w:hAnsi="PT Astra Serif" w:cs="Calibri"/>
                <w:sz w:val="20"/>
                <w:szCs w:val="20"/>
                <w:lang w:eastAsia="ru-RU"/>
              </w:rPr>
              <w:t>95</w:t>
            </w:r>
          </w:p>
        </w:tc>
      </w:tr>
      <w:tr w:rsidR="004663C2" w:rsidRPr="004663C2" w:rsidTr="004663C2">
        <w:trPr>
          <w:trHeight w:val="2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4663C2" w:rsidRPr="004663C2" w:rsidRDefault="004663C2" w:rsidP="00907A83">
            <w:pPr>
              <w:spacing w:after="0" w:line="240" w:lineRule="auto"/>
              <w:jc w:val="center"/>
              <w:rPr>
                <w:rFonts w:ascii="PT Astra Serif" w:hAnsi="PT Astra Serif" w:cs="Calibri"/>
                <w:sz w:val="20"/>
                <w:szCs w:val="20"/>
                <w:lang w:eastAsia="ru-RU"/>
              </w:rPr>
            </w:pPr>
            <w:r w:rsidRPr="004663C2">
              <w:rPr>
                <w:rFonts w:ascii="PT Astra Serif" w:hAnsi="PT Astra Serif" w:cs="Calibri"/>
                <w:sz w:val="20"/>
                <w:szCs w:val="20"/>
                <w:lang w:eastAsia="ru-RU"/>
              </w:rPr>
              <w:t>4</w:t>
            </w:r>
          </w:p>
        </w:tc>
        <w:tc>
          <w:tcPr>
            <w:tcW w:w="1743" w:type="pct"/>
            <w:tcBorders>
              <w:top w:val="nil"/>
              <w:left w:val="nil"/>
              <w:bottom w:val="single" w:sz="4" w:space="0" w:color="auto"/>
              <w:right w:val="single" w:sz="4" w:space="0" w:color="auto"/>
            </w:tcBorders>
            <w:shd w:val="clear" w:color="auto" w:fill="auto"/>
            <w:vAlign w:val="center"/>
            <w:hideMark/>
          </w:tcPr>
          <w:p w:rsidR="004663C2" w:rsidRPr="004663C2" w:rsidRDefault="004663C2" w:rsidP="00907A83">
            <w:pPr>
              <w:spacing w:after="0" w:line="240" w:lineRule="auto"/>
              <w:jc w:val="center"/>
              <w:rPr>
                <w:rFonts w:ascii="PT Astra Serif" w:hAnsi="PT Astra Serif" w:cs="Calibri"/>
                <w:sz w:val="20"/>
                <w:szCs w:val="20"/>
                <w:lang w:eastAsia="ru-RU"/>
              </w:rPr>
            </w:pPr>
            <w:r w:rsidRPr="004663C2">
              <w:rPr>
                <w:rFonts w:ascii="PT Astra Serif" w:hAnsi="PT Astra Serif" w:cs="Calibri"/>
                <w:sz w:val="20"/>
                <w:szCs w:val="20"/>
                <w:lang w:eastAsia="ru-RU"/>
              </w:rPr>
              <w:t xml:space="preserve">Тульская обл., Арсеньевский </w:t>
            </w:r>
            <w:proofErr w:type="spellStart"/>
            <w:r w:rsidRPr="004663C2">
              <w:rPr>
                <w:rFonts w:ascii="PT Astra Serif" w:hAnsi="PT Astra Serif" w:cs="Calibri"/>
                <w:sz w:val="20"/>
                <w:szCs w:val="20"/>
                <w:lang w:eastAsia="ru-RU"/>
              </w:rPr>
              <w:t>район,с</w:t>
            </w:r>
            <w:proofErr w:type="gramStart"/>
            <w:r w:rsidRPr="004663C2">
              <w:rPr>
                <w:rFonts w:ascii="PT Astra Serif" w:hAnsi="PT Astra Serif" w:cs="Calibri"/>
                <w:sz w:val="20"/>
                <w:szCs w:val="20"/>
                <w:lang w:eastAsia="ru-RU"/>
              </w:rPr>
              <w:t>.</w:t>
            </w:r>
            <w:bookmarkStart w:id="137" w:name="_GoBack"/>
            <w:r w:rsidRPr="004663C2">
              <w:rPr>
                <w:rFonts w:ascii="PT Astra Serif" w:hAnsi="PT Astra Serif" w:cs="Calibri"/>
                <w:sz w:val="20"/>
                <w:szCs w:val="20"/>
                <w:lang w:eastAsia="ru-RU"/>
              </w:rPr>
              <w:t>М</w:t>
            </w:r>
            <w:proofErr w:type="gramEnd"/>
            <w:r w:rsidRPr="004663C2">
              <w:rPr>
                <w:rFonts w:ascii="PT Astra Serif" w:hAnsi="PT Astra Serif" w:cs="Calibri"/>
                <w:sz w:val="20"/>
                <w:szCs w:val="20"/>
                <w:lang w:eastAsia="ru-RU"/>
              </w:rPr>
              <w:t>анаен</w:t>
            </w:r>
            <w:bookmarkEnd w:id="137"/>
            <w:r w:rsidRPr="004663C2">
              <w:rPr>
                <w:rFonts w:ascii="PT Astra Serif" w:hAnsi="PT Astra Serif" w:cs="Calibri"/>
                <w:sz w:val="20"/>
                <w:szCs w:val="20"/>
                <w:lang w:eastAsia="ru-RU"/>
              </w:rPr>
              <w:t>ки</w:t>
            </w:r>
            <w:proofErr w:type="spellEnd"/>
          </w:p>
        </w:tc>
        <w:tc>
          <w:tcPr>
            <w:tcW w:w="986" w:type="pct"/>
            <w:tcBorders>
              <w:top w:val="nil"/>
              <w:left w:val="nil"/>
              <w:bottom w:val="single" w:sz="4" w:space="0" w:color="auto"/>
              <w:right w:val="single" w:sz="4" w:space="0" w:color="auto"/>
            </w:tcBorders>
            <w:shd w:val="clear" w:color="auto" w:fill="auto"/>
            <w:noWrap/>
            <w:vAlign w:val="center"/>
            <w:hideMark/>
          </w:tcPr>
          <w:p w:rsidR="004663C2" w:rsidRPr="004663C2" w:rsidRDefault="004663C2" w:rsidP="00907A83">
            <w:pPr>
              <w:jc w:val="center"/>
            </w:pPr>
            <w:r w:rsidRPr="004663C2">
              <w:rPr>
                <w:rFonts w:ascii="PT Astra Serif" w:hAnsi="PT Astra Serif" w:cs="Calibri"/>
                <w:color w:val="000000"/>
                <w:sz w:val="20"/>
                <w:szCs w:val="20"/>
                <w:lang w:eastAsia="ru-RU"/>
              </w:rPr>
              <w:t>н/д</w:t>
            </w:r>
          </w:p>
        </w:tc>
        <w:tc>
          <w:tcPr>
            <w:tcW w:w="1191" w:type="pct"/>
            <w:tcBorders>
              <w:top w:val="nil"/>
              <w:left w:val="nil"/>
              <w:bottom w:val="single" w:sz="4" w:space="0" w:color="auto"/>
              <w:right w:val="single" w:sz="4" w:space="0" w:color="auto"/>
            </w:tcBorders>
            <w:shd w:val="clear" w:color="auto" w:fill="auto"/>
            <w:noWrap/>
            <w:vAlign w:val="center"/>
            <w:hideMark/>
          </w:tcPr>
          <w:p w:rsidR="004663C2" w:rsidRPr="004663C2" w:rsidRDefault="004663C2" w:rsidP="00907A83">
            <w:pPr>
              <w:spacing w:after="0" w:line="240" w:lineRule="auto"/>
              <w:jc w:val="center"/>
              <w:rPr>
                <w:rFonts w:ascii="PT Astra Serif" w:hAnsi="PT Astra Serif" w:cs="Calibri"/>
                <w:sz w:val="20"/>
                <w:szCs w:val="20"/>
                <w:lang w:eastAsia="ru-RU"/>
              </w:rPr>
            </w:pPr>
            <w:r w:rsidRPr="004663C2">
              <w:rPr>
                <w:rFonts w:ascii="PT Astra Serif" w:hAnsi="PT Astra Serif" w:cs="Calibri"/>
                <w:sz w:val="20"/>
                <w:szCs w:val="20"/>
                <w:lang w:eastAsia="ru-RU"/>
              </w:rPr>
              <w:t>0,53</w:t>
            </w:r>
          </w:p>
        </w:tc>
        <w:tc>
          <w:tcPr>
            <w:tcW w:w="716" w:type="pct"/>
            <w:tcBorders>
              <w:top w:val="nil"/>
              <w:left w:val="nil"/>
              <w:bottom w:val="single" w:sz="4" w:space="0" w:color="auto"/>
              <w:right w:val="single" w:sz="4" w:space="0" w:color="auto"/>
            </w:tcBorders>
            <w:shd w:val="clear" w:color="auto" w:fill="auto"/>
            <w:noWrap/>
            <w:vAlign w:val="center"/>
            <w:hideMark/>
          </w:tcPr>
          <w:p w:rsidR="004663C2" w:rsidRPr="004663C2" w:rsidRDefault="00994CCE" w:rsidP="00907A83">
            <w:pPr>
              <w:spacing w:after="0" w:line="240" w:lineRule="auto"/>
              <w:jc w:val="center"/>
              <w:rPr>
                <w:rFonts w:ascii="PT Astra Serif" w:hAnsi="PT Astra Serif" w:cs="Calibri"/>
                <w:sz w:val="20"/>
                <w:szCs w:val="20"/>
                <w:lang w:eastAsia="ru-RU"/>
              </w:rPr>
            </w:pPr>
            <w:r>
              <w:rPr>
                <w:rFonts w:ascii="PT Astra Serif" w:hAnsi="PT Astra Serif" w:cs="Calibri"/>
                <w:sz w:val="20"/>
                <w:szCs w:val="20"/>
                <w:lang w:eastAsia="ru-RU"/>
              </w:rPr>
              <w:t>95</w:t>
            </w:r>
          </w:p>
        </w:tc>
      </w:tr>
      <w:tr w:rsidR="004663C2" w:rsidRPr="006E3AAC" w:rsidTr="004663C2">
        <w:trPr>
          <w:trHeight w:val="2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4663C2" w:rsidRPr="004663C2" w:rsidRDefault="004663C2" w:rsidP="00907A83">
            <w:pPr>
              <w:spacing w:after="0" w:line="240" w:lineRule="auto"/>
              <w:jc w:val="center"/>
              <w:rPr>
                <w:rFonts w:ascii="PT Astra Serif" w:hAnsi="PT Astra Serif" w:cs="Calibri"/>
                <w:sz w:val="20"/>
                <w:szCs w:val="20"/>
                <w:lang w:eastAsia="ru-RU"/>
              </w:rPr>
            </w:pPr>
            <w:r w:rsidRPr="004663C2">
              <w:rPr>
                <w:rFonts w:ascii="PT Astra Serif" w:hAnsi="PT Astra Serif" w:cs="Calibri"/>
                <w:sz w:val="20"/>
                <w:szCs w:val="20"/>
                <w:lang w:eastAsia="ru-RU"/>
              </w:rPr>
              <w:t>5</w:t>
            </w:r>
          </w:p>
        </w:tc>
        <w:tc>
          <w:tcPr>
            <w:tcW w:w="1743" w:type="pct"/>
            <w:tcBorders>
              <w:top w:val="nil"/>
              <w:left w:val="nil"/>
              <w:bottom w:val="single" w:sz="4" w:space="0" w:color="auto"/>
              <w:right w:val="single" w:sz="4" w:space="0" w:color="auto"/>
            </w:tcBorders>
            <w:shd w:val="clear" w:color="auto" w:fill="auto"/>
            <w:vAlign w:val="center"/>
            <w:hideMark/>
          </w:tcPr>
          <w:p w:rsidR="004663C2" w:rsidRPr="004663C2" w:rsidRDefault="004663C2" w:rsidP="00907A83">
            <w:pPr>
              <w:spacing w:after="0" w:line="240" w:lineRule="auto"/>
              <w:jc w:val="center"/>
              <w:rPr>
                <w:rFonts w:ascii="PT Astra Serif" w:hAnsi="PT Astra Serif" w:cs="Calibri"/>
                <w:sz w:val="20"/>
                <w:szCs w:val="20"/>
                <w:lang w:eastAsia="ru-RU"/>
              </w:rPr>
            </w:pPr>
            <w:r w:rsidRPr="004663C2">
              <w:rPr>
                <w:rFonts w:ascii="PT Astra Serif" w:hAnsi="PT Astra Serif" w:cs="Calibri"/>
                <w:sz w:val="20"/>
                <w:szCs w:val="20"/>
                <w:lang w:eastAsia="ru-RU"/>
              </w:rPr>
              <w:t xml:space="preserve">Тульская обл., Арсеньевский </w:t>
            </w:r>
            <w:proofErr w:type="spellStart"/>
            <w:r w:rsidRPr="004663C2">
              <w:rPr>
                <w:rFonts w:ascii="PT Astra Serif" w:hAnsi="PT Astra Serif" w:cs="Calibri"/>
                <w:sz w:val="20"/>
                <w:szCs w:val="20"/>
                <w:lang w:eastAsia="ru-RU"/>
              </w:rPr>
              <w:t>район,с</w:t>
            </w:r>
            <w:proofErr w:type="gramStart"/>
            <w:r w:rsidRPr="004663C2">
              <w:rPr>
                <w:rFonts w:ascii="PT Astra Serif" w:hAnsi="PT Astra Serif" w:cs="Calibri"/>
                <w:sz w:val="20"/>
                <w:szCs w:val="20"/>
                <w:lang w:eastAsia="ru-RU"/>
              </w:rPr>
              <w:t>.К</w:t>
            </w:r>
            <w:proofErr w:type="gramEnd"/>
            <w:r w:rsidRPr="004663C2">
              <w:rPr>
                <w:rFonts w:ascii="PT Astra Serif" w:hAnsi="PT Astra Serif" w:cs="Calibri"/>
                <w:sz w:val="20"/>
                <w:szCs w:val="20"/>
                <w:lang w:eastAsia="ru-RU"/>
              </w:rPr>
              <w:t>узьменки</w:t>
            </w:r>
            <w:proofErr w:type="spellEnd"/>
          </w:p>
        </w:tc>
        <w:tc>
          <w:tcPr>
            <w:tcW w:w="986" w:type="pct"/>
            <w:tcBorders>
              <w:top w:val="nil"/>
              <w:left w:val="nil"/>
              <w:bottom w:val="single" w:sz="4" w:space="0" w:color="auto"/>
              <w:right w:val="single" w:sz="4" w:space="0" w:color="auto"/>
            </w:tcBorders>
            <w:shd w:val="clear" w:color="auto" w:fill="auto"/>
            <w:noWrap/>
            <w:vAlign w:val="center"/>
            <w:hideMark/>
          </w:tcPr>
          <w:p w:rsidR="004663C2" w:rsidRPr="004663C2" w:rsidRDefault="004663C2" w:rsidP="00907A83">
            <w:pPr>
              <w:jc w:val="center"/>
            </w:pPr>
            <w:r w:rsidRPr="004663C2">
              <w:rPr>
                <w:rFonts w:ascii="PT Astra Serif" w:hAnsi="PT Astra Serif" w:cs="Calibri"/>
                <w:color w:val="000000"/>
                <w:sz w:val="20"/>
                <w:szCs w:val="20"/>
                <w:lang w:eastAsia="ru-RU"/>
              </w:rPr>
              <w:t>н/д</w:t>
            </w:r>
          </w:p>
        </w:tc>
        <w:tc>
          <w:tcPr>
            <w:tcW w:w="1191" w:type="pct"/>
            <w:tcBorders>
              <w:top w:val="nil"/>
              <w:left w:val="nil"/>
              <w:bottom w:val="single" w:sz="4" w:space="0" w:color="auto"/>
              <w:right w:val="single" w:sz="4" w:space="0" w:color="auto"/>
            </w:tcBorders>
            <w:shd w:val="clear" w:color="auto" w:fill="auto"/>
            <w:noWrap/>
            <w:vAlign w:val="center"/>
            <w:hideMark/>
          </w:tcPr>
          <w:p w:rsidR="004663C2" w:rsidRPr="004663C2" w:rsidRDefault="004663C2" w:rsidP="00907A83">
            <w:pPr>
              <w:spacing w:after="0" w:line="240" w:lineRule="auto"/>
              <w:jc w:val="center"/>
              <w:rPr>
                <w:rFonts w:ascii="PT Astra Serif" w:hAnsi="PT Astra Serif" w:cs="Calibri"/>
                <w:sz w:val="20"/>
                <w:szCs w:val="20"/>
                <w:lang w:eastAsia="ru-RU"/>
              </w:rPr>
            </w:pPr>
            <w:r w:rsidRPr="004663C2">
              <w:rPr>
                <w:rFonts w:ascii="PT Astra Serif" w:hAnsi="PT Astra Serif" w:cs="Calibri"/>
                <w:sz w:val="20"/>
                <w:szCs w:val="20"/>
                <w:lang w:eastAsia="ru-RU"/>
              </w:rPr>
              <w:t>1,238</w:t>
            </w:r>
          </w:p>
        </w:tc>
        <w:tc>
          <w:tcPr>
            <w:tcW w:w="716" w:type="pct"/>
            <w:tcBorders>
              <w:top w:val="nil"/>
              <w:left w:val="nil"/>
              <w:bottom w:val="single" w:sz="4" w:space="0" w:color="auto"/>
              <w:right w:val="single" w:sz="4" w:space="0" w:color="auto"/>
            </w:tcBorders>
            <w:shd w:val="clear" w:color="auto" w:fill="auto"/>
            <w:noWrap/>
            <w:vAlign w:val="center"/>
            <w:hideMark/>
          </w:tcPr>
          <w:p w:rsidR="004663C2" w:rsidRPr="006E3AAC" w:rsidRDefault="00994CCE" w:rsidP="00907A83">
            <w:pPr>
              <w:spacing w:after="0" w:line="240" w:lineRule="auto"/>
              <w:jc w:val="center"/>
              <w:rPr>
                <w:rFonts w:ascii="PT Astra Serif" w:hAnsi="PT Astra Serif" w:cs="Calibri"/>
                <w:sz w:val="20"/>
                <w:szCs w:val="20"/>
                <w:lang w:eastAsia="ru-RU"/>
              </w:rPr>
            </w:pPr>
            <w:r>
              <w:rPr>
                <w:rFonts w:ascii="PT Astra Serif" w:hAnsi="PT Astra Serif" w:cs="Calibri"/>
                <w:sz w:val="20"/>
                <w:szCs w:val="20"/>
                <w:lang w:eastAsia="ru-RU"/>
              </w:rPr>
              <w:t>95</w:t>
            </w:r>
          </w:p>
        </w:tc>
      </w:tr>
      <w:tr w:rsidR="004663C2" w:rsidRPr="006E3AAC" w:rsidTr="004663C2">
        <w:trPr>
          <w:trHeight w:val="2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4663C2" w:rsidRPr="006E3AAC" w:rsidRDefault="004663C2" w:rsidP="00907A83">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6</w:t>
            </w:r>
          </w:p>
        </w:tc>
        <w:tc>
          <w:tcPr>
            <w:tcW w:w="1743" w:type="pct"/>
            <w:tcBorders>
              <w:top w:val="nil"/>
              <w:left w:val="nil"/>
              <w:bottom w:val="single" w:sz="4" w:space="0" w:color="auto"/>
              <w:right w:val="single" w:sz="4" w:space="0" w:color="auto"/>
            </w:tcBorders>
            <w:shd w:val="clear" w:color="auto" w:fill="auto"/>
            <w:vAlign w:val="center"/>
            <w:hideMark/>
          </w:tcPr>
          <w:p w:rsidR="004663C2" w:rsidRPr="006E3AAC" w:rsidRDefault="004663C2" w:rsidP="00907A83">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 xml:space="preserve">Тульская обл., Арсеньевский </w:t>
            </w:r>
            <w:proofErr w:type="spellStart"/>
            <w:r w:rsidRPr="006E3AAC">
              <w:rPr>
                <w:rFonts w:ascii="PT Astra Serif" w:hAnsi="PT Astra Serif" w:cs="Calibri"/>
                <w:sz w:val="20"/>
                <w:szCs w:val="20"/>
                <w:lang w:eastAsia="ru-RU"/>
              </w:rPr>
              <w:t>район,д</w:t>
            </w:r>
            <w:proofErr w:type="gramStart"/>
            <w:r w:rsidRPr="006E3AAC">
              <w:rPr>
                <w:rFonts w:ascii="PT Astra Serif" w:hAnsi="PT Astra Serif" w:cs="Calibri"/>
                <w:sz w:val="20"/>
                <w:szCs w:val="20"/>
                <w:lang w:eastAsia="ru-RU"/>
              </w:rPr>
              <w:t>.Х</w:t>
            </w:r>
            <w:proofErr w:type="gramEnd"/>
            <w:r w:rsidRPr="006E3AAC">
              <w:rPr>
                <w:rFonts w:ascii="PT Astra Serif" w:hAnsi="PT Astra Serif" w:cs="Calibri"/>
                <w:sz w:val="20"/>
                <w:szCs w:val="20"/>
                <w:lang w:eastAsia="ru-RU"/>
              </w:rPr>
              <w:t>лопово</w:t>
            </w:r>
            <w:proofErr w:type="spellEnd"/>
          </w:p>
        </w:tc>
        <w:tc>
          <w:tcPr>
            <w:tcW w:w="986" w:type="pct"/>
            <w:tcBorders>
              <w:top w:val="nil"/>
              <w:left w:val="nil"/>
              <w:bottom w:val="single" w:sz="4" w:space="0" w:color="auto"/>
              <w:right w:val="single" w:sz="4" w:space="0" w:color="auto"/>
            </w:tcBorders>
            <w:shd w:val="clear" w:color="auto" w:fill="auto"/>
            <w:noWrap/>
            <w:vAlign w:val="center"/>
            <w:hideMark/>
          </w:tcPr>
          <w:p w:rsidR="004663C2" w:rsidRPr="006E3AAC" w:rsidRDefault="004663C2" w:rsidP="00907A83">
            <w:pPr>
              <w:spacing w:after="0" w:line="240" w:lineRule="auto"/>
              <w:jc w:val="center"/>
              <w:rPr>
                <w:rFonts w:ascii="PT Astra Serif" w:hAnsi="PT Astra Serif" w:cs="Calibri"/>
                <w:sz w:val="20"/>
                <w:szCs w:val="20"/>
                <w:lang w:eastAsia="ru-RU"/>
              </w:rPr>
            </w:pPr>
            <w:r>
              <w:rPr>
                <w:rFonts w:ascii="PT Astra Serif" w:hAnsi="PT Astra Serif" w:cs="Calibri"/>
                <w:color w:val="000000"/>
                <w:sz w:val="20"/>
                <w:szCs w:val="20"/>
                <w:lang w:eastAsia="ru-RU"/>
              </w:rPr>
              <w:t>н/д</w:t>
            </w:r>
          </w:p>
        </w:tc>
        <w:tc>
          <w:tcPr>
            <w:tcW w:w="1191" w:type="pct"/>
            <w:tcBorders>
              <w:top w:val="nil"/>
              <w:left w:val="nil"/>
              <w:bottom w:val="single" w:sz="4" w:space="0" w:color="auto"/>
              <w:right w:val="single" w:sz="4" w:space="0" w:color="auto"/>
            </w:tcBorders>
            <w:shd w:val="clear" w:color="auto" w:fill="auto"/>
            <w:noWrap/>
            <w:vAlign w:val="center"/>
            <w:hideMark/>
          </w:tcPr>
          <w:p w:rsidR="004663C2" w:rsidRPr="006E3AAC" w:rsidRDefault="004663C2" w:rsidP="00907A83">
            <w:pPr>
              <w:spacing w:after="0" w:line="240" w:lineRule="auto"/>
              <w:jc w:val="center"/>
              <w:rPr>
                <w:rFonts w:ascii="PT Astra Serif" w:hAnsi="PT Astra Serif" w:cs="Calibri"/>
                <w:sz w:val="20"/>
                <w:szCs w:val="20"/>
                <w:lang w:eastAsia="ru-RU"/>
              </w:rPr>
            </w:pPr>
            <w:r w:rsidRPr="006E3AAC">
              <w:rPr>
                <w:rFonts w:ascii="PT Astra Serif" w:hAnsi="PT Astra Serif" w:cs="Calibri"/>
                <w:sz w:val="20"/>
                <w:szCs w:val="20"/>
                <w:lang w:eastAsia="ru-RU"/>
              </w:rPr>
              <w:t>1,313</w:t>
            </w:r>
          </w:p>
        </w:tc>
        <w:tc>
          <w:tcPr>
            <w:tcW w:w="716" w:type="pct"/>
            <w:tcBorders>
              <w:top w:val="nil"/>
              <w:left w:val="nil"/>
              <w:bottom w:val="single" w:sz="4" w:space="0" w:color="auto"/>
              <w:right w:val="single" w:sz="4" w:space="0" w:color="auto"/>
            </w:tcBorders>
            <w:shd w:val="clear" w:color="auto" w:fill="auto"/>
            <w:noWrap/>
            <w:vAlign w:val="center"/>
            <w:hideMark/>
          </w:tcPr>
          <w:p w:rsidR="004663C2" w:rsidRPr="006E3AAC" w:rsidRDefault="00994CCE" w:rsidP="00907A83">
            <w:pPr>
              <w:spacing w:after="0" w:line="240" w:lineRule="auto"/>
              <w:jc w:val="center"/>
              <w:rPr>
                <w:rFonts w:ascii="PT Astra Serif" w:hAnsi="PT Astra Serif" w:cs="Calibri"/>
                <w:sz w:val="20"/>
                <w:szCs w:val="20"/>
                <w:lang w:eastAsia="ru-RU"/>
              </w:rPr>
            </w:pPr>
            <w:r>
              <w:rPr>
                <w:rFonts w:ascii="PT Astra Serif" w:hAnsi="PT Astra Serif" w:cs="Calibri"/>
                <w:sz w:val="20"/>
                <w:szCs w:val="20"/>
                <w:lang w:eastAsia="ru-RU"/>
              </w:rPr>
              <w:t>95</w:t>
            </w:r>
          </w:p>
        </w:tc>
      </w:tr>
    </w:tbl>
    <w:p w:rsidR="004D0938" w:rsidRPr="00B24CAB" w:rsidRDefault="004D0938" w:rsidP="000A4691">
      <w:pPr>
        <w:pStyle w:val="1a"/>
        <w:rPr>
          <w:highlight w:val="yellow"/>
        </w:rPr>
      </w:pPr>
    </w:p>
    <w:p w:rsidR="00070A7F" w:rsidRPr="004663C2" w:rsidRDefault="00070A7F" w:rsidP="00AD5152">
      <w:pPr>
        <w:pStyle w:val="31"/>
      </w:pPr>
      <w:bookmarkStart w:id="138" w:name="_Toc373143096"/>
      <w:bookmarkStart w:id="139" w:name="_Toc181216438"/>
      <w:r w:rsidRPr="004663C2">
        <w:rPr>
          <w:lang w:eastAsia="ru-RU"/>
        </w:rPr>
        <w:lastRenderedPageBreak/>
        <w:t>Оценка безопасности и надежности объектов централизованной системы водоотведения и их управляемости</w:t>
      </w:r>
      <w:r w:rsidRPr="004663C2">
        <w:t>.</w:t>
      </w:r>
      <w:bookmarkEnd w:id="138"/>
      <w:bookmarkEnd w:id="139"/>
    </w:p>
    <w:p w:rsidR="000F179B" w:rsidRPr="004663C2" w:rsidRDefault="000F179B" w:rsidP="00EF27FF">
      <w:pPr>
        <w:tabs>
          <w:tab w:val="left" w:pos="567"/>
        </w:tabs>
        <w:spacing w:before="240" w:after="0"/>
        <w:ind w:firstLine="709"/>
        <w:jc w:val="both"/>
        <w:rPr>
          <w:sz w:val="24"/>
        </w:rPr>
      </w:pPr>
      <w:r w:rsidRPr="004663C2">
        <w:rPr>
          <w:sz w:val="24"/>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городского поселка. </w:t>
      </w:r>
    </w:p>
    <w:p w:rsidR="000F179B" w:rsidRPr="004663C2" w:rsidRDefault="000F179B" w:rsidP="000F179B">
      <w:pPr>
        <w:tabs>
          <w:tab w:val="left" w:pos="567"/>
        </w:tabs>
        <w:spacing w:after="0"/>
        <w:ind w:firstLine="709"/>
        <w:jc w:val="both"/>
        <w:rPr>
          <w:sz w:val="24"/>
        </w:rPr>
      </w:pPr>
      <w:r w:rsidRPr="004663C2">
        <w:rPr>
          <w:sz w:val="24"/>
        </w:rPr>
        <w:t xml:space="preserve">По системе, состоящей из трубопроводов, коллекторов общей протяженностью </w:t>
      </w:r>
      <w:r w:rsidR="004663C2" w:rsidRPr="004663C2">
        <w:rPr>
          <w:sz w:val="24"/>
        </w:rPr>
        <w:t>8,645</w:t>
      </w:r>
      <w:r w:rsidRPr="004663C2">
        <w:rPr>
          <w:sz w:val="24"/>
        </w:rPr>
        <w:t xml:space="preserve"> м отводится большая часть поселковых сточных вод. </w:t>
      </w:r>
    </w:p>
    <w:p w:rsidR="000F179B" w:rsidRPr="004663C2" w:rsidRDefault="000F179B" w:rsidP="000F179B">
      <w:pPr>
        <w:tabs>
          <w:tab w:val="left" w:pos="567"/>
        </w:tabs>
        <w:spacing w:after="0"/>
        <w:ind w:firstLine="709"/>
        <w:jc w:val="both"/>
        <w:rPr>
          <w:sz w:val="24"/>
        </w:rPr>
      </w:pPr>
      <w:r w:rsidRPr="004663C2">
        <w:rPr>
          <w:sz w:val="24"/>
        </w:rPr>
        <w:t xml:space="preserve">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w:t>
      </w:r>
      <w:proofErr w:type="gramStart"/>
      <w:r w:rsidRPr="004663C2">
        <w:rPr>
          <w:sz w:val="24"/>
        </w:rPr>
        <w:t>являются</w:t>
      </w:r>
      <w:proofErr w:type="gramEnd"/>
      <w:r w:rsidRPr="004663C2">
        <w:rPr>
          <w:sz w:val="24"/>
        </w:rPr>
        <w:t xml:space="preserve">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необходимо уделять особое внимание ее реконструкции и модернизации. </w:t>
      </w:r>
    </w:p>
    <w:p w:rsidR="000F179B" w:rsidRPr="004663C2" w:rsidRDefault="000F179B" w:rsidP="000F179B">
      <w:pPr>
        <w:tabs>
          <w:tab w:val="left" w:pos="567"/>
        </w:tabs>
        <w:spacing w:after="0"/>
        <w:ind w:firstLine="709"/>
        <w:jc w:val="both"/>
        <w:rPr>
          <w:rFonts w:eastAsia="Arial Unicode MS"/>
          <w:sz w:val="28"/>
          <w:szCs w:val="24"/>
        </w:rPr>
      </w:pPr>
      <w:r w:rsidRPr="004663C2">
        <w:rPr>
          <w:sz w:val="24"/>
        </w:rPr>
        <w:t>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r w:rsidRPr="004663C2">
        <w:rPr>
          <w:rFonts w:eastAsia="Arial Unicode MS"/>
          <w:sz w:val="28"/>
          <w:szCs w:val="24"/>
        </w:rPr>
        <w:t xml:space="preserve"> </w:t>
      </w:r>
    </w:p>
    <w:p w:rsidR="000F179B" w:rsidRPr="004663C2" w:rsidRDefault="000F179B" w:rsidP="000F179B">
      <w:pPr>
        <w:tabs>
          <w:tab w:val="left" w:pos="567"/>
        </w:tabs>
        <w:spacing w:after="0"/>
        <w:ind w:firstLine="709"/>
        <w:jc w:val="both"/>
        <w:rPr>
          <w:sz w:val="24"/>
        </w:rPr>
      </w:pPr>
      <w:r w:rsidRPr="004663C2">
        <w:rPr>
          <w:sz w:val="24"/>
        </w:rPr>
        <w:t xml:space="preserve">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 </w:t>
      </w:r>
    </w:p>
    <w:p w:rsidR="000F179B" w:rsidRPr="004663C2" w:rsidRDefault="000F179B" w:rsidP="000F179B">
      <w:pPr>
        <w:tabs>
          <w:tab w:val="left" w:pos="567"/>
        </w:tabs>
        <w:spacing w:after="0"/>
        <w:ind w:firstLine="709"/>
        <w:jc w:val="both"/>
        <w:rPr>
          <w:rFonts w:eastAsia="Arial Unicode MS"/>
          <w:sz w:val="28"/>
          <w:szCs w:val="24"/>
        </w:rPr>
      </w:pPr>
      <w:r w:rsidRPr="004663C2">
        <w:rPr>
          <w:sz w:val="24"/>
        </w:rPr>
        <w:t>Реализуя комплекс мероприятий, направленных на повышение надежности системы водоотведения, обеспечивается устойчивая работа системы канализации поселения.</w:t>
      </w:r>
    </w:p>
    <w:p w:rsidR="00EF27FF" w:rsidRPr="004663C2" w:rsidRDefault="00EF27FF" w:rsidP="00073E92">
      <w:pPr>
        <w:pStyle w:val="1a"/>
        <w:spacing w:before="240"/>
      </w:pPr>
    </w:p>
    <w:p w:rsidR="00070A7F" w:rsidRPr="001A6359" w:rsidRDefault="00070A7F" w:rsidP="00AD5152">
      <w:pPr>
        <w:pStyle w:val="31"/>
      </w:pPr>
      <w:bookmarkStart w:id="140" w:name="_Toc373143097"/>
      <w:bookmarkStart w:id="141" w:name="_Toc181216439"/>
      <w:r w:rsidRPr="001A6359">
        <w:t>О</w:t>
      </w:r>
      <w:r w:rsidRPr="001A6359">
        <w:rPr>
          <w:lang w:eastAsia="ru-RU"/>
        </w:rPr>
        <w:t>ценка воздействия сбросов сточных вод через централизованную систему водоотведения на окружающую среду</w:t>
      </w:r>
      <w:r w:rsidRPr="001A6359">
        <w:t>.</w:t>
      </w:r>
      <w:bookmarkEnd w:id="140"/>
      <w:bookmarkEnd w:id="141"/>
    </w:p>
    <w:p w:rsidR="000F179B" w:rsidRDefault="000F179B" w:rsidP="000F179B">
      <w:pPr>
        <w:pStyle w:val="1a"/>
        <w:spacing w:before="240"/>
        <w:rPr>
          <w:lang w:eastAsia="ru-RU"/>
        </w:rPr>
      </w:pPr>
      <w:r w:rsidRPr="001A6359">
        <w:t xml:space="preserve">Системой самотечных трубопроводов стоки отводятся </w:t>
      </w:r>
      <w:r w:rsidR="001A6359" w:rsidRPr="001A6359">
        <w:t>в отстойники</w:t>
      </w:r>
      <w:r w:rsidRPr="001A6359">
        <w:t>.</w:t>
      </w:r>
      <w:r w:rsidR="001A6359" w:rsidRPr="001A6359">
        <w:t xml:space="preserve"> КОС отсутствуют</w:t>
      </w:r>
      <w:r w:rsidR="001A6359">
        <w:t xml:space="preserve">. </w:t>
      </w:r>
      <w:r w:rsidR="001A6359">
        <w:rPr>
          <w:lang w:eastAsia="ru-RU"/>
        </w:rPr>
        <w:t>С</w:t>
      </w:r>
      <w:r w:rsidR="001A6359" w:rsidRPr="001A6359">
        <w:rPr>
          <w:lang w:eastAsia="ru-RU"/>
        </w:rPr>
        <w:t>брос сточных вод через централизованную систему водоотведения</w:t>
      </w:r>
      <w:r w:rsidR="001A6359">
        <w:rPr>
          <w:lang w:eastAsia="ru-RU"/>
        </w:rPr>
        <w:t xml:space="preserve"> оказывает негативное влияние</w:t>
      </w:r>
      <w:r w:rsidR="001A6359" w:rsidRPr="001A6359">
        <w:rPr>
          <w:lang w:eastAsia="ru-RU"/>
        </w:rPr>
        <w:t xml:space="preserve"> на окружающую среду</w:t>
      </w:r>
      <w:r w:rsidR="001A6359">
        <w:rPr>
          <w:lang w:eastAsia="ru-RU"/>
        </w:rPr>
        <w:t>.</w:t>
      </w:r>
    </w:p>
    <w:p w:rsidR="001A6359" w:rsidRPr="001A6359" w:rsidRDefault="001A6359" w:rsidP="000F179B">
      <w:pPr>
        <w:pStyle w:val="1a"/>
        <w:spacing w:before="240"/>
      </w:pPr>
    </w:p>
    <w:p w:rsidR="00070A7F" w:rsidRPr="004663C2" w:rsidRDefault="00070A7F" w:rsidP="00AD5152">
      <w:pPr>
        <w:pStyle w:val="31"/>
      </w:pPr>
      <w:bookmarkStart w:id="142" w:name="_Toc373143098"/>
      <w:bookmarkStart w:id="143" w:name="_Toc181216440"/>
      <w:r w:rsidRPr="004663C2">
        <w:t>Анализ территорий муниципального образования, неохваченных централизованной системой водоотведения.</w:t>
      </w:r>
      <w:bookmarkEnd w:id="142"/>
      <w:bookmarkEnd w:id="143"/>
    </w:p>
    <w:p w:rsidR="000F179B" w:rsidRPr="004663C2" w:rsidRDefault="000F179B" w:rsidP="00F519F6">
      <w:pPr>
        <w:spacing w:before="240" w:after="0"/>
        <w:ind w:firstLine="851"/>
        <w:jc w:val="both"/>
        <w:rPr>
          <w:sz w:val="24"/>
          <w:szCs w:val="24"/>
        </w:rPr>
      </w:pPr>
      <w:r w:rsidRPr="004663C2">
        <w:rPr>
          <w:sz w:val="24"/>
          <w:szCs w:val="24"/>
        </w:rPr>
        <w:t>К территориям муниципального образования, не охваченным централизованной системой водоотведения, относ</w:t>
      </w:r>
      <w:r w:rsidR="00861585" w:rsidRPr="004663C2">
        <w:rPr>
          <w:sz w:val="24"/>
          <w:szCs w:val="24"/>
        </w:rPr>
        <w:t>и</w:t>
      </w:r>
      <w:r w:rsidRPr="004663C2">
        <w:rPr>
          <w:sz w:val="24"/>
          <w:szCs w:val="24"/>
        </w:rPr>
        <w:t xml:space="preserve">тся </w:t>
      </w:r>
      <w:r w:rsidR="00861585" w:rsidRPr="004663C2">
        <w:rPr>
          <w:sz w:val="24"/>
          <w:szCs w:val="24"/>
        </w:rPr>
        <w:t>часть частного сектора</w:t>
      </w:r>
      <w:r w:rsidRPr="004663C2">
        <w:rPr>
          <w:sz w:val="24"/>
          <w:szCs w:val="24"/>
        </w:rPr>
        <w:t xml:space="preserve">. На этой территории системы водоотведения представлены индивидуальными выгребами или надворными уборными. Удаление сточных вод из выгребов осуществляется вывозом ассенизаторскими машинами на поле ассенизации. </w:t>
      </w:r>
    </w:p>
    <w:p w:rsidR="00C65443" w:rsidRPr="004663C2" w:rsidRDefault="00C65443" w:rsidP="00244D1E">
      <w:pPr>
        <w:pStyle w:val="1a"/>
      </w:pPr>
    </w:p>
    <w:p w:rsidR="00070A7F" w:rsidRPr="00B24CAB" w:rsidRDefault="00070A7F" w:rsidP="000A4691">
      <w:pPr>
        <w:pStyle w:val="1a"/>
        <w:rPr>
          <w:highlight w:val="yellow"/>
        </w:rPr>
      </w:pPr>
    </w:p>
    <w:p w:rsidR="00070A7F" w:rsidRPr="000A6E78" w:rsidRDefault="00070A7F" w:rsidP="00AD5152">
      <w:pPr>
        <w:pStyle w:val="31"/>
        <w:rPr>
          <w:lang w:eastAsia="ru-RU"/>
        </w:rPr>
      </w:pPr>
      <w:bookmarkStart w:id="144" w:name="_Toc373143099"/>
      <w:bookmarkStart w:id="145" w:name="_Toc181216441"/>
      <w:r w:rsidRPr="000A6E78">
        <w:rPr>
          <w:lang w:eastAsia="ru-RU"/>
        </w:rPr>
        <w:lastRenderedPageBreak/>
        <w:t>Описание существующих технических и технологических проблем системы водоотведения поселения</w:t>
      </w:r>
      <w:bookmarkEnd w:id="144"/>
      <w:bookmarkEnd w:id="145"/>
    </w:p>
    <w:p w:rsidR="000F179B" w:rsidRPr="000A6E78" w:rsidRDefault="000F179B" w:rsidP="000F179B">
      <w:pPr>
        <w:spacing w:before="240" w:after="0"/>
        <w:ind w:firstLine="567"/>
        <w:jc w:val="both"/>
        <w:rPr>
          <w:sz w:val="24"/>
          <w:szCs w:val="24"/>
        </w:rPr>
      </w:pPr>
      <w:bookmarkStart w:id="146" w:name="_Toc373143100"/>
      <w:r w:rsidRPr="000A6E78">
        <w:rPr>
          <w:sz w:val="24"/>
          <w:szCs w:val="24"/>
        </w:rPr>
        <w:t xml:space="preserve">К технологическим проблемам системы водоотведения поселения можно отнести: </w:t>
      </w:r>
    </w:p>
    <w:p w:rsidR="000F179B" w:rsidRPr="000A6E78" w:rsidRDefault="000F179B" w:rsidP="000F179B">
      <w:pPr>
        <w:spacing w:before="240" w:after="0"/>
        <w:ind w:firstLine="567"/>
        <w:jc w:val="both"/>
        <w:rPr>
          <w:sz w:val="24"/>
          <w:szCs w:val="24"/>
        </w:rPr>
      </w:pPr>
      <w:r w:rsidRPr="000A6E78">
        <w:rPr>
          <w:sz w:val="24"/>
          <w:szCs w:val="24"/>
        </w:rPr>
        <w:t xml:space="preserve">- отсутствие возможности повторного использования очищенной воды в качестве технической. </w:t>
      </w:r>
    </w:p>
    <w:p w:rsidR="000F179B" w:rsidRPr="000A6E78" w:rsidRDefault="000F179B" w:rsidP="000F179B">
      <w:pPr>
        <w:spacing w:before="240" w:after="0"/>
        <w:ind w:firstLine="567"/>
        <w:jc w:val="both"/>
        <w:rPr>
          <w:sz w:val="24"/>
          <w:szCs w:val="24"/>
        </w:rPr>
      </w:pPr>
      <w:r w:rsidRPr="000A6E78">
        <w:rPr>
          <w:sz w:val="24"/>
          <w:szCs w:val="24"/>
        </w:rPr>
        <w:t xml:space="preserve">Основные проблемы функционирования системы водоотведения: </w:t>
      </w:r>
    </w:p>
    <w:p w:rsidR="000A6E78" w:rsidRDefault="000F179B" w:rsidP="000F179B">
      <w:pPr>
        <w:spacing w:after="0"/>
        <w:ind w:firstLine="567"/>
        <w:jc w:val="both"/>
        <w:rPr>
          <w:sz w:val="24"/>
          <w:szCs w:val="24"/>
        </w:rPr>
      </w:pPr>
      <w:r w:rsidRPr="000A6E78">
        <w:rPr>
          <w:sz w:val="24"/>
          <w:szCs w:val="24"/>
        </w:rPr>
        <w:t xml:space="preserve">- </w:t>
      </w:r>
      <w:r w:rsidR="000A6E78">
        <w:rPr>
          <w:sz w:val="24"/>
          <w:szCs w:val="24"/>
        </w:rPr>
        <w:t xml:space="preserve">Отсутствие КНС </w:t>
      </w:r>
    </w:p>
    <w:p w:rsidR="000F179B" w:rsidRPr="000A6E78" w:rsidRDefault="000A6E78" w:rsidP="000F179B">
      <w:pPr>
        <w:spacing w:after="0"/>
        <w:ind w:firstLine="567"/>
        <w:jc w:val="both"/>
        <w:rPr>
          <w:sz w:val="24"/>
          <w:szCs w:val="24"/>
        </w:rPr>
      </w:pPr>
      <w:r>
        <w:rPr>
          <w:sz w:val="24"/>
          <w:szCs w:val="24"/>
        </w:rPr>
        <w:t xml:space="preserve">- </w:t>
      </w:r>
      <w:r w:rsidR="000F179B" w:rsidRPr="000A6E78">
        <w:rPr>
          <w:sz w:val="24"/>
          <w:szCs w:val="24"/>
        </w:rPr>
        <w:t xml:space="preserve">недостаточная степень техногенной надежности; </w:t>
      </w:r>
    </w:p>
    <w:p w:rsidR="000F179B" w:rsidRPr="000A6E78" w:rsidRDefault="000F179B" w:rsidP="000F179B">
      <w:pPr>
        <w:spacing w:after="0"/>
        <w:ind w:firstLine="567"/>
        <w:jc w:val="both"/>
        <w:rPr>
          <w:sz w:val="24"/>
          <w:szCs w:val="24"/>
        </w:rPr>
      </w:pPr>
      <w:r w:rsidRPr="000A6E78">
        <w:rPr>
          <w:sz w:val="24"/>
          <w:szCs w:val="24"/>
        </w:rPr>
        <w:t xml:space="preserve">- низкая степень автоматизации производственных процессов; </w:t>
      </w:r>
    </w:p>
    <w:p w:rsidR="000F179B" w:rsidRPr="000A6E78" w:rsidRDefault="000F179B" w:rsidP="000F179B">
      <w:pPr>
        <w:spacing w:after="0"/>
        <w:ind w:firstLine="567"/>
        <w:jc w:val="both"/>
        <w:rPr>
          <w:sz w:val="24"/>
          <w:szCs w:val="24"/>
        </w:rPr>
      </w:pPr>
      <w:r w:rsidRPr="000A6E78">
        <w:rPr>
          <w:sz w:val="24"/>
          <w:szCs w:val="24"/>
        </w:rPr>
        <w:t xml:space="preserve">- </w:t>
      </w:r>
      <w:proofErr w:type="gramStart"/>
      <w:r w:rsidRPr="000A6E78">
        <w:rPr>
          <w:sz w:val="24"/>
          <w:szCs w:val="24"/>
        </w:rPr>
        <w:t>низкая</w:t>
      </w:r>
      <w:proofErr w:type="gramEnd"/>
      <w:r w:rsidRPr="000A6E78">
        <w:rPr>
          <w:sz w:val="24"/>
          <w:szCs w:val="24"/>
        </w:rPr>
        <w:t xml:space="preserve"> </w:t>
      </w:r>
      <w:proofErr w:type="spellStart"/>
      <w:r w:rsidRPr="000A6E78">
        <w:rPr>
          <w:sz w:val="24"/>
          <w:szCs w:val="24"/>
        </w:rPr>
        <w:t>энергоэффективность</w:t>
      </w:r>
      <w:proofErr w:type="spellEnd"/>
      <w:r w:rsidRPr="000A6E78">
        <w:rPr>
          <w:sz w:val="24"/>
          <w:szCs w:val="24"/>
        </w:rPr>
        <w:t xml:space="preserve"> оборудования; </w:t>
      </w:r>
    </w:p>
    <w:p w:rsidR="000F179B" w:rsidRPr="000A6E78" w:rsidRDefault="000F179B" w:rsidP="000F179B">
      <w:pPr>
        <w:spacing w:after="0"/>
        <w:ind w:firstLine="567"/>
        <w:jc w:val="both"/>
        <w:rPr>
          <w:sz w:val="24"/>
          <w:szCs w:val="24"/>
        </w:rPr>
      </w:pPr>
      <w:r w:rsidRPr="000A6E78">
        <w:rPr>
          <w:sz w:val="24"/>
          <w:szCs w:val="24"/>
        </w:rPr>
        <w:t xml:space="preserve">- отсутствие дублирующих коллекторов; </w:t>
      </w:r>
    </w:p>
    <w:p w:rsidR="00762E84" w:rsidRPr="000A6E78" w:rsidRDefault="000F179B" w:rsidP="000F179B">
      <w:pPr>
        <w:spacing w:before="240" w:after="0"/>
        <w:ind w:firstLine="567"/>
        <w:jc w:val="both"/>
        <w:rPr>
          <w:sz w:val="24"/>
          <w:szCs w:val="24"/>
        </w:rPr>
      </w:pPr>
      <w:proofErr w:type="gramStart"/>
      <w:r w:rsidRPr="000A6E78">
        <w:rPr>
          <w:sz w:val="24"/>
          <w:szCs w:val="24"/>
        </w:rPr>
        <w:t xml:space="preserve">Анализ состояния системы водоотведения выявил ряд проблем, носящих системный характер и оказывающих решающее влияние как на обеспечение отдельных качественных и количественных параметров, так и на работоспособность системы в целом: высокая степень износа зданий, сооружений, оборудования, канализационных сетей, низкая производительность и </w:t>
      </w:r>
      <w:proofErr w:type="spellStart"/>
      <w:r w:rsidRPr="000A6E78">
        <w:rPr>
          <w:sz w:val="24"/>
          <w:szCs w:val="24"/>
        </w:rPr>
        <w:t>энергоэффективность</w:t>
      </w:r>
      <w:proofErr w:type="spellEnd"/>
      <w:r w:rsidRPr="000A6E78">
        <w:rPr>
          <w:sz w:val="24"/>
          <w:szCs w:val="24"/>
        </w:rPr>
        <w:t xml:space="preserve"> оборудования, высокие непроизводственные потери ресурсов, низкая степень автоматизации производственных процессов.</w:t>
      </w:r>
      <w:proofErr w:type="gramEnd"/>
    </w:p>
    <w:p w:rsidR="000F179B" w:rsidRPr="000A6E78" w:rsidRDefault="000F179B">
      <w:pPr>
        <w:spacing w:after="0" w:line="240" w:lineRule="auto"/>
        <w:rPr>
          <w:b/>
          <w:bCs/>
          <w:sz w:val="32"/>
          <w:szCs w:val="26"/>
          <w:lang w:eastAsia="ru-RU"/>
        </w:rPr>
      </w:pPr>
      <w:r w:rsidRPr="000A6E78">
        <w:rPr>
          <w:lang w:eastAsia="ru-RU"/>
        </w:rPr>
        <w:br w:type="page"/>
      </w:r>
    </w:p>
    <w:p w:rsidR="00070A7F" w:rsidRPr="00907A83" w:rsidRDefault="00070A7F" w:rsidP="00FC46EC">
      <w:pPr>
        <w:pStyle w:val="2"/>
        <w:rPr>
          <w:lang w:eastAsia="ru-RU"/>
        </w:rPr>
      </w:pPr>
      <w:bookmarkStart w:id="147" w:name="_Toc181216442"/>
      <w:r w:rsidRPr="00907A83">
        <w:rPr>
          <w:lang w:eastAsia="ru-RU"/>
        </w:rPr>
        <w:lastRenderedPageBreak/>
        <w:t>Балансы сточных вод в системе водоотведения</w:t>
      </w:r>
      <w:r w:rsidRPr="00907A83">
        <w:t>.</w:t>
      </w:r>
      <w:bookmarkEnd w:id="146"/>
      <w:bookmarkEnd w:id="147"/>
      <w:r w:rsidRPr="00907A83">
        <w:t xml:space="preserve">  </w:t>
      </w:r>
    </w:p>
    <w:p w:rsidR="00070A7F" w:rsidRPr="00907A83" w:rsidRDefault="00070A7F" w:rsidP="00AD5152">
      <w:pPr>
        <w:pStyle w:val="31"/>
      </w:pPr>
      <w:bookmarkStart w:id="148" w:name="_Toc362607564"/>
      <w:bookmarkStart w:id="149" w:name="_Toc373143101"/>
      <w:bookmarkStart w:id="150" w:name="_Toc181216443"/>
      <w:r w:rsidRPr="00907A83">
        <w:t xml:space="preserve">Баланс </w:t>
      </w:r>
      <w:bookmarkEnd w:id="148"/>
      <w:r w:rsidRPr="00907A83">
        <w:rPr>
          <w:lang w:eastAsia="ru-RU"/>
        </w:rPr>
        <w:t>поступления сточных вод в централизованную систему водоотведения и отведения стоков по технологическим зонам водоотведения</w:t>
      </w:r>
      <w:r w:rsidRPr="00907A83">
        <w:t>.</w:t>
      </w:r>
      <w:bookmarkEnd w:id="149"/>
      <w:bookmarkEnd w:id="150"/>
    </w:p>
    <w:p w:rsidR="00070A7F" w:rsidRPr="00907A83" w:rsidRDefault="00070A7F" w:rsidP="00073E92">
      <w:pPr>
        <w:pStyle w:val="1a"/>
        <w:spacing w:before="240"/>
      </w:pPr>
      <w:r w:rsidRPr="00907A83">
        <w:t>Согласно предоставленным данным, была проанализирована и сведена информация об объёмах отведённых стоков от групп потребителей. Полученные результаты представлены ниже:</w:t>
      </w:r>
    </w:p>
    <w:p w:rsidR="00070A7F" w:rsidRPr="00907A83" w:rsidRDefault="0039361D" w:rsidP="00566636">
      <w:pPr>
        <w:pStyle w:val="af6"/>
        <w:keepNext/>
        <w:spacing w:after="0"/>
        <w:rPr>
          <w:color w:val="auto"/>
          <w:sz w:val="20"/>
        </w:rPr>
      </w:pPr>
      <w:r w:rsidRPr="00907A83">
        <w:rPr>
          <w:color w:val="auto"/>
          <w:sz w:val="20"/>
        </w:rPr>
        <w:t xml:space="preserve">Таблица </w:t>
      </w:r>
      <w:r w:rsidR="0017120B" w:rsidRPr="00907A83">
        <w:rPr>
          <w:color w:val="auto"/>
          <w:sz w:val="20"/>
        </w:rPr>
        <w:fldChar w:fldCharType="begin"/>
      </w:r>
      <w:r w:rsidRPr="00907A83">
        <w:rPr>
          <w:color w:val="auto"/>
          <w:sz w:val="20"/>
        </w:rPr>
        <w:instrText xml:space="preserve"> SEQ Таблица \* ARABIC </w:instrText>
      </w:r>
      <w:r w:rsidR="0017120B" w:rsidRPr="00907A83">
        <w:rPr>
          <w:color w:val="auto"/>
          <w:sz w:val="20"/>
        </w:rPr>
        <w:fldChar w:fldCharType="separate"/>
      </w:r>
      <w:r w:rsidR="006E3AAC" w:rsidRPr="00907A83">
        <w:rPr>
          <w:noProof/>
          <w:color w:val="auto"/>
          <w:sz w:val="20"/>
        </w:rPr>
        <w:t>46</w:t>
      </w:r>
      <w:r w:rsidR="0017120B" w:rsidRPr="00907A83">
        <w:rPr>
          <w:color w:val="auto"/>
          <w:sz w:val="20"/>
        </w:rPr>
        <w:fldChar w:fldCharType="end"/>
      </w:r>
      <w:r w:rsidRPr="00907A83">
        <w:rPr>
          <w:color w:val="auto"/>
          <w:sz w:val="20"/>
        </w:rPr>
        <w:t xml:space="preserve"> Общий баланс водоотведения по группам</w:t>
      </w:r>
      <w:r w:rsidR="00566636" w:rsidRPr="00907A83">
        <w:rPr>
          <w:color w:val="auto"/>
          <w:sz w:val="20"/>
        </w:rPr>
        <w:t xml:space="preserve"> потребителей в </w:t>
      </w:r>
      <w:r w:rsidR="00CD1967" w:rsidRPr="00907A83">
        <w:rPr>
          <w:color w:val="auto"/>
          <w:sz w:val="20"/>
        </w:rPr>
        <w:t>202</w:t>
      </w:r>
      <w:r w:rsidR="007B1EA5" w:rsidRPr="00907A83">
        <w:rPr>
          <w:color w:val="auto"/>
          <w:sz w:val="20"/>
        </w:rPr>
        <w:t>3</w:t>
      </w:r>
      <w:r w:rsidR="00CD1967" w:rsidRPr="00907A83">
        <w:rPr>
          <w:color w:val="auto"/>
          <w:sz w:val="20"/>
        </w:rPr>
        <w:t xml:space="preserve"> году</w:t>
      </w:r>
    </w:p>
    <w:tbl>
      <w:tblPr>
        <w:tblW w:w="5000" w:type="pct"/>
        <w:tblLook w:val="04A0" w:firstRow="1" w:lastRow="0" w:firstColumn="1" w:lastColumn="0" w:noHBand="0" w:noVBand="1"/>
      </w:tblPr>
      <w:tblGrid>
        <w:gridCol w:w="5919"/>
        <w:gridCol w:w="2265"/>
        <w:gridCol w:w="1828"/>
      </w:tblGrid>
      <w:tr w:rsidR="00907A83" w:rsidRPr="00907A83" w:rsidTr="00907A83">
        <w:trPr>
          <w:trHeight w:val="300"/>
        </w:trPr>
        <w:tc>
          <w:tcPr>
            <w:tcW w:w="29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Наименование</w:t>
            </w:r>
          </w:p>
        </w:tc>
        <w:tc>
          <w:tcPr>
            <w:tcW w:w="1131" w:type="pct"/>
            <w:tcBorders>
              <w:top w:val="single" w:sz="4" w:space="0" w:color="auto"/>
              <w:left w:val="nil"/>
              <w:bottom w:val="single" w:sz="4" w:space="0" w:color="auto"/>
              <w:right w:val="nil"/>
            </w:tcBorders>
            <w:shd w:val="clear" w:color="auto" w:fill="auto"/>
            <w:vAlign w:val="center"/>
            <w:hideMark/>
          </w:tcPr>
          <w:p w:rsidR="00907A83" w:rsidRPr="00907A83" w:rsidRDefault="00907A83" w:rsidP="00907A83">
            <w:pPr>
              <w:spacing w:after="0" w:line="240" w:lineRule="auto"/>
              <w:jc w:val="center"/>
              <w:rPr>
                <w:b/>
                <w:bCs/>
                <w:color w:val="000000"/>
                <w:sz w:val="20"/>
                <w:szCs w:val="20"/>
                <w:lang w:eastAsia="ru-RU"/>
              </w:rPr>
            </w:pPr>
            <w:r w:rsidRPr="00907A83">
              <w:rPr>
                <w:b/>
                <w:bCs/>
                <w:color w:val="000000"/>
                <w:sz w:val="20"/>
                <w:szCs w:val="20"/>
                <w:lang w:eastAsia="ru-RU"/>
              </w:rPr>
              <w:t>Ед. изм.</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2023</w:t>
            </w:r>
          </w:p>
        </w:tc>
      </w:tr>
      <w:tr w:rsidR="00907A83" w:rsidRPr="00907A83" w:rsidTr="00907A83">
        <w:trPr>
          <w:trHeight w:val="315"/>
        </w:trPr>
        <w:tc>
          <w:tcPr>
            <w:tcW w:w="2956" w:type="pct"/>
            <w:tcBorders>
              <w:top w:val="nil"/>
              <w:left w:val="single" w:sz="4" w:space="0" w:color="auto"/>
              <w:bottom w:val="single" w:sz="4" w:space="0" w:color="auto"/>
              <w:right w:val="single" w:sz="4" w:space="0" w:color="auto"/>
            </w:tcBorders>
            <w:shd w:val="clear" w:color="auto" w:fill="auto"/>
            <w:vAlign w:val="center"/>
            <w:hideMark/>
          </w:tcPr>
          <w:p w:rsidR="00907A83" w:rsidRPr="00907A83" w:rsidRDefault="00907A83" w:rsidP="00907A83">
            <w:pPr>
              <w:spacing w:after="0" w:line="240" w:lineRule="auto"/>
              <w:rPr>
                <w:color w:val="000000"/>
                <w:lang w:eastAsia="ru-RU"/>
              </w:rPr>
            </w:pPr>
            <w:r w:rsidRPr="00907A83">
              <w:rPr>
                <w:color w:val="000000"/>
                <w:lang w:eastAsia="ru-RU"/>
              </w:rPr>
              <w:t>Общее количество стоков, в том числе:</w:t>
            </w:r>
          </w:p>
        </w:tc>
        <w:tc>
          <w:tcPr>
            <w:tcW w:w="1131" w:type="pct"/>
            <w:tcBorders>
              <w:top w:val="nil"/>
              <w:left w:val="nil"/>
              <w:bottom w:val="single" w:sz="4" w:space="0" w:color="auto"/>
              <w:right w:val="nil"/>
            </w:tcBorders>
            <w:shd w:val="clear" w:color="auto" w:fill="auto"/>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тыс</w:t>
            </w:r>
            <w:proofErr w:type="gramStart"/>
            <w:r w:rsidRPr="00907A83">
              <w:rPr>
                <w:color w:val="000000"/>
                <w:lang w:eastAsia="ru-RU"/>
              </w:rPr>
              <w:t>.м</w:t>
            </w:r>
            <w:proofErr w:type="gramEnd"/>
            <w:r w:rsidRPr="00907A83">
              <w:rPr>
                <w:color w:val="000000"/>
                <w:vertAlign w:val="superscript"/>
                <w:lang w:eastAsia="ru-RU"/>
              </w:rPr>
              <w:t>3</w:t>
            </w:r>
            <w:r w:rsidRPr="00907A83">
              <w:rPr>
                <w:color w:val="000000"/>
                <w:lang w:eastAsia="ru-RU"/>
              </w:rPr>
              <w:t>/год</w:t>
            </w:r>
          </w:p>
        </w:tc>
        <w:tc>
          <w:tcPr>
            <w:tcW w:w="913" w:type="pct"/>
            <w:tcBorders>
              <w:top w:val="nil"/>
              <w:left w:val="single" w:sz="4" w:space="0" w:color="auto"/>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52,57</w:t>
            </w:r>
          </w:p>
        </w:tc>
      </w:tr>
      <w:tr w:rsidR="00907A83" w:rsidRPr="00907A83" w:rsidTr="00907A83">
        <w:trPr>
          <w:trHeight w:val="315"/>
        </w:trPr>
        <w:tc>
          <w:tcPr>
            <w:tcW w:w="2956" w:type="pct"/>
            <w:tcBorders>
              <w:top w:val="nil"/>
              <w:left w:val="single" w:sz="4" w:space="0" w:color="auto"/>
              <w:bottom w:val="single" w:sz="4" w:space="0" w:color="auto"/>
              <w:right w:val="single" w:sz="4" w:space="0" w:color="auto"/>
            </w:tcBorders>
            <w:shd w:val="clear" w:color="auto" w:fill="auto"/>
            <w:vAlign w:val="center"/>
            <w:hideMark/>
          </w:tcPr>
          <w:p w:rsidR="00907A83" w:rsidRPr="00907A83" w:rsidRDefault="00907A83" w:rsidP="00907A83">
            <w:pPr>
              <w:spacing w:after="0" w:line="240" w:lineRule="auto"/>
              <w:jc w:val="right"/>
              <w:rPr>
                <w:color w:val="000000"/>
                <w:lang w:eastAsia="ru-RU"/>
              </w:rPr>
            </w:pPr>
            <w:r w:rsidRPr="00907A83">
              <w:rPr>
                <w:color w:val="000000"/>
                <w:lang w:eastAsia="ru-RU"/>
              </w:rPr>
              <w:t>Население</w:t>
            </w:r>
          </w:p>
        </w:tc>
        <w:tc>
          <w:tcPr>
            <w:tcW w:w="1131" w:type="pct"/>
            <w:tcBorders>
              <w:top w:val="nil"/>
              <w:left w:val="nil"/>
              <w:bottom w:val="single" w:sz="4" w:space="0" w:color="auto"/>
              <w:right w:val="nil"/>
            </w:tcBorders>
            <w:shd w:val="clear" w:color="auto" w:fill="auto"/>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тыс</w:t>
            </w:r>
            <w:proofErr w:type="gramStart"/>
            <w:r w:rsidRPr="00907A83">
              <w:rPr>
                <w:color w:val="000000"/>
                <w:lang w:eastAsia="ru-RU"/>
              </w:rPr>
              <w:t>.м</w:t>
            </w:r>
            <w:proofErr w:type="gramEnd"/>
            <w:r w:rsidRPr="00907A83">
              <w:rPr>
                <w:color w:val="000000"/>
                <w:vertAlign w:val="superscript"/>
                <w:lang w:eastAsia="ru-RU"/>
              </w:rPr>
              <w:t>3</w:t>
            </w:r>
            <w:r w:rsidRPr="00907A83">
              <w:rPr>
                <w:color w:val="000000"/>
                <w:lang w:eastAsia="ru-RU"/>
              </w:rPr>
              <w:t>/год</w:t>
            </w:r>
          </w:p>
        </w:tc>
        <w:tc>
          <w:tcPr>
            <w:tcW w:w="913" w:type="pct"/>
            <w:tcBorders>
              <w:top w:val="nil"/>
              <w:left w:val="single" w:sz="4" w:space="0" w:color="auto"/>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52,57</w:t>
            </w:r>
          </w:p>
        </w:tc>
      </w:tr>
      <w:tr w:rsidR="00907A83" w:rsidRPr="00907A83" w:rsidTr="00907A83">
        <w:trPr>
          <w:trHeight w:val="315"/>
        </w:trPr>
        <w:tc>
          <w:tcPr>
            <w:tcW w:w="2956" w:type="pct"/>
            <w:tcBorders>
              <w:top w:val="nil"/>
              <w:left w:val="single" w:sz="4" w:space="0" w:color="auto"/>
              <w:bottom w:val="single" w:sz="4" w:space="0" w:color="auto"/>
              <w:right w:val="single" w:sz="4" w:space="0" w:color="auto"/>
            </w:tcBorders>
            <w:shd w:val="clear" w:color="auto" w:fill="auto"/>
            <w:vAlign w:val="center"/>
            <w:hideMark/>
          </w:tcPr>
          <w:p w:rsidR="00907A83" w:rsidRPr="00907A83" w:rsidRDefault="00907A83" w:rsidP="00907A83">
            <w:pPr>
              <w:spacing w:after="0" w:line="240" w:lineRule="auto"/>
              <w:jc w:val="right"/>
              <w:rPr>
                <w:color w:val="000000"/>
                <w:lang w:eastAsia="ru-RU"/>
              </w:rPr>
            </w:pPr>
            <w:r w:rsidRPr="00907A83">
              <w:rPr>
                <w:color w:val="000000"/>
                <w:lang w:eastAsia="ru-RU"/>
              </w:rPr>
              <w:t>Бюджетные организации</w:t>
            </w:r>
          </w:p>
        </w:tc>
        <w:tc>
          <w:tcPr>
            <w:tcW w:w="1131" w:type="pct"/>
            <w:tcBorders>
              <w:top w:val="nil"/>
              <w:left w:val="nil"/>
              <w:bottom w:val="single" w:sz="4" w:space="0" w:color="auto"/>
              <w:right w:val="single" w:sz="4" w:space="0" w:color="auto"/>
            </w:tcBorders>
            <w:shd w:val="clear" w:color="auto" w:fill="auto"/>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тыс</w:t>
            </w:r>
            <w:proofErr w:type="gramStart"/>
            <w:r w:rsidRPr="00907A83">
              <w:rPr>
                <w:color w:val="000000"/>
                <w:lang w:eastAsia="ru-RU"/>
              </w:rPr>
              <w:t>.м</w:t>
            </w:r>
            <w:proofErr w:type="gramEnd"/>
            <w:r w:rsidRPr="00907A83">
              <w:rPr>
                <w:color w:val="000000"/>
                <w:vertAlign w:val="superscript"/>
                <w:lang w:eastAsia="ru-RU"/>
              </w:rPr>
              <w:t>3</w:t>
            </w:r>
            <w:r w:rsidRPr="00907A83">
              <w:rPr>
                <w:color w:val="000000"/>
                <w:lang w:eastAsia="ru-RU"/>
              </w:rPr>
              <w:t>/год</w:t>
            </w:r>
          </w:p>
        </w:tc>
        <w:tc>
          <w:tcPr>
            <w:tcW w:w="913"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w:t>
            </w:r>
          </w:p>
        </w:tc>
      </w:tr>
      <w:tr w:rsidR="00907A83" w:rsidRPr="00907A83" w:rsidTr="00907A83">
        <w:trPr>
          <w:trHeight w:val="315"/>
        </w:trPr>
        <w:tc>
          <w:tcPr>
            <w:tcW w:w="2956" w:type="pct"/>
            <w:tcBorders>
              <w:top w:val="nil"/>
              <w:left w:val="single" w:sz="4" w:space="0" w:color="auto"/>
              <w:bottom w:val="single" w:sz="4" w:space="0" w:color="auto"/>
              <w:right w:val="single" w:sz="4" w:space="0" w:color="auto"/>
            </w:tcBorders>
            <w:shd w:val="clear" w:color="auto" w:fill="auto"/>
            <w:vAlign w:val="center"/>
            <w:hideMark/>
          </w:tcPr>
          <w:p w:rsidR="00907A83" w:rsidRPr="00907A83" w:rsidRDefault="00907A83" w:rsidP="00907A83">
            <w:pPr>
              <w:spacing w:after="0" w:line="240" w:lineRule="auto"/>
              <w:jc w:val="right"/>
              <w:rPr>
                <w:color w:val="000000"/>
                <w:lang w:eastAsia="ru-RU"/>
              </w:rPr>
            </w:pPr>
            <w:r w:rsidRPr="00907A83">
              <w:rPr>
                <w:color w:val="000000"/>
                <w:lang w:eastAsia="ru-RU"/>
              </w:rPr>
              <w:t>Прочие абоненты</w:t>
            </w:r>
          </w:p>
        </w:tc>
        <w:tc>
          <w:tcPr>
            <w:tcW w:w="1131" w:type="pct"/>
            <w:tcBorders>
              <w:top w:val="nil"/>
              <w:left w:val="nil"/>
              <w:bottom w:val="single" w:sz="4" w:space="0" w:color="auto"/>
              <w:right w:val="single" w:sz="4" w:space="0" w:color="auto"/>
            </w:tcBorders>
            <w:shd w:val="clear" w:color="auto" w:fill="auto"/>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тыс</w:t>
            </w:r>
            <w:proofErr w:type="gramStart"/>
            <w:r w:rsidRPr="00907A83">
              <w:rPr>
                <w:color w:val="000000"/>
                <w:lang w:eastAsia="ru-RU"/>
              </w:rPr>
              <w:t>.м</w:t>
            </w:r>
            <w:proofErr w:type="gramEnd"/>
            <w:r w:rsidRPr="00907A83">
              <w:rPr>
                <w:color w:val="000000"/>
                <w:vertAlign w:val="superscript"/>
                <w:lang w:eastAsia="ru-RU"/>
              </w:rPr>
              <w:t>3</w:t>
            </w:r>
            <w:r w:rsidRPr="00907A83">
              <w:rPr>
                <w:color w:val="000000"/>
                <w:lang w:eastAsia="ru-RU"/>
              </w:rPr>
              <w:t>/год</w:t>
            </w:r>
          </w:p>
        </w:tc>
        <w:tc>
          <w:tcPr>
            <w:tcW w:w="913"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w:t>
            </w:r>
          </w:p>
        </w:tc>
      </w:tr>
    </w:tbl>
    <w:p w:rsidR="00070A7F" w:rsidRPr="00907A83" w:rsidRDefault="00907A83" w:rsidP="00566636">
      <w:pPr>
        <w:pStyle w:val="0"/>
        <w:spacing w:before="240" w:after="240"/>
      </w:pPr>
      <w:r w:rsidRPr="00907A83">
        <w:rPr>
          <w:noProof/>
          <w:lang w:eastAsia="ru-RU"/>
        </w:rPr>
        <w:drawing>
          <wp:inline distT="0" distB="0" distL="0" distR="0" wp14:anchorId="2E5E3FB1" wp14:editId="70BE246B">
            <wp:extent cx="6249035" cy="28530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9035" cy="2853055"/>
                    </a:xfrm>
                    <a:prstGeom prst="rect">
                      <a:avLst/>
                    </a:prstGeom>
                    <a:noFill/>
                  </pic:spPr>
                </pic:pic>
              </a:graphicData>
            </a:graphic>
          </wp:inline>
        </w:drawing>
      </w:r>
    </w:p>
    <w:p w:rsidR="00070A7F" w:rsidRPr="00907A83" w:rsidRDefault="0039361D" w:rsidP="0039361D">
      <w:pPr>
        <w:pStyle w:val="af6"/>
        <w:jc w:val="center"/>
        <w:rPr>
          <w:color w:val="auto"/>
          <w:sz w:val="20"/>
        </w:rPr>
      </w:pPr>
      <w:r w:rsidRPr="00907A83">
        <w:rPr>
          <w:color w:val="auto"/>
          <w:sz w:val="20"/>
        </w:rPr>
        <w:t xml:space="preserve">Рисунок </w:t>
      </w:r>
      <w:r w:rsidR="0017120B" w:rsidRPr="00907A83">
        <w:rPr>
          <w:color w:val="auto"/>
          <w:sz w:val="20"/>
        </w:rPr>
        <w:fldChar w:fldCharType="begin"/>
      </w:r>
      <w:r w:rsidRPr="00907A83">
        <w:rPr>
          <w:color w:val="auto"/>
          <w:sz w:val="20"/>
        </w:rPr>
        <w:instrText xml:space="preserve"> SEQ Рисунок \* ARABIC </w:instrText>
      </w:r>
      <w:r w:rsidR="0017120B" w:rsidRPr="00907A83">
        <w:rPr>
          <w:color w:val="auto"/>
          <w:sz w:val="20"/>
        </w:rPr>
        <w:fldChar w:fldCharType="separate"/>
      </w:r>
      <w:r w:rsidR="00C0103E" w:rsidRPr="00907A83">
        <w:rPr>
          <w:noProof/>
          <w:color w:val="auto"/>
          <w:sz w:val="20"/>
        </w:rPr>
        <w:t>7</w:t>
      </w:r>
      <w:r w:rsidR="0017120B" w:rsidRPr="00907A83">
        <w:rPr>
          <w:color w:val="auto"/>
          <w:sz w:val="20"/>
        </w:rPr>
        <w:fldChar w:fldCharType="end"/>
      </w:r>
      <w:r w:rsidRPr="00907A83">
        <w:rPr>
          <w:color w:val="auto"/>
          <w:sz w:val="20"/>
        </w:rPr>
        <w:t xml:space="preserve"> Доли отведённых ст</w:t>
      </w:r>
      <w:r w:rsidR="00CD1967" w:rsidRPr="00907A83">
        <w:rPr>
          <w:color w:val="auto"/>
          <w:sz w:val="20"/>
        </w:rPr>
        <w:t>оков от групп потребителей за 202</w:t>
      </w:r>
      <w:r w:rsidR="007B1EA5" w:rsidRPr="00907A83">
        <w:rPr>
          <w:color w:val="auto"/>
          <w:sz w:val="20"/>
        </w:rPr>
        <w:t>3</w:t>
      </w:r>
      <w:r w:rsidRPr="00907A83">
        <w:rPr>
          <w:color w:val="auto"/>
          <w:sz w:val="20"/>
        </w:rPr>
        <w:t xml:space="preserve"> г.</w:t>
      </w:r>
    </w:p>
    <w:p w:rsidR="00566636" w:rsidRPr="00907A83" w:rsidRDefault="00070A7F" w:rsidP="004B00C7">
      <w:pPr>
        <w:pStyle w:val="1a"/>
      </w:pPr>
      <w:r w:rsidRPr="00907A83">
        <w:t>Как видно из диаграмм</w:t>
      </w:r>
      <w:r w:rsidR="00566636" w:rsidRPr="00907A83">
        <w:t>ы</w:t>
      </w:r>
      <w:r w:rsidRPr="00907A83">
        <w:t xml:space="preserve">, </w:t>
      </w:r>
      <w:r w:rsidR="00907A83" w:rsidRPr="00907A83">
        <w:t>100</w:t>
      </w:r>
      <w:r w:rsidR="00CD1967" w:rsidRPr="00907A83">
        <w:t xml:space="preserve"> % за 202</w:t>
      </w:r>
      <w:r w:rsidR="007B1EA5" w:rsidRPr="00907A83">
        <w:t>3</w:t>
      </w:r>
      <w:r w:rsidRPr="00907A83">
        <w:t xml:space="preserve">г. </w:t>
      </w:r>
      <w:r w:rsidR="00566636" w:rsidRPr="00907A83">
        <w:t>отведения стоков осуществляется от населения. Изменение годовых значений отведённых стоков от групп потребителей напрямую зависит от показателей потребления воды для этих потребителей.</w:t>
      </w:r>
    </w:p>
    <w:p w:rsidR="00566636" w:rsidRPr="00B24CAB" w:rsidRDefault="00566636" w:rsidP="004B00C7">
      <w:pPr>
        <w:pStyle w:val="1a"/>
        <w:rPr>
          <w:highlight w:val="yellow"/>
        </w:rPr>
      </w:pPr>
    </w:p>
    <w:p w:rsidR="00070A7F" w:rsidRPr="00B24CAB" w:rsidRDefault="00070A7F" w:rsidP="004B00C7">
      <w:pPr>
        <w:rPr>
          <w:highlight w:val="yellow"/>
        </w:rPr>
      </w:pPr>
    </w:p>
    <w:p w:rsidR="00070A7F" w:rsidRPr="000A6E78" w:rsidRDefault="00070A7F" w:rsidP="00AD5152">
      <w:pPr>
        <w:pStyle w:val="31"/>
      </w:pPr>
      <w:bookmarkStart w:id="151" w:name="_Toc373143102"/>
      <w:bookmarkStart w:id="152" w:name="_Toc181216444"/>
      <w:r w:rsidRPr="000A6E78">
        <w:rPr>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Pr="000A6E78">
        <w:t>.</w:t>
      </w:r>
      <w:bookmarkEnd w:id="151"/>
      <w:bookmarkEnd w:id="152"/>
    </w:p>
    <w:p w:rsidR="00FB1156" w:rsidRPr="000A6E78" w:rsidRDefault="00FB1156" w:rsidP="00CB1F63">
      <w:pPr>
        <w:pStyle w:val="1a"/>
      </w:pPr>
      <w:bookmarkStart w:id="153" w:name="_Toc373143103"/>
    </w:p>
    <w:p w:rsidR="005B6313" w:rsidRPr="000A6E78" w:rsidRDefault="005B6313" w:rsidP="005B6313">
      <w:pPr>
        <w:pStyle w:val="1a"/>
        <w:spacing w:line="360" w:lineRule="auto"/>
        <w:rPr>
          <w:lang w:eastAsia="ru-RU"/>
        </w:rPr>
      </w:pPr>
      <w:r w:rsidRPr="000A6E78">
        <w:rPr>
          <w:lang w:eastAsia="ru-RU"/>
        </w:rPr>
        <w:t>На данный момент невозможно определить количество притока неорганизованного стока из-за отсутствия площадей местности.</w:t>
      </w:r>
    </w:p>
    <w:p w:rsidR="00070A7F" w:rsidRPr="000A6E78" w:rsidRDefault="00070A7F" w:rsidP="00AD5152">
      <w:pPr>
        <w:pStyle w:val="31"/>
      </w:pPr>
      <w:bookmarkStart w:id="154" w:name="_Toc181216445"/>
      <w:r w:rsidRPr="000A6E78">
        <w:rPr>
          <w:lang w:eastAsia="ru-RU"/>
        </w:rPr>
        <w:lastRenderedPageBreak/>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Pr="000A6E78">
        <w:t>.</w:t>
      </w:r>
      <w:bookmarkEnd w:id="153"/>
      <w:bookmarkEnd w:id="154"/>
    </w:p>
    <w:p w:rsidR="00070A7F" w:rsidRPr="000A6E78" w:rsidRDefault="00070A7F" w:rsidP="000A4691">
      <w:pPr>
        <w:spacing w:after="0"/>
      </w:pPr>
    </w:p>
    <w:p w:rsidR="00070A7F" w:rsidRPr="000A6E78" w:rsidRDefault="00070A7F" w:rsidP="000F179B">
      <w:pPr>
        <w:pStyle w:val="1a"/>
        <w:spacing w:line="276" w:lineRule="auto"/>
      </w:pPr>
      <w:r w:rsidRPr="000A6E78">
        <w:t>В настоящее время коммерческий учет принимаемых сточных вод осуществляется в соответствии с действующим законодательством, количество принятых сточных вод рассчитывается косвенным методом, на основе учета потребления воды для всех групп потребителей.</w:t>
      </w:r>
    </w:p>
    <w:p w:rsidR="00070A7F" w:rsidRPr="000A6E78" w:rsidRDefault="00070A7F" w:rsidP="000F179B">
      <w:pPr>
        <w:ind w:firstLine="539"/>
        <w:jc w:val="both"/>
        <w:rPr>
          <w:sz w:val="24"/>
        </w:rPr>
      </w:pPr>
      <w:r w:rsidRPr="000A6E78">
        <w:rPr>
          <w:sz w:val="24"/>
          <w:szCs w:val="24"/>
        </w:rPr>
        <w:t>Дальнейшее развитие коммерческого учета сточных вод будет осуществляться в соответствии с Федеральным законом от 07.12.2010 года N 416-ФЗ «О водоснабжении и водоотведении»</w:t>
      </w:r>
      <w:r w:rsidR="00BA1528" w:rsidRPr="000A6E78">
        <w:rPr>
          <w:sz w:val="24"/>
          <w:szCs w:val="24"/>
        </w:rPr>
        <w:t xml:space="preserve">;  Постановлением Правительства РФ от 29.07.2013 N 644 (ред. от 14.10.2015) "Об утверждении Правил холодного водоснабжения и водоотведения и о внесении изменений в некоторые акты Правительства Российской Федерации";  </w:t>
      </w:r>
      <w:r w:rsidR="00BA1528" w:rsidRPr="000A6E78">
        <w:rPr>
          <w:spacing w:val="3"/>
          <w:sz w:val="24"/>
          <w:szCs w:val="24"/>
        </w:rPr>
        <w:t xml:space="preserve">Постановлением Правительства Российской Федерации от 4 сентября 2013 г. N 776 г. Москва "Об утверждении Правил организации коммерческого учета воды, сточных вод" </w:t>
      </w:r>
      <w:r w:rsidRPr="000A6E78">
        <w:rPr>
          <w:sz w:val="24"/>
        </w:rPr>
        <w:t>и Федеральным законом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F179B" w:rsidRPr="00907A83" w:rsidRDefault="000F179B" w:rsidP="000F179B">
      <w:pPr>
        <w:ind w:firstLine="539"/>
        <w:jc w:val="both"/>
        <w:rPr>
          <w:sz w:val="24"/>
        </w:rPr>
      </w:pPr>
    </w:p>
    <w:p w:rsidR="00070A7F" w:rsidRPr="00907A83" w:rsidRDefault="00070A7F" w:rsidP="00AD5152">
      <w:pPr>
        <w:pStyle w:val="31"/>
        <w:rPr>
          <w:lang w:eastAsia="ru-RU"/>
        </w:rPr>
      </w:pPr>
      <w:bookmarkStart w:id="155" w:name="_Toc373143104"/>
      <w:bookmarkStart w:id="156" w:name="_Toc181216446"/>
      <w:r w:rsidRPr="00907A83">
        <w:rPr>
          <w:lang w:eastAsia="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r w:rsidRPr="00907A83">
        <w:t>.</w:t>
      </w:r>
      <w:bookmarkEnd w:id="155"/>
      <w:bookmarkEnd w:id="156"/>
    </w:p>
    <w:p w:rsidR="00070A7F" w:rsidRPr="00907A83" w:rsidRDefault="005B6313" w:rsidP="00C71020">
      <w:pPr>
        <w:pStyle w:val="1a"/>
        <w:spacing w:before="240"/>
      </w:pPr>
      <w:r w:rsidRPr="00907A83">
        <w:t>И</w:t>
      </w:r>
      <w:r w:rsidR="00070A7F" w:rsidRPr="00907A83">
        <w:t xml:space="preserve">нформация для ретроспективного анализа поступления сточных вод в систему </w:t>
      </w:r>
      <w:r w:rsidR="00C65443" w:rsidRPr="00907A83">
        <w:t>предоставлена за</w:t>
      </w:r>
      <w:r w:rsidR="00070A7F" w:rsidRPr="00907A83">
        <w:t xml:space="preserve"> предыдущие </w:t>
      </w:r>
      <w:r w:rsidRPr="00907A83">
        <w:t>три года</w:t>
      </w:r>
      <w:r w:rsidR="00070A7F" w:rsidRPr="00907A83">
        <w:t xml:space="preserve">:   </w:t>
      </w:r>
    </w:p>
    <w:p w:rsidR="00C71020" w:rsidRPr="00907A83" w:rsidRDefault="00C71020" w:rsidP="005B6313">
      <w:pPr>
        <w:pStyle w:val="af6"/>
        <w:keepNext/>
        <w:spacing w:after="0"/>
        <w:rPr>
          <w:color w:val="auto"/>
          <w:sz w:val="20"/>
          <w:szCs w:val="20"/>
        </w:rPr>
      </w:pPr>
      <w:r w:rsidRPr="00907A83">
        <w:rPr>
          <w:color w:val="auto"/>
          <w:sz w:val="20"/>
          <w:szCs w:val="20"/>
        </w:rPr>
        <w:t xml:space="preserve">Таблица </w:t>
      </w:r>
      <w:r w:rsidR="0017120B" w:rsidRPr="00907A83">
        <w:rPr>
          <w:color w:val="auto"/>
          <w:sz w:val="20"/>
          <w:szCs w:val="20"/>
        </w:rPr>
        <w:fldChar w:fldCharType="begin"/>
      </w:r>
      <w:r w:rsidRPr="00907A83">
        <w:rPr>
          <w:color w:val="auto"/>
          <w:sz w:val="20"/>
          <w:szCs w:val="20"/>
        </w:rPr>
        <w:instrText xml:space="preserve"> SEQ Таблица \* ARABIC </w:instrText>
      </w:r>
      <w:r w:rsidR="0017120B" w:rsidRPr="00907A83">
        <w:rPr>
          <w:color w:val="auto"/>
          <w:sz w:val="20"/>
          <w:szCs w:val="20"/>
        </w:rPr>
        <w:fldChar w:fldCharType="separate"/>
      </w:r>
      <w:r w:rsidR="006E3AAC" w:rsidRPr="00907A83">
        <w:rPr>
          <w:noProof/>
          <w:color w:val="auto"/>
          <w:sz w:val="20"/>
          <w:szCs w:val="20"/>
        </w:rPr>
        <w:t>47</w:t>
      </w:r>
      <w:r w:rsidR="0017120B" w:rsidRPr="00907A83">
        <w:rPr>
          <w:color w:val="auto"/>
          <w:sz w:val="20"/>
          <w:szCs w:val="20"/>
        </w:rPr>
        <w:fldChar w:fldCharType="end"/>
      </w:r>
      <w:r w:rsidRPr="00907A83">
        <w:rPr>
          <w:color w:val="auto"/>
          <w:sz w:val="20"/>
          <w:szCs w:val="20"/>
        </w:rPr>
        <w:t xml:space="preserve"> Балансы </w:t>
      </w:r>
      <w:r w:rsidR="00CD1967" w:rsidRPr="00907A83">
        <w:rPr>
          <w:color w:val="auto"/>
          <w:sz w:val="20"/>
          <w:szCs w:val="20"/>
        </w:rPr>
        <w:t xml:space="preserve">объемов </w:t>
      </w:r>
      <w:r w:rsidRPr="00907A83">
        <w:rPr>
          <w:color w:val="auto"/>
          <w:sz w:val="20"/>
          <w:szCs w:val="20"/>
        </w:rPr>
        <w:t xml:space="preserve"> принятых сточных вод</w:t>
      </w:r>
      <w:r w:rsidR="007B1EA5" w:rsidRPr="00907A83">
        <w:rPr>
          <w:color w:val="auto"/>
          <w:sz w:val="20"/>
          <w:szCs w:val="20"/>
        </w:rPr>
        <w:t xml:space="preserve">, </w:t>
      </w:r>
      <w:r w:rsidR="007B1EA5" w:rsidRPr="00907A83">
        <w:rPr>
          <w:color w:val="000000"/>
          <w:sz w:val="20"/>
          <w:szCs w:val="20"/>
          <w:lang w:eastAsia="ru-RU"/>
        </w:rPr>
        <w:t>тыс</w:t>
      </w:r>
      <w:proofErr w:type="gramStart"/>
      <w:r w:rsidR="007B1EA5" w:rsidRPr="00907A83">
        <w:rPr>
          <w:color w:val="000000"/>
          <w:sz w:val="20"/>
          <w:szCs w:val="20"/>
          <w:lang w:eastAsia="ru-RU"/>
        </w:rPr>
        <w:t>.м</w:t>
      </w:r>
      <w:proofErr w:type="gramEnd"/>
      <w:r w:rsidR="007B1EA5" w:rsidRPr="00907A83">
        <w:rPr>
          <w:color w:val="000000"/>
          <w:sz w:val="20"/>
          <w:szCs w:val="20"/>
          <w:lang w:eastAsia="ru-RU"/>
        </w:rPr>
        <w:t>3/год</w:t>
      </w:r>
    </w:p>
    <w:tbl>
      <w:tblPr>
        <w:tblW w:w="5000" w:type="pct"/>
        <w:tblLook w:val="04A0" w:firstRow="1" w:lastRow="0" w:firstColumn="1" w:lastColumn="0" w:noHBand="0" w:noVBand="1"/>
      </w:tblPr>
      <w:tblGrid>
        <w:gridCol w:w="2092"/>
        <w:gridCol w:w="718"/>
        <w:gridCol w:w="721"/>
        <w:gridCol w:w="721"/>
        <w:gridCol w:w="721"/>
        <w:gridCol w:w="721"/>
        <w:gridCol w:w="721"/>
        <w:gridCol w:w="721"/>
        <w:gridCol w:w="721"/>
        <w:gridCol w:w="721"/>
        <w:gridCol w:w="721"/>
        <w:gridCol w:w="713"/>
      </w:tblGrid>
      <w:tr w:rsidR="007B1EA5" w:rsidRPr="00907A83" w:rsidTr="00F07DA5">
        <w:trPr>
          <w:trHeight w:val="300"/>
          <w:tblHeader/>
        </w:trPr>
        <w:tc>
          <w:tcPr>
            <w:tcW w:w="10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1EA5" w:rsidRPr="00907A83" w:rsidRDefault="007B1EA5" w:rsidP="007B1EA5">
            <w:pPr>
              <w:spacing w:after="0" w:line="240" w:lineRule="auto"/>
              <w:rPr>
                <w:color w:val="000000"/>
                <w:lang w:eastAsia="ru-RU"/>
              </w:rPr>
            </w:pPr>
            <w:r w:rsidRPr="00907A83">
              <w:rPr>
                <w:color w:val="000000"/>
                <w:lang w:eastAsia="ru-RU"/>
              </w:rPr>
              <w:t>Всего  по организации</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7B1EA5" w:rsidRPr="00907A83" w:rsidRDefault="007B1EA5" w:rsidP="007B1EA5">
            <w:pPr>
              <w:spacing w:after="0" w:line="240" w:lineRule="auto"/>
              <w:ind w:left="-140" w:right="-157"/>
              <w:jc w:val="center"/>
              <w:rPr>
                <w:color w:val="000000"/>
                <w:lang w:eastAsia="ru-RU"/>
              </w:rPr>
            </w:pPr>
            <w:r w:rsidRPr="00907A83">
              <w:rPr>
                <w:color w:val="000000"/>
                <w:lang w:eastAsia="ru-RU"/>
              </w:rPr>
              <w:t>2013</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7B1EA5" w:rsidRPr="00907A83" w:rsidRDefault="007B1EA5" w:rsidP="007B1EA5">
            <w:pPr>
              <w:spacing w:after="0" w:line="240" w:lineRule="auto"/>
              <w:ind w:left="-140" w:right="-157"/>
              <w:jc w:val="center"/>
              <w:rPr>
                <w:color w:val="000000"/>
                <w:lang w:eastAsia="ru-RU"/>
              </w:rPr>
            </w:pPr>
            <w:r w:rsidRPr="00907A83">
              <w:rPr>
                <w:color w:val="000000"/>
                <w:lang w:eastAsia="ru-RU"/>
              </w:rPr>
              <w:t>2014</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7B1EA5" w:rsidRPr="00907A83" w:rsidRDefault="007B1EA5" w:rsidP="007B1EA5">
            <w:pPr>
              <w:spacing w:after="0" w:line="240" w:lineRule="auto"/>
              <w:ind w:left="-140" w:right="-157"/>
              <w:jc w:val="center"/>
              <w:rPr>
                <w:color w:val="000000"/>
                <w:lang w:eastAsia="ru-RU"/>
              </w:rPr>
            </w:pPr>
            <w:r w:rsidRPr="00907A83">
              <w:rPr>
                <w:color w:val="000000"/>
                <w:lang w:eastAsia="ru-RU"/>
              </w:rPr>
              <w:t>2015</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7B1EA5" w:rsidRPr="00907A83" w:rsidRDefault="007B1EA5" w:rsidP="007B1EA5">
            <w:pPr>
              <w:spacing w:after="0" w:line="240" w:lineRule="auto"/>
              <w:ind w:left="-140" w:right="-157"/>
              <w:jc w:val="center"/>
              <w:rPr>
                <w:color w:val="000000"/>
                <w:lang w:eastAsia="ru-RU"/>
              </w:rPr>
            </w:pPr>
            <w:r w:rsidRPr="00907A83">
              <w:rPr>
                <w:color w:val="000000"/>
                <w:lang w:eastAsia="ru-RU"/>
              </w:rPr>
              <w:t>2016</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7B1EA5" w:rsidRPr="00907A83" w:rsidRDefault="007B1EA5" w:rsidP="007B1EA5">
            <w:pPr>
              <w:spacing w:after="0" w:line="240" w:lineRule="auto"/>
              <w:ind w:left="-140" w:right="-157"/>
              <w:jc w:val="center"/>
              <w:rPr>
                <w:color w:val="000000"/>
                <w:lang w:eastAsia="ru-RU"/>
              </w:rPr>
            </w:pPr>
            <w:r w:rsidRPr="00907A83">
              <w:rPr>
                <w:color w:val="000000"/>
                <w:lang w:eastAsia="ru-RU"/>
              </w:rPr>
              <w:t>2017</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7B1EA5" w:rsidRPr="00907A83" w:rsidRDefault="007B1EA5" w:rsidP="007B1EA5">
            <w:pPr>
              <w:spacing w:after="0" w:line="240" w:lineRule="auto"/>
              <w:ind w:left="-140" w:right="-157"/>
              <w:jc w:val="center"/>
              <w:rPr>
                <w:color w:val="000000"/>
                <w:lang w:eastAsia="ru-RU"/>
              </w:rPr>
            </w:pPr>
            <w:r w:rsidRPr="00907A83">
              <w:rPr>
                <w:color w:val="000000"/>
                <w:lang w:eastAsia="ru-RU"/>
              </w:rPr>
              <w:t>2018</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7B1EA5" w:rsidRPr="00907A83" w:rsidRDefault="007B1EA5" w:rsidP="007B1EA5">
            <w:pPr>
              <w:spacing w:after="0" w:line="240" w:lineRule="auto"/>
              <w:ind w:left="-140" w:right="-157"/>
              <w:jc w:val="center"/>
              <w:rPr>
                <w:color w:val="000000"/>
                <w:lang w:eastAsia="ru-RU"/>
              </w:rPr>
            </w:pPr>
            <w:r w:rsidRPr="00907A83">
              <w:rPr>
                <w:color w:val="000000"/>
                <w:lang w:eastAsia="ru-RU"/>
              </w:rPr>
              <w:t>2019</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7B1EA5" w:rsidRPr="00907A83" w:rsidRDefault="007B1EA5" w:rsidP="007B1EA5">
            <w:pPr>
              <w:spacing w:after="0" w:line="240" w:lineRule="auto"/>
              <w:ind w:left="-140" w:right="-157"/>
              <w:jc w:val="center"/>
              <w:rPr>
                <w:color w:val="000000"/>
                <w:lang w:eastAsia="ru-RU"/>
              </w:rPr>
            </w:pPr>
            <w:r w:rsidRPr="00907A83">
              <w:rPr>
                <w:color w:val="000000"/>
                <w:lang w:eastAsia="ru-RU"/>
              </w:rPr>
              <w:t>2020</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7B1EA5" w:rsidRPr="00907A83" w:rsidRDefault="007B1EA5" w:rsidP="007B1EA5">
            <w:pPr>
              <w:spacing w:after="0" w:line="240" w:lineRule="auto"/>
              <w:ind w:left="-140" w:right="-157"/>
              <w:jc w:val="center"/>
              <w:rPr>
                <w:color w:val="000000"/>
                <w:lang w:eastAsia="ru-RU"/>
              </w:rPr>
            </w:pPr>
            <w:r w:rsidRPr="00907A83">
              <w:rPr>
                <w:color w:val="000000"/>
                <w:lang w:eastAsia="ru-RU"/>
              </w:rPr>
              <w:t>2021</w:t>
            </w:r>
          </w:p>
        </w:tc>
        <w:tc>
          <w:tcPr>
            <w:tcW w:w="360" w:type="pct"/>
            <w:tcBorders>
              <w:top w:val="single" w:sz="4" w:space="0" w:color="auto"/>
              <w:left w:val="nil"/>
              <w:bottom w:val="single" w:sz="4" w:space="0" w:color="auto"/>
              <w:right w:val="single" w:sz="4" w:space="0" w:color="auto"/>
            </w:tcBorders>
            <w:shd w:val="clear" w:color="auto" w:fill="auto"/>
            <w:vAlign w:val="center"/>
            <w:hideMark/>
          </w:tcPr>
          <w:p w:rsidR="007B1EA5" w:rsidRPr="00907A83" w:rsidRDefault="007B1EA5" w:rsidP="007B1EA5">
            <w:pPr>
              <w:spacing w:after="0" w:line="240" w:lineRule="auto"/>
              <w:ind w:left="-140" w:right="-157"/>
              <w:jc w:val="center"/>
              <w:rPr>
                <w:color w:val="000000"/>
                <w:lang w:eastAsia="ru-RU"/>
              </w:rPr>
            </w:pPr>
            <w:r w:rsidRPr="00907A83">
              <w:rPr>
                <w:color w:val="000000"/>
                <w:lang w:eastAsia="ru-RU"/>
              </w:rPr>
              <w:t>2022</w:t>
            </w:r>
          </w:p>
        </w:tc>
        <w:tc>
          <w:tcPr>
            <w:tcW w:w="356" w:type="pct"/>
            <w:tcBorders>
              <w:top w:val="single" w:sz="4" w:space="0" w:color="auto"/>
              <w:left w:val="nil"/>
              <w:bottom w:val="nil"/>
              <w:right w:val="single" w:sz="4" w:space="0" w:color="auto"/>
            </w:tcBorders>
            <w:shd w:val="clear" w:color="auto" w:fill="auto"/>
            <w:vAlign w:val="center"/>
            <w:hideMark/>
          </w:tcPr>
          <w:p w:rsidR="007B1EA5" w:rsidRPr="00907A83" w:rsidRDefault="007B1EA5" w:rsidP="007B1EA5">
            <w:pPr>
              <w:spacing w:after="0" w:line="240" w:lineRule="auto"/>
              <w:ind w:left="-140" w:right="-157"/>
              <w:jc w:val="center"/>
              <w:rPr>
                <w:color w:val="000000"/>
                <w:lang w:eastAsia="ru-RU"/>
              </w:rPr>
            </w:pPr>
            <w:r w:rsidRPr="00907A83">
              <w:rPr>
                <w:color w:val="000000"/>
                <w:lang w:eastAsia="ru-RU"/>
              </w:rPr>
              <w:t>2023</w:t>
            </w:r>
          </w:p>
        </w:tc>
      </w:tr>
      <w:tr w:rsidR="00907A83" w:rsidRPr="00907A83" w:rsidTr="00F07DA5">
        <w:trPr>
          <w:trHeight w:val="300"/>
        </w:trPr>
        <w:tc>
          <w:tcPr>
            <w:tcW w:w="1045" w:type="pct"/>
            <w:tcBorders>
              <w:top w:val="nil"/>
              <w:left w:val="single" w:sz="4" w:space="0" w:color="auto"/>
              <w:bottom w:val="single" w:sz="4" w:space="0" w:color="auto"/>
              <w:right w:val="single" w:sz="4" w:space="0" w:color="auto"/>
            </w:tcBorders>
            <w:shd w:val="clear" w:color="auto" w:fill="auto"/>
            <w:vAlign w:val="center"/>
            <w:hideMark/>
          </w:tcPr>
          <w:p w:rsidR="00907A83" w:rsidRPr="00907A83" w:rsidRDefault="00907A83" w:rsidP="007B1EA5">
            <w:pPr>
              <w:spacing w:after="0" w:line="240" w:lineRule="auto"/>
              <w:rPr>
                <w:color w:val="000000"/>
                <w:lang w:eastAsia="ru-RU"/>
              </w:rPr>
            </w:pPr>
            <w:r w:rsidRPr="00907A83">
              <w:rPr>
                <w:color w:val="000000"/>
                <w:lang w:eastAsia="ru-RU"/>
              </w:rPr>
              <w:t>Пропущено сточных вод</w:t>
            </w:r>
          </w:p>
        </w:tc>
        <w:tc>
          <w:tcPr>
            <w:tcW w:w="359" w:type="pct"/>
            <w:tcBorders>
              <w:top w:val="nil"/>
              <w:left w:val="nil"/>
              <w:bottom w:val="single" w:sz="4" w:space="0" w:color="auto"/>
              <w:right w:val="single" w:sz="4" w:space="0" w:color="auto"/>
            </w:tcBorders>
            <w:shd w:val="clear" w:color="auto" w:fill="auto"/>
            <w:noWrap/>
            <w:vAlign w:val="center"/>
          </w:tcPr>
          <w:p w:rsidR="00907A83" w:rsidRPr="00907A83" w:rsidRDefault="00907A83" w:rsidP="007B1EA5">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907A83" w:rsidRPr="00907A83" w:rsidRDefault="00907A8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907A83" w:rsidRPr="00907A83" w:rsidRDefault="00907A8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907A83" w:rsidRPr="00907A83" w:rsidRDefault="00907A8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907A83" w:rsidRPr="00907A83" w:rsidRDefault="00907A8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907A83" w:rsidRPr="00907A83" w:rsidRDefault="00907A8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907A83" w:rsidRPr="00907A83" w:rsidRDefault="00907A8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907A83" w:rsidRPr="00907A83" w:rsidRDefault="00907A8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907A83" w:rsidRPr="00907A83" w:rsidRDefault="00907A8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nil"/>
            </w:tcBorders>
            <w:shd w:val="clear" w:color="auto" w:fill="auto"/>
            <w:noWrap/>
            <w:vAlign w:val="center"/>
          </w:tcPr>
          <w:p w:rsidR="00907A83" w:rsidRPr="00907A83" w:rsidRDefault="00907A83" w:rsidP="007A7EF1">
            <w:pPr>
              <w:spacing w:after="0" w:line="240" w:lineRule="auto"/>
              <w:ind w:left="-140" w:right="-157"/>
              <w:jc w:val="center"/>
              <w:rPr>
                <w:color w:val="000000"/>
                <w:lang w:eastAsia="ru-RU"/>
              </w:rPr>
            </w:pPr>
            <w:r w:rsidRPr="00907A83">
              <w:rPr>
                <w:color w:val="000000"/>
                <w:lang w:eastAsia="ru-RU"/>
              </w:rPr>
              <w:t>н/д</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7A83" w:rsidRPr="00907A83" w:rsidRDefault="00907A83" w:rsidP="00907A83">
            <w:pPr>
              <w:spacing w:after="0" w:line="240" w:lineRule="auto"/>
              <w:ind w:left="-140" w:right="-157"/>
              <w:jc w:val="center"/>
              <w:rPr>
                <w:color w:val="000000"/>
                <w:lang w:eastAsia="ru-RU"/>
              </w:rPr>
            </w:pPr>
            <w:r w:rsidRPr="00907A83">
              <w:rPr>
                <w:color w:val="000000"/>
                <w:lang w:eastAsia="ru-RU"/>
              </w:rPr>
              <w:t>52,57</w:t>
            </w:r>
          </w:p>
        </w:tc>
      </w:tr>
      <w:tr w:rsidR="00907A83" w:rsidRPr="00907A83" w:rsidTr="00F07DA5">
        <w:trPr>
          <w:trHeight w:val="300"/>
        </w:trPr>
        <w:tc>
          <w:tcPr>
            <w:tcW w:w="1045" w:type="pct"/>
            <w:tcBorders>
              <w:top w:val="nil"/>
              <w:left w:val="single" w:sz="4" w:space="0" w:color="auto"/>
              <w:bottom w:val="single" w:sz="4" w:space="0" w:color="auto"/>
              <w:right w:val="single" w:sz="4" w:space="0" w:color="auto"/>
            </w:tcBorders>
            <w:shd w:val="clear" w:color="auto" w:fill="auto"/>
            <w:vAlign w:val="center"/>
            <w:hideMark/>
          </w:tcPr>
          <w:p w:rsidR="00907A83" w:rsidRPr="00907A83" w:rsidRDefault="00907A83" w:rsidP="007B1EA5">
            <w:pPr>
              <w:spacing w:after="0" w:line="240" w:lineRule="auto"/>
              <w:jc w:val="right"/>
              <w:rPr>
                <w:color w:val="000000"/>
                <w:lang w:eastAsia="ru-RU"/>
              </w:rPr>
            </w:pPr>
            <w:r w:rsidRPr="00907A83">
              <w:rPr>
                <w:color w:val="000000"/>
                <w:lang w:eastAsia="ru-RU"/>
              </w:rPr>
              <w:t>население</w:t>
            </w:r>
          </w:p>
        </w:tc>
        <w:tc>
          <w:tcPr>
            <w:tcW w:w="359" w:type="pct"/>
            <w:tcBorders>
              <w:top w:val="nil"/>
              <w:left w:val="nil"/>
              <w:bottom w:val="single" w:sz="4" w:space="0" w:color="auto"/>
              <w:right w:val="single" w:sz="4" w:space="0" w:color="auto"/>
            </w:tcBorders>
            <w:shd w:val="clear" w:color="auto" w:fill="auto"/>
            <w:noWrap/>
            <w:vAlign w:val="center"/>
          </w:tcPr>
          <w:p w:rsidR="00907A83" w:rsidRPr="00907A83" w:rsidRDefault="00907A8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907A83" w:rsidRPr="00907A83" w:rsidRDefault="00907A8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907A83" w:rsidRPr="00907A83" w:rsidRDefault="00907A8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907A83" w:rsidRPr="00907A83" w:rsidRDefault="00907A8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907A83" w:rsidRPr="00907A83" w:rsidRDefault="00907A8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907A83" w:rsidRPr="00907A83" w:rsidRDefault="00907A8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907A83" w:rsidRPr="00907A83" w:rsidRDefault="00907A8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907A83" w:rsidRPr="00907A83" w:rsidRDefault="00907A8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907A83" w:rsidRPr="00907A83" w:rsidRDefault="00907A8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nil"/>
            </w:tcBorders>
            <w:shd w:val="clear" w:color="auto" w:fill="auto"/>
            <w:noWrap/>
            <w:vAlign w:val="center"/>
          </w:tcPr>
          <w:p w:rsidR="00907A83" w:rsidRPr="00907A83" w:rsidRDefault="00907A83" w:rsidP="007A7EF1">
            <w:pPr>
              <w:spacing w:after="0" w:line="240" w:lineRule="auto"/>
              <w:ind w:left="-140" w:right="-157"/>
              <w:jc w:val="center"/>
              <w:rPr>
                <w:color w:val="000000"/>
                <w:lang w:eastAsia="ru-RU"/>
              </w:rPr>
            </w:pPr>
            <w:r w:rsidRPr="00907A83">
              <w:rPr>
                <w:color w:val="000000"/>
                <w:lang w:eastAsia="ru-RU"/>
              </w:rPr>
              <w:t>н/д</w:t>
            </w:r>
          </w:p>
        </w:tc>
        <w:tc>
          <w:tcPr>
            <w:tcW w:w="356" w:type="pct"/>
            <w:tcBorders>
              <w:top w:val="nil"/>
              <w:left w:val="single" w:sz="4" w:space="0" w:color="auto"/>
              <w:bottom w:val="single" w:sz="4" w:space="0" w:color="auto"/>
              <w:right w:val="single" w:sz="4" w:space="0" w:color="auto"/>
            </w:tcBorders>
            <w:shd w:val="clear" w:color="auto" w:fill="auto"/>
            <w:noWrap/>
            <w:vAlign w:val="center"/>
          </w:tcPr>
          <w:p w:rsidR="00907A83" w:rsidRPr="00907A83" w:rsidRDefault="00907A83" w:rsidP="00907A83">
            <w:pPr>
              <w:spacing w:after="0" w:line="240" w:lineRule="auto"/>
              <w:ind w:left="-140" w:right="-157"/>
              <w:jc w:val="center"/>
              <w:rPr>
                <w:color w:val="000000"/>
                <w:lang w:eastAsia="ru-RU"/>
              </w:rPr>
            </w:pPr>
            <w:r w:rsidRPr="00907A83">
              <w:rPr>
                <w:color w:val="000000"/>
                <w:lang w:eastAsia="ru-RU"/>
              </w:rPr>
              <w:t>52,57</w:t>
            </w:r>
          </w:p>
        </w:tc>
      </w:tr>
      <w:tr w:rsidR="00344693" w:rsidRPr="00907A83" w:rsidTr="00F07DA5">
        <w:trPr>
          <w:trHeight w:val="300"/>
        </w:trPr>
        <w:tc>
          <w:tcPr>
            <w:tcW w:w="1045" w:type="pct"/>
            <w:tcBorders>
              <w:top w:val="nil"/>
              <w:left w:val="single" w:sz="4" w:space="0" w:color="auto"/>
              <w:bottom w:val="single" w:sz="4" w:space="0" w:color="auto"/>
              <w:right w:val="single" w:sz="4" w:space="0" w:color="auto"/>
            </w:tcBorders>
            <w:shd w:val="clear" w:color="auto" w:fill="auto"/>
            <w:vAlign w:val="center"/>
            <w:hideMark/>
          </w:tcPr>
          <w:p w:rsidR="00344693" w:rsidRPr="00907A83" w:rsidRDefault="00344693" w:rsidP="007B1EA5">
            <w:pPr>
              <w:spacing w:after="0" w:line="240" w:lineRule="auto"/>
              <w:jc w:val="right"/>
              <w:rPr>
                <w:color w:val="000000"/>
                <w:lang w:eastAsia="ru-RU"/>
              </w:rPr>
            </w:pPr>
            <w:r w:rsidRPr="00907A83">
              <w:rPr>
                <w:color w:val="000000"/>
                <w:lang w:eastAsia="ru-RU"/>
              </w:rPr>
              <w:t>бюджетные</w:t>
            </w:r>
          </w:p>
        </w:tc>
        <w:tc>
          <w:tcPr>
            <w:tcW w:w="359" w:type="pct"/>
            <w:tcBorders>
              <w:top w:val="nil"/>
              <w:left w:val="nil"/>
              <w:bottom w:val="single" w:sz="4" w:space="0" w:color="auto"/>
              <w:right w:val="single" w:sz="4" w:space="0" w:color="auto"/>
            </w:tcBorders>
            <w:shd w:val="clear" w:color="auto" w:fill="auto"/>
            <w:noWrap/>
            <w:vAlign w:val="center"/>
          </w:tcPr>
          <w:p w:rsidR="00344693" w:rsidRPr="00907A83" w:rsidRDefault="0034469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907A83" w:rsidRDefault="0034469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907A83" w:rsidRDefault="0034469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907A83" w:rsidRDefault="0034469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907A83" w:rsidRDefault="0034469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907A83" w:rsidRDefault="0034469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907A83" w:rsidRDefault="0034469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907A83" w:rsidRDefault="0034469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907A83" w:rsidRDefault="0034469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nil"/>
            </w:tcBorders>
            <w:shd w:val="clear" w:color="auto" w:fill="auto"/>
            <w:noWrap/>
            <w:vAlign w:val="center"/>
          </w:tcPr>
          <w:p w:rsidR="00344693" w:rsidRPr="00907A83" w:rsidRDefault="00344693" w:rsidP="007A7EF1">
            <w:pPr>
              <w:spacing w:after="0" w:line="240" w:lineRule="auto"/>
              <w:ind w:left="-140" w:right="-157"/>
              <w:jc w:val="center"/>
              <w:rPr>
                <w:color w:val="000000"/>
                <w:lang w:eastAsia="ru-RU"/>
              </w:rPr>
            </w:pPr>
            <w:r w:rsidRPr="00907A83">
              <w:rPr>
                <w:color w:val="000000"/>
                <w:lang w:eastAsia="ru-RU"/>
              </w:rPr>
              <w:t>н/д</w:t>
            </w:r>
          </w:p>
        </w:tc>
        <w:tc>
          <w:tcPr>
            <w:tcW w:w="356" w:type="pct"/>
            <w:tcBorders>
              <w:top w:val="nil"/>
              <w:left w:val="single" w:sz="4" w:space="0" w:color="auto"/>
              <w:bottom w:val="single" w:sz="4" w:space="0" w:color="auto"/>
              <w:right w:val="single" w:sz="4" w:space="0" w:color="auto"/>
            </w:tcBorders>
            <w:shd w:val="clear" w:color="auto" w:fill="auto"/>
            <w:noWrap/>
            <w:vAlign w:val="center"/>
          </w:tcPr>
          <w:p w:rsidR="00344693" w:rsidRPr="00907A83" w:rsidRDefault="00907A83" w:rsidP="00344693">
            <w:pPr>
              <w:spacing w:after="0" w:line="240" w:lineRule="auto"/>
              <w:ind w:left="-140" w:right="-157"/>
              <w:jc w:val="center"/>
              <w:rPr>
                <w:color w:val="000000"/>
                <w:lang w:eastAsia="ru-RU"/>
              </w:rPr>
            </w:pPr>
            <w:r w:rsidRPr="00907A83">
              <w:rPr>
                <w:color w:val="000000"/>
                <w:lang w:eastAsia="ru-RU"/>
              </w:rPr>
              <w:t>0</w:t>
            </w:r>
          </w:p>
        </w:tc>
      </w:tr>
      <w:tr w:rsidR="00344693" w:rsidRPr="00907A83" w:rsidTr="00F07DA5">
        <w:trPr>
          <w:trHeight w:val="300"/>
        </w:trPr>
        <w:tc>
          <w:tcPr>
            <w:tcW w:w="1045" w:type="pct"/>
            <w:tcBorders>
              <w:top w:val="nil"/>
              <w:left w:val="single" w:sz="4" w:space="0" w:color="auto"/>
              <w:bottom w:val="single" w:sz="4" w:space="0" w:color="auto"/>
              <w:right w:val="single" w:sz="4" w:space="0" w:color="auto"/>
            </w:tcBorders>
            <w:shd w:val="clear" w:color="auto" w:fill="auto"/>
            <w:vAlign w:val="center"/>
            <w:hideMark/>
          </w:tcPr>
          <w:p w:rsidR="00344693" w:rsidRPr="00907A83" w:rsidRDefault="00344693" w:rsidP="007B1EA5">
            <w:pPr>
              <w:spacing w:after="0" w:line="240" w:lineRule="auto"/>
              <w:jc w:val="right"/>
              <w:rPr>
                <w:color w:val="000000"/>
                <w:lang w:eastAsia="ru-RU"/>
              </w:rPr>
            </w:pPr>
            <w:r w:rsidRPr="00907A83">
              <w:rPr>
                <w:color w:val="000000"/>
                <w:lang w:eastAsia="ru-RU"/>
              </w:rPr>
              <w:t>прочие</w:t>
            </w:r>
          </w:p>
        </w:tc>
        <w:tc>
          <w:tcPr>
            <w:tcW w:w="359" w:type="pct"/>
            <w:tcBorders>
              <w:top w:val="nil"/>
              <w:left w:val="nil"/>
              <w:bottom w:val="single" w:sz="4" w:space="0" w:color="auto"/>
              <w:right w:val="single" w:sz="4" w:space="0" w:color="auto"/>
            </w:tcBorders>
            <w:shd w:val="clear" w:color="auto" w:fill="auto"/>
            <w:noWrap/>
            <w:vAlign w:val="center"/>
          </w:tcPr>
          <w:p w:rsidR="00344693" w:rsidRPr="00907A83" w:rsidRDefault="0034469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907A83" w:rsidRDefault="0034469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907A83" w:rsidRDefault="0034469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907A83" w:rsidRDefault="0034469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noWrap/>
            <w:vAlign w:val="center"/>
          </w:tcPr>
          <w:p w:rsidR="00344693" w:rsidRPr="00907A83" w:rsidRDefault="0034469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907A83" w:rsidRDefault="0034469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907A83" w:rsidRDefault="0034469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907A83" w:rsidRDefault="0034469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single" w:sz="4" w:space="0" w:color="auto"/>
            </w:tcBorders>
            <w:shd w:val="clear" w:color="auto" w:fill="auto"/>
            <w:vAlign w:val="center"/>
          </w:tcPr>
          <w:p w:rsidR="00344693" w:rsidRPr="00907A83" w:rsidRDefault="00344693" w:rsidP="007A7EF1">
            <w:pPr>
              <w:spacing w:after="0" w:line="240" w:lineRule="auto"/>
              <w:ind w:left="-140" w:right="-157"/>
              <w:jc w:val="center"/>
              <w:rPr>
                <w:color w:val="000000"/>
                <w:lang w:eastAsia="ru-RU"/>
              </w:rPr>
            </w:pPr>
            <w:r w:rsidRPr="00907A83">
              <w:rPr>
                <w:color w:val="000000"/>
                <w:lang w:eastAsia="ru-RU"/>
              </w:rPr>
              <w:t>н/д</w:t>
            </w:r>
          </w:p>
        </w:tc>
        <w:tc>
          <w:tcPr>
            <w:tcW w:w="360" w:type="pct"/>
            <w:tcBorders>
              <w:top w:val="nil"/>
              <w:left w:val="nil"/>
              <w:bottom w:val="single" w:sz="4" w:space="0" w:color="auto"/>
              <w:right w:val="nil"/>
            </w:tcBorders>
            <w:shd w:val="clear" w:color="auto" w:fill="auto"/>
            <w:noWrap/>
            <w:vAlign w:val="center"/>
          </w:tcPr>
          <w:p w:rsidR="00344693" w:rsidRPr="00907A83" w:rsidRDefault="00344693" w:rsidP="007A7EF1">
            <w:pPr>
              <w:spacing w:after="0" w:line="240" w:lineRule="auto"/>
              <w:ind w:left="-140" w:right="-157"/>
              <w:jc w:val="center"/>
              <w:rPr>
                <w:color w:val="000000"/>
                <w:lang w:eastAsia="ru-RU"/>
              </w:rPr>
            </w:pPr>
            <w:r w:rsidRPr="00907A83">
              <w:rPr>
                <w:color w:val="000000"/>
                <w:lang w:eastAsia="ru-RU"/>
              </w:rPr>
              <w:t>н/д</w:t>
            </w:r>
          </w:p>
        </w:tc>
        <w:tc>
          <w:tcPr>
            <w:tcW w:w="356" w:type="pct"/>
            <w:tcBorders>
              <w:top w:val="nil"/>
              <w:left w:val="single" w:sz="4" w:space="0" w:color="auto"/>
              <w:bottom w:val="single" w:sz="4" w:space="0" w:color="auto"/>
              <w:right w:val="single" w:sz="4" w:space="0" w:color="auto"/>
            </w:tcBorders>
            <w:shd w:val="clear" w:color="auto" w:fill="auto"/>
            <w:noWrap/>
            <w:vAlign w:val="center"/>
          </w:tcPr>
          <w:p w:rsidR="00344693" w:rsidRPr="00907A83" w:rsidRDefault="00907A83" w:rsidP="00344693">
            <w:pPr>
              <w:spacing w:after="0" w:line="240" w:lineRule="auto"/>
              <w:ind w:left="-140" w:right="-157"/>
              <w:jc w:val="center"/>
              <w:rPr>
                <w:color w:val="000000"/>
                <w:lang w:eastAsia="ru-RU"/>
              </w:rPr>
            </w:pPr>
            <w:r w:rsidRPr="00907A83">
              <w:rPr>
                <w:color w:val="000000"/>
                <w:lang w:eastAsia="ru-RU"/>
              </w:rPr>
              <w:t>0</w:t>
            </w:r>
          </w:p>
        </w:tc>
      </w:tr>
    </w:tbl>
    <w:p w:rsidR="00070A7F" w:rsidRPr="00907A83" w:rsidRDefault="00070A7F" w:rsidP="000A4691">
      <w:pPr>
        <w:pStyle w:val="1a"/>
      </w:pPr>
    </w:p>
    <w:p w:rsidR="00070A7F" w:rsidRPr="00907A83" w:rsidRDefault="00070A7F" w:rsidP="00AD5152">
      <w:pPr>
        <w:pStyle w:val="31"/>
        <w:rPr>
          <w:lang w:eastAsia="ru-RU"/>
        </w:rPr>
      </w:pPr>
      <w:bookmarkStart w:id="157" w:name="_Toc373143105"/>
      <w:bookmarkStart w:id="158" w:name="_Toc181216447"/>
      <w:r w:rsidRPr="00907A83">
        <w:rPr>
          <w:lang w:eastAsia="ru-RU"/>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F9270C" w:rsidRPr="00907A83">
        <w:rPr>
          <w:lang w:eastAsia="ru-RU"/>
        </w:rPr>
        <w:t>поселения</w:t>
      </w:r>
      <w:bookmarkEnd w:id="157"/>
      <w:bookmarkEnd w:id="158"/>
    </w:p>
    <w:p w:rsidR="00907A83" w:rsidRPr="00907A83" w:rsidRDefault="00907A83" w:rsidP="00907A83">
      <w:pPr>
        <w:autoSpaceDE w:val="0"/>
        <w:autoSpaceDN w:val="0"/>
        <w:adjustRightInd w:val="0"/>
        <w:spacing w:before="240" w:after="0"/>
        <w:ind w:firstLine="544"/>
        <w:jc w:val="both"/>
        <w:rPr>
          <w:sz w:val="24"/>
          <w:szCs w:val="24"/>
        </w:rPr>
      </w:pPr>
      <w:r w:rsidRPr="00907A83">
        <w:rPr>
          <w:b/>
          <w:sz w:val="24"/>
          <w:szCs w:val="24"/>
        </w:rPr>
        <w:t>1 вариант развития</w:t>
      </w:r>
    </w:p>
    <w:p w:rsidR="00907A83" w:rsidRPr="00907A83" w:rsidRDefault="00907A83" w:rsidP="00F07DA5">
      <w:pPr>
        <w:autoSpaceDE w:val="0"/>
        <w:autoSpaceDN w:val="0"/>
        <w:adjustRightInd w:val="0"/>
        <w:spacing w:before="240" w:after="0"/>
        <w:ind w:firstLine="544"/>
        <w:jc w:val="both"/>
        <w:rPr>
          <w:b/>
          <w:sz w:val="24"/>
          <w:szCs w:val="24"/>
        </w:rPr>
      </w:pPr>
    </w:p>
    <w:p w:rsidR="00907A83" w:rsidRPr="006E5EEB" w:rsidRDefault="00907A83" w:rsidP="00907A83">
      <w:pPr>
        <w:autoSpaceDE w:val="0"/>
        <w:autoSpaceDN w:val="0"/>
        <w:adjustRightInd w:val="0"/>
        <w:ind w:firstLine="544"/>
        <w:jc w:val="both"/>
        <w:rPr>
          <w:rFonts w:eastAsia="SimSun"/>
          <w:sz w:val="24"/>
          <w:szCs w:val="24"/>
          <w:lang w:eastAsia="ru-RU"/>
        </w:rPr>
      </w:pPr>
      <w:r w:rsidRPr="006E5EEB">
        <w:rPr>
          <w:rFonts w:eastAsia="SimSun"/>
          <w:sz w:val="24"/>
          <w:szCs w:val="24"/>
          <w:lang w:eastAsia="ru-RU"/>
        </w:rPr>
        <w:lastRenderedPageBreak/>
        <w:t>Согласно материалам генерального плана, с развитием экономической базы города, улучшением качества жизни населения прогнозируется увеличение прироста населения и снижение негативных демографических процессов (рост рождаемости и снижение смертности).</w:t>
      </w:r>
    </w:p>
    <w:p w:rsidR="00907A83" w:rsidRPr="006E5EEB" w:rsidRDefault="00907A83" w:rsidP="00907A83">
      <w:pPr>
        <w:spacing w:after="0"/>
        <w:ind w:firstLine="709"/>
        <w:jc w:val="both"/>
        <w:rPr>
          <w:sz w:val="24"/>
          <w:szCs w:val="24"/>
        </w:rPr>
      </w:pPr>
      <w:r w:rsidRPr="006E5EEB">
        <w:rPr>
          <w:sz w:val="24"/>
          <w:szCs w:val="24"/>
        </w:rPr>
        <w:t>Изменение численности населения городского поселения происходит как за счет естественного, так и за счет механического движения населения.</w:t>
      </w:r>
    </w:p>
    <w:p w:rsidR="00907A83" w:rsidRPr="006E5EEB" w:rsidRDefault="00907A83" w:rsidP="00907A83">
      <w:pPr>
        <w:autoSpaceDE w:val="0"/>
        <w:autoSpaceDN w:val="0"/>
        <w:adjustRightInd w:val="0"/>
        <w:spacing w:after="0"/>
        <w:ind w:firstLine="544"/>
        <w:jc w:val="both"/>
        <w:rPr>
          <w:rFonts w:eastAsia="SimSun"/>
          <w:sz w:val="24"/>
          <w:szCs w:val="24"/>
          <w:lang w:eastAsia="ru-RU"/>
        </w:rPr>
      </w:pPr>
      <w:r w:rsidRPr="006E5EEB">
        <w:rPr>
          <w:rFonts w:eastAsia="SimSun"/>
          <w:sz w:val="24"/>
          <w:szCs w:val="24"/>
          <w:lang w:eastAsia="ru-RU"/>
        </w:rPr>
        <w:t xml:space="preserve">Согласно расчетам генерального плана, к 2035 году численность населения составит 2699 человек. </w:t>
      </w:r>
    </w:p>
    <w:p w:rsidR="00907A83" w:rsidRPr="006E5EEB" w:rsidRDefault="00907A83" w:rsidP="00907A83">
      <w:pPr>
        <w:autoSpaceDE w:val="0"/>
        <w:autoSpaceDN w:val="0"/>
        <w:adjustRightInd w:val="0"/>
        <w:spacing w:after="0"/>
        <w:ind w:firstLine="544"/>
        <w:jc w:val="both"/>
        <w:rPr>
          <w:rFonts w:eastAsia="SimSun"/>
          <w:sz w:val="24"/>
          <w:szCs w:val="24"/>
          <w:lang w:eastAsia="ru-RU"/>
        </w:rPr>
      </w:pPr>
      <w:r w:rsidRPr="006E5EEB">
        <w:rPr>
          <w:rFonts w:eastAsia="SimSun"/>
          <w:sz w:val="24"/>
          <w:szCs w:val="24"/>
          <w:lang w:eastAsia="ru-RU"/>
        </w:rPr>
        <w:t xml:space="preserve">В таблице ниже представлено распределение прироста численности населения по годам согласно генеральному плану. </w:t>
      </w:r>
    </w:p>
    <w:p w:rsidR="00907A83" w:rsidRPr="006E5EEB" w:rsidRDefault="00907A83" w:rsidP="00907A83">
      <w:pPr>
        <w:keepNext/>
        <w:spacing w:after="0"/>
        <w:rPr>
          <w:rFonts w:eastAsia="SimSun"/>
          <w:b/>
          <w:bCs/>
          <w:sz w:val="20"/>
          <w:szCs w:val="20"/>
          <w:lang w:eastAsia="ru-RU"/>
        </w:rPr>
      </w:pPr>
      <w:r w:rsidRPr="006E5EEB">
        <w:rPr>
          <w:rFonts w:eastAsia="SimSun"/>
          <w:b/>
          <w:bCs/>
          <w:sz w:val="20"/>
          <w:szCs w:val="20"/>
          <w:lang w:eastAsia="ru-RU"/>
        </w:rPr>
        <w:t xml:space="preserve">Таблица </w:t>
      </w:r>
      <w:r w:rsidRPr="006E5EEB">
        <w:rPr>
          <w:rFonts w:eastAsia="SimSun"/>
          <w:b/>
          <w:bCs/>
          <w:sz w:val="20"/>
          <w:szCs w:val="20"/>
          <w:lang w:eastAsia="ru-RU"/>
        </w:rPr>
        <w:fldChar w:fldCharType="begin"/>
      </w:r>
      <w:r w:rsidRPr="006E5EEB">
        <w:rPr>
          <w:rFonts w:eastAsia="SimSun"/>
          <w:b/>
          <w:bCs/>
          <w:sz w:val="20"/>
          <w:szCs w:val="20"/>
          <w:lang w:eastAsia="ru-RU"/>
        </w:rPr>
        <w:instrText xml:space="preserve"> SEQ Таблица \* ARABIC </w:instrText>
      </w:r>
      <w:r w:rsidRPr="006E5EEB">
        <w:rPr>
          <w:rFonts w:eastAsia="SimSun"/>
          <w:b/>
          <w:bCs/>
          <w:sz w:val="20"/>
          <w:szCs w:val="20"/>
          <w:lang w:eastAsia="ru-RU"/>
        </w:rPr>
        <w:fldChar w:fldCharType="separate"/>
      </w:r>
      <w:r w:rsidRPr="006E5EEB">
        <w:rPr>
          <w:rFonts w:eastAsia="SimSun"/>
          <w:b/>
          <w:bCs/>
          <w:noProof/>
          <w:sz w:val="20"/>
          <w:szCs w:val="20"/>
          <w:lang w:eastAsia="ru-RU"/>
        </w:rPr>
        <w:t>17</w:t>
      </w:r>
      <w:r w:rsidRPr="006E5EEB">
        <w:rPr>
          <w:rFonts w:eastAsia="SimSun"/>
          <w:b/>
          <w:bCs/>
          <w:noProof/>
          <w:sz w:val="20"/>
          <w:szCs w:val="20"/>
          <w:lang w:eastAsia="ru-RU"/>
        </w:rPr>
        <w:fldChar w:fldCharType="end"/>
      </w:r>
      <w:r w:rsidRPr="006E5EEB">
        <w:rPr>
          <w:rFonts w:eastAsia="SimSun"/>
          <w:b/>
          <w:bCs/>
          <w:sz w:val="20"/>
          <w:szCs w:val="20"/>
          <w:lang w:eastAsia="ru-RU"/>
        </w:rPr>
        <w:t xml:space="preserve"> Численность населения согласно прогнозу генерального плана</w:t>
      </w:r>
    </w:p>
    <w:tbl>
      <w:tblPr>
        <w:tblW w:w="5000" w:type="pct"/>
        <w:tblLayout w:type="fixed"/>
        <w:tblLook w:val="04A0" w:firstRow="1" w:lastRow="0" w:firstColumn="1" w:lastColumn="0" w:noHBand="0" w:noVBand="1"/>
      </w:tblPr>
      <w:tblGrid>
        <w:gridCol w:w="1525"/>
        <w:gridCol w:w="850"/>
        <w:gridCol w:w="701"/>
        <w:gridCol w:w="757"/>
        <w:gridCol w:w="687"/>
        <w:gridCol w:w="687"/>
        <w:gridCol w:w="687"/>
        <w:gridCol w:w="687"/>
        <w:gridCol w:w="687"/>
        <w:gridCol w:w="687"/>
        <w:gridCol w:w="687"/>
        <w:gridCol w:w="687"/>
        <w:gridCol w:w="683"/>
      </w:tblGrid>
      <w:tr w:rsidR="00907A83" w:rsidRPr="00907A83" w:rsidTr="008C1082">
        <w:trPr>
          <w:trHeight w:val="300"/>
        </w:trPr>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7A83" w:rsidRPr="00907A83" w:rsidRDefault="00907A83" w:rsidP="00186B4E">
            <w:pPr>
              <w:spacing w:after="0" w:line="240" w:lineRule="auto"/>
              <w:jc w:val="center"/>
              <w:rPr>
                <w:b/>
                <w:bCs/>
                <w:color w:val="000000"/>
                <w:lang w:eastAsia="ru-RU"/>
              </w:rPr>
            </w:pPr>
            <w:r w:rsidRPr="00907A83">
              <w:rPr>
                <w:b/>
                <w:bCs/>
                <w:color w:val="000000"/>
                <w:lang w:eastAsia="ru-RU"/>
              </w:rPr>
              <w:t>Численность населения, чел</w:t>
            </w:r>
          </w:p>
        </w:tc>
        <w:tc>
          <w:tcPr>
            <w:tcW w:w="4238" w:type="pct"/>
            <w:gridSpan w:val="12"/>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Рассматриваемый период, год</w:t>
            </w:r>
          </w:p>
        </w:tc>
      </w:tr>
      <w:tr w:rsidR="00907A83" w:rsidRPr="00907A83" w:rsidTr="008C1082">
        <w:trPr>
          <w:trHeight w:val="300"/>
        </w:trPr>
        <w:tc>
          <w:tcPr>
            <w:tcW w:w="762" w:type="pct"/>
            <w:vMerge/>
            <w:tcBorders>
              <w:top w:val="single" w:sz="4" w:space="0" w:color="auto"/>
              <w:left w:val="single" w:sz="4" w:space="0" w:color="auto"/>
              <w:bottom w:val="single" w:sz="4" w:space="0" w:color="auto"/>
              <w:right w:val="single" w:sz="4" w:space="0" w:color="auto"/>
            </w:tcBorders>
            <w:vAlign w:val="center"/>
            <w:hideMark/>
          </w:tcPr>
          <w:p w:rsidR="00907A83" w:rsidRPr="00907A83" w:rsidRDefault="00907A83" w:rsidP="00907A83">
            <w:pPr>
              <w:spacing w:after="0" w:line="240" w:lineRule="auto"/>
              <w:rPr>
                <w:b/>
                <w:bCs/>
                <w:color w:val="000000"/>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2024</w:t>
            </w:r>
          </w:p>
        </w:tc>
        <w:tc>
          <w:tcPr>
            <w:tcW w:w="350"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2025</w:t>
            </w:r>
          </w:p>
        </w:tc>
        <w:tc>
          <w:tcPr>
            <w:tcW w:w="378"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2026</w:t>
            </w:r>
          </w:p>
        </w:tc>
        <w:tc>
          <w:tcPr>
            <w:tcW w:w="343"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2027</w:t>
            </w:r>
          </w:p>
        </w:tc>
        <w:tc>
          <w:tcPr>
            <w:tcW w:w="343"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2028</w:t>
            </w:r>
          </w:p>
        </w:tc>
        <w:tc>
          <w:tcPr>
            <w:tcW w:w="343"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2029</w:t>
            </w:r>
          </w:p>
        </w:tc>
        <w:tc>
          <w:tcPr>
            <w:tcW w:w="343"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2030</w:t>
            </w:r>
          </w:p>
        </w:tc>
        <w:tc>
          <w:tcPr>
            <w:tcW w:w="343"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2031</w:t>
            </w:r>
          </w:p>
        </w:tc>
        <w:tc>
          <w:tcPr>
            <w:tcW w:w="343"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2032</w:t>
            </w:r>
          </w:p>
        </w:tc>
        <w:tc>
          <w:tcPr>
            <w:tcW w:w="343"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2033</w:t>
            </w:r>
          </w:p>
        </w:tc>
        <w:tc>
          <w:tcPr>
            <w:tcW w:w="343"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2034</w:t>
            </w:r>
          </w:p>
        </w:tc>
        <w:tc>
          <w:tcPr>
            <w:tcW w:w="341"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2035</w:t>
            </w:r>
          </w:p>
        </w:tc>
      </w:tr>
      <w:tr w:rsidR="00907A83" w:rsidRPr="00907A83" w:rsidTr="008C1082">
        <w:trPr>
          <w:trHeight w:val="945"/>
        </w:trPr>
        <w:tc>
          <w:tcPr>
            <w:tcW w:w="762" w:type="pct"/>
            <w:vMerge/>
            <w:tcBorders>
              <w:top w:val="single" w:sz="4" w:space="0" w:color="auto"/>
              <w:left w:val="single" w:sz="4" w:space="0" w:color="auto"/>
              <w:bottom w:val="single" w:sz="4" w:space="0" w:color="auto"/>
              <w:right w:val="single" w:sz="4" w:space="0" w:color="auto"/>
            </w:tcBorders>
            <w:vAlign w:val="center"/>
            <w:hideMark/>
          </w:tcPr>
          <w:p w:rsidR="00907A83" w:rsidRPr="00907A83" w:rsidRDefault="00907A83" w:rsidP="00907A83">
            <w:pPr>
              <w:spacing w:after="0" w:line="240" w:lineRule="auto"/>
              <w:rPr>
                <w:b/>
                <w:bCs/>
                <w:color w:val="000000"/>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2278</w:t>
            </w:r>
          </w:p>
        </w:tc>
        <w:tc>
          <w:tcPr>
            <w:tcW w:w="350"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2316</w:t>
            </w:r>
          </w:p>
        </w:tc>
        <w:tc>
          <w:tcPr>
            <w:tcW w:w="378"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2355</w:t>
            </w:r>
          </w:p>
        </w:tc>
        <w:tc>
          <w:tcPr>
            <w:tcW w:w="343"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2393</w:t>
            </w:r>
          </w:p>
        </w:tc>
        <w:tc>
          <w:tcPr>
            <w:tcW w:w="343"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2431</w:t>
            </w:r>
          </w:p>
        </w:tc>
        <w:tc>
          <w:tcPr>
            <w:tcW w:w="343"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2469</w:t>
            </w:r>
          </w:p>
        </w:tc>
        <w:tc>
          <w:tcPr>
            <w:tcW w:w="343"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2508</w:t>
            </w:r>
          </w:p>
        </w:tc>
        <w:tc>
          <w:tcPr>
            <w:tcW w:w="343"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2546</w:t>
            </w:r>
          </w:p>
        </w:tc>
        <w:tc>
          <w:tcPr>
            <w:tcW w:w="343"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2584</w:t>
            </w:r>
          </w:p>
        </w:tc>
        <w:tc>
          <w:tcPr>
            <w:tcW w:w="343"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2622</w:t>
            </w:r>
          </w:p>
        </w:tc>
        <w:tc>
          <w:tcPr>
            <w:tcW w:w="343"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2661</w:t>
            </w:r>
          </w:p>
        </w:tc>
        <w:tc>
          <w:tcPr>
            <w:tcW w:w="341"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2699</w:t>
            </w:r>
          </w:p>
        </w:tc>
      </w:tr>
    </w:tbl>
    <w:p w:rsidR="00F07DA5" w:rsidRPr="00907A83" w:rsidRDefault="00F07DA5" w:rsidP="00F07DA5">
      <w:pPr>
        <w:pStyle w:val="af6"/>
        <w:keepNext/>
        <w:spacing w:before="240" w:after="0"/>
        <w:rPr>
          <w:color w:val="auto"/>
          <w:sz w:val="20"/>
        </w:rPr>
      </w:pPr>
      <w:r w:rsidRPr="00907A83">
        <w:rPr>
          <w:color w:val="auto"/>
          <w:sz w:val="20"/>
        </w:rPr>
        <w:t xml:space="preserve">Таблица </w:t>
      </w:r>
      <w:r w:rsidRPr="00907A83">
        <w:rPr>
          <w:color w:val="auto"/>
          <w:sz w:val="20"/>
        </w:rPr>
        <w:fldChar w:fldCharType="begin"/>
      </w:r>
      <w:r w:rsidRPr="00907A83">
        <w:rPr>
          <w:color w:val="auto"/>
          <w:sz w:val="20"/>
        </w:rPr>
        <w:instrText xml:space="preserve"> SEQ Таблица \* ARABIC </w:instrText>
      </w:r>
      <w:r w:rsidRPr="00907A83">
        <w:rPr>
          <w:color w:val="auto"/>
          <w:sz w:val="20"/>
        </w:rPr>
        <w:fldChar w:fldCharType="separate"/>
      </w:r>
      <w:r w:rsidR="006E3AAC" w:rsidRPr="00907A83">
        <w:rPr>
          <w:noProof/>
          <w:color w:val="auto"/>
          <w:sz w:val="20"/>
        </w:rPr>
        <w:t>49</w:t>
      </w:r>
      <w:r w:rsidRPr="00907A83">
        <w:rPr>
          <w:color w:val="auto"/>
          <w:sz w:val="20"/>
        </w:rPr>
        <w:fldChar w:fldCharType="end"/>
      </w:r>
      <w:r w:rsidRPr="00907A83">
        <w:rPr>
          <w:color w:val="auto"/>
          <w:sz w:val="20"/>
        </w:rPr>
        <w:t xml:space="preserve"> Перспективный баланс по водоотведению на расчетный период (1 вариант развития),</w:t>
      </w:r>
      <w:r w:rsidRPr="00907A83">
        <w:rPr>
          <w:color w:val="000000"/>
          <w:sz w:val="22"/>
          <w:szCs w:val="22"/>
          <w:lang w:eastAsia="ru-RU"/>
        </w:rPr>
        <w:t xml:space="preserve"> тыс. м3</w:t>
      </w:r>
    </w:p>
    <w:tbl>
      <w:tblPr>
        <w:tblW w:w="5000" w:type="pct"/>
        <w:tblLook w:val="04A0" w:firstRow="1" w:lastRow="0" w:firstColumn="1" w:lastColumn="0" w:noHBand="0" w:noVBand="1"/>
      </w:tblPr>
      <w:tblGrid>
        <w:gridCol w:w="2432"/>
        <w:gridCol w:w="1165"/>
        <w:gridCol w:w="713"/>
        <w:gridCol w:w="713"/>
        <w:gridCol w:w="713"/>
        <w:gridCol w:w="713"/>
        <w:gridCol w:w="713"/>
        <w:gridCol w:w="713"/>
        <w:gridCol w:w="713"/>
        <w:gridCol w:w="713"/>
        <w:gridCol w:w="711"/>
      </w:tblGrid>
      <w:tr w:rsidR="00907A83" w:rsidRPr="00907A83" w:rsidTr="00907A83">
        <w:trPr>
          <w:trHeight w:val="600"/>
        </w:trPr>
        <w:tc>
          <w:tcPr>
            <w:tcW w:w="1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Наименование</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2023</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2024</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2025</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2026</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2027</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2028</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2029</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2030</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2031</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2035</w:t>
            </w:r>
          </w:p>
        </w:tc>
      </w:tr>
      <w:tr w:rsidR="00907A83" w:rsidRPr="00907A83" w:rsidTr="00907A83">
        <w:trPr>
          <w:trHeight w:val="6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907A83" w:rsidRPr="00907A83" w:rsidRDefault="00907A83" w:rsidP="00907A83">
            <w:pPr>
              <w:spacing w:after="0" w:line="240" w:lineRule="auto"/>
              <w:rPr>
                <w:color w:val="000000"/>
                <w:lang w:eastAsia="ru-RU"/>
              </w:rPr>
            </w:pPr>
            <w:r w:rsidRPr="00907A83">
              <w:rPr>
                <w:color w:val="000000"/>
                <w:lang w:eastAsia="ru-RU"/>
              </w:rPr>
              <w:t>Общее количество стоков, в том числе:</w:t>
            </w:r>
          </w:p>
        </w:tc>
        <w:tc>
          <w:tcPr>
            <w:tcW w:w="582"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52,57</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53,5</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54,3</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55,2</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56,1</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57,0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57,9</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58,8</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59,6</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60,5</w:t>
            </w:r>
          </w:p>
        </w:tc>
      </w:tr>
      <w:tr w:rsidR="00907A83" w:rsidRPr="00907A83" w:rsidTr="00907A83">
        <w:trPr>
          <w:trHeight w:val="3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907A83" w:rsidRPr="00907A83" w:rsidRDefault="00907A83" w:rsidP="00907A83">
            <w:pPr>
              <w:spacing w:after="0" w:line="240" w:lineRule="auto"/>
              <w:jc w:val="right"/>
              <w:rPr>
                <w:color w:val="000000"/>
                <w:lang w:eastAsia="ru-RU"/>
              </w:rPr>
            </w:pPr>
            <w:r w:rsidRPr="00907A83">
              <w:rPr>
                <w:color w:val="000000"/>
                <w:lang w:eastAsia="ru-RU"/>
              </w:rPr>
              <w:t>Население</w:t>
            </w:r>
          </w:p>
        </w:tc>
        <w:tc>
          <w:tcPr>
            <w:tcW w:w="582"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52,57</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53,5</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54,3</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55,2</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56,1</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57,0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57,9</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58,8</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59,6</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60,5</w:t>
            </w:r>
          </w:p>
        </w:tc>
      </w:tr>
      <w:tr w:rsidR="00907A83" w:rsidRPr="00907A83" w:rsidTr="00907A83">
        <w:trPr>
          <w:trHeight w:val="3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907A83" w:rsidRPr="00907A83" w:rsidRDefault="00907A83" w:rsidP="00907A83">
            <w:pPr>
              <w:spacing w:after="0" w:line="240" w:lineRule="auto"/>
              <w:jc w:val="right"/>
              <w:rPr>
                <w:color w:val="000000"/>
                <w:lang w:eastAsia="ru-RU"/>
              </w:rPr>
            </w:pPr>
            <w:r w:rsidRPr="00907A83">
              <w:rPr>
                <w:color w:val="000000"/>
                <w:lang w:eastAsia="ru-RU"/>
              </w:rPr>
              <w:t>Бюджетные организации</w:t>
            </w:r>
          </w:p>
        </w:tc>
        <w:tc>
          <w:tcPr>
            <w:tcW w:w="582"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r>
      <w:tr w:rsidR="00907A83" w:rsidRPr="00907A83" w:rsidTr="00907A83">
        <w:trPr>
          <w:trHeight w:val="3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907A83" w:rsidRPr="00907A83" w:rsidRDefault="00907A83" w:rsidP="00907A83">
            <w:pPr>
              <w:spacing w:after="0" w:line="240" w:lineRule="auto"/>
              <w:jc w:val="right"/>
              <w:rPr>
                <w:color w:val="000000"/>
                <w:lang w:eastAsia="ru-RU"/>
              </w:rPr>
            </w:pPr>
            <w:r w:rsidRPr="00907A83">
              <w:rPr>
                <w:color w:val="000000"/>
                <w:lang w:eastAsia="ru-RU"/>
              </w:rPr>
              <w:t>Прочие абоненты</w:t>
            </w:r>
          </w:p>
        </w:tc>
        <w:tc>
          <w:tcPr>
            <w:tcW w:w="582"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r>
    </w:tbl>
    <w:p w:rsidR="00F07DA5" w:rsidRPr="00907A83" w:rsidRDefault="00F07DA5" w:rsidP="00F07DA5">
      <w:pPr>
        <w:autoSpaceDE w:val="0"/>
        <w:autoSpaceDN w:val="0"/>
        <w:adjustRightInd w:val="0"/>
        <w:spacing w:before="240"/>
        <w:ind w:firstLine="567"/>
        <w:rPr>
          <w:rFonts w:eastAsia="SimSun"/>
          <w:sz w:val="24"/>
          <w:szCs w:val="24"/>
          <w:lang w:eastAsia="ru-RU"/>
        </w:rPr>
      </w:pPr>
      <w:r w:rsidRPr="00907A83">
        <w:rPr>
          <w:rFonts w:eastAsia="SimSun"/>
          <w:b/>
          <w:sz w:val="24"/>
          <w:szCs w:val="24"/>
          <w:lang w:eastAsia="ru-RU"/>
        </w:rPr>
        <w:t>2 вариант развития</w:t>
      </w:r>
    </w:p>
    <w:p w:rsidR="00F07DA5" w:rsidRPr="00907A83" w:rsidRDefault="00F07DA5" w:rsidP="00F07DA5">
      <w:pPr>
        <w:autoSpaceDE w:val="0"/>
        <w:autoSpaceDN w:val="0"/>
        <w:adjustRightInd w:val="0"/>
        <w:spacing w:after="0"/>
        <w:ind w:firstLine="567"/>
        <w:jc w:val="both"/>
        <w:rPr>
          <w:rFonts w:eastAsia="SimSun"/>
          <w:sz w:val="24"/>
          <w:szCs w:val="24"/>
          <w:lang w:eastAsia="ru-RU"/>
        </w:rPr>
      </w:pPr>
      <w:r w:rsidRPr="00907A83">
        <w:rPr>
          <w:rFonts w:eastAsia="SimSun"/>
          <w:b/>
          <w:sz w:val="24"/>
          <w:szCs w:val="24"/>
          <w:lang w:eastAsia="ru-RU"/>
        </w:rPr>
        <w:t>Второй</w:t>
      </w:r>
      <w:r w:rsidRPr="00907A83">
        <w:rPr>
          <w:rFonts w:eastAsia="SimSun"/>
          <w:sz w:val="24"/>
          <w:szCs w:val="24"/>
          <w:lang w:eastAsia="ru-RU"/>
        </w:rPr>
        <w:t xml:space="preserve"> </w:t>
      </w:r>
      <w:r w:rsidR="00907A83" w:rsidRPr="00907A83">
        <w:rPr>
          <w:rFonts w:eastAsia="SimSun"/>
          <w:sz w:val="24"/>
          <w:szCs w:val="24"/>
          <w:lang w:eastAsia="ru-RU"/>
        </w:rPr>
        <w:t>предусматривает незначительное увеличение численности населения. Расчет произведен на основании фактических данных на 01.01.2024</w:t>
      </w:r>
      <w:r w:rsidRPr="00907A83">
        <w:rPr>
          <w:rFonts w:eastAsia="SimSun"/>
          <w:sz w:val="24"/>
          <w:szCs w:val="24"/>
          <w:lang w:eastAsia="ru-RU"/>
        </w:rPr>
        <w:t>.</w:t>
      </w:r>
    </w:p>
    <w:p w:rsidR="00F07DA5" w:rsidRPr="00907A83" w:rsidRDefault="00F07DA5" w:rsidP="00F07DA5">
      <w:pPr>
        <w:keepNext/>
        <w:spacing w:before="240" w:after="0"/>
        <w:rPr>
          <w:rFonts w:eastAsia="SimSun"/>
          <w:b/>
          <w:bCs/>
          <w:sz w:val="20"/>
          <w:szCs w:val="20"/>
          <w:lang w:eastAsia="ru-RU"/>
        </w:rPr>
      </w:pPr>
      <w:r w:rsidRPr="00907A83">
        <w:rPr>
          <w:rFonts w:eastAsia="SimSun"/>
          <w:b/>
          <w:bCs/>
          <w:sz w:val="20"/>
          <w:szCs w:val="20"/>
          <w:lang w:eastAsia="ru-RU"/>
        </w:rPr>
        <w:t xml:space="preserve">Таблица </w:t>
      </w:r>
      <w:r w:rsidRPr="00907A83">
        <w:rPr>
          <w:rFonts w:eastAsia="SimSun"/>
          <w:b/>
          <w:bCs/>
          <w:sz w:val="20"/>
          <w:szCs w:val="20"/>
          <w:lang w:eastAsia="ru-RU"/>
        </w:rPr>
        <w:fldChar w:fldCharType="begin"/>
      </w:r>
      <w:r w:rsidRPr="00907A83">
        <w:rPr>
          <w:rFonts w:eastAsia="SimSun"/>
          <w:b/>
          <w:bCs/>
          <w:sz w:val="20"/>
          <w:szCs w:val="20"/>
          <w:lang w:eastAsia="ru-RU"/>
        </w:rPr>
        <w:instrText xml:space="preserve"> SEQ Таблица \* ARABIC </w:instrText>
      </w:r>
      <w:r w:rsidRPr="00907A83">
        <w:rPr>
          <w:rFonts w:eastAsia="SimSun"/>
          <w:b/>
          <w:bCs/>
          <w:sz w:val="20"/>
          <w:szCs w:val="20"/>
          <w:lang w:eastAsia="ru-RU"/>
        </w:rPr>
        <w:fldChar w:fldCharType="separate"/>
      </w:r>
      <w:r w:rsidR="006E3AAC" w:rsidRPr="00907A83">
        <w:rPr>
          <w:rFonts w:eastAsia="SimSun"/>
          <w:b/>
          <w:bCs/>
          <w:noProof/>
          <w:sz w:val="20"/>
          <w:szCs w:val="20"/>
          <w:lang w:eastAsia="ru-RU"/>
        </w:rPr>
        <w:t>50</w:t>
      </w:r>
      <w:r w:rsidRPr="00907A83">
        <w:rPr>
          <w:rFonts w:eastAsia="SimSun"/>
          <w:b/>
          <w:bCs/>
          <w:noProof/>
          <w:sz w:val="20"/>
          <w:szCs w:val="20"/>
          <w:lang w:eastAsia="ru-RU"/>
        </w:rPr>
        <w:fldChar w:fldCharType="end"/>
      </w:r>
      <w:r w:rsidRPr="00907A83">
        <w:rPr>
          <w:rFonts w:eastAsia="SimSun"/>
          <w:b/>
          <w:bCs/>
          <w:sz w:val="20"/>
          <w:szCs w:val="20"/>
          <w:lang w:eastAsia="ru-RU"/>
        </w:rPr>
        <w:t xml:space="preserve"> Численность населения, согласно фактическому положению</w:t>
      </w:r>
    </w:p>
    <w:tbl>
      <w:tblPr>
        <w:tblW w:w="5000" w:type="pct"/>
        <w:tblLook w:val="04A0" w:firstRow="1" w:lastRow="0" w:firstColumn="1" w:lastColumn="0" w:noHBand="0" w:noVBand="1"/>
      </w:tblPr>
      <w:tblGrid>
        <w:gridCol w:w="2108"/>
        <w:gridCol w:w="658"/>
        <w:gridCol w:w="658"/>
        <w:gridCol w:w="659"/>
        <w:gridCol w:w="659"/>
        <w:gridCol w:w="659"/>
        <w:gridCol w:w="659"/>
        <w:gridCol w:w="659"/>
        <w:gridCol w:w="659"/>
        <w:gridCol w:w="659"/>
        <w:gridCol w:w="659"/>
        <w:gridCol w:w="659"/>
        <w:gridCol w:w="657"/>
      </w:tblGrid>
      <w:tr w:rsidR="00907A83" w:rsidRPr="006E5EEB" w:rsidTr="00907A83">
        <w:trPr>
          <w:trHeight w:val="300"/>
          <w:tblHeader/>
        </w:trPr>
        <w:tc>
          <w:tcPr>
            <w:tcW w:w="10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7A83" w:rsidRPr="00907A83" w:rsidRDefault="00907A83" w:rsidP="00186B4E">
            <w:pPr>
              <w:spacing w:after="0" w:line="240" w:lineRule="auto"/>
              <w:jc w:val="center"/>
              <w:rPr>
                <w:b/>
                <w:bCs/>
                <w:color w:val="000000"/>
                <w:lang w:eastAsia="ru-RU"/>
              </w:rPr>
            </w:pPr>
            <w:r w:rsidRPr="00907A83">
              <w:rPr>
                <w:b/>
                <w:bCs/>
                <w:color w:val="000000"/>
                <w:lang w:eastAsia="ru-RU"/>
              </w:rPr>
              <w:t>Численность населения, чел</w:t>
            </w:r>
          </w:p>
        </w:tc>
        <w:tc>
          <w:tcPr>
            <w:tcW w:w="3947" w:type="pct"/>
            <w:gridSpan w:val="12"/>
            <w:tcBorders>
              <w:top w:val="single" w:sz="4" w:space="0" w:color="auto"/>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b/>
                <w:bCs/>
                <w:color w:val="000000"/>
                <w:lang w:eastAsia="ru-RU"/>
              </w:rPr>
            </w:pPr>
            <w:r w:rsidRPr="00907A83">
              <w:rPr>
                <w:b/>
                <w:bCs/>
                <w:color w:val="000000"/>
                <w:lang w:eastAsia="ru-RU"/>
              </w:rPr>
              <w:t>Рассматриваемый период, год</w:t>
            </w:r>
          </w:p>
        </w:tc>
      </w:tr>
      <w:tr w:rsidR="00907A83" w:rsidRPr="006E5EEB" w:rsidTr="00907A83">
        <w:trPr>
          <w:trHeight w:val="300"/>
          <w:tblHeader/>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907A83" w:rsidRPr="006E5EEB" w:rsidRDefault="00907A83" w:rsidP="00907A83">
            <w:pPr>
              <w:spacing w:after="0" w:line="240" w:lineRule="auto"/>
              <w:rPr>
                <w:b/>
                <w:bCs/>
                <w:color w:val="000000"/>
                <w:lang w:eastAsia="ru-RU"/>
              </w:rPr>
            </w:pPr>
          </w:p>
        </w:tc>
        <w:tc>
          <w:tcPr>
            <w:tcW w:w="329" w:type="pct"/>
            <w:tcBorders>
              <w:top w:val="nil"/>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color w:val="000000"/>
                <w:lang w:eastAsia="ru-RU"/>
              </w:rPr>
            </w:pPr>
            <w:r w:rsidRPr="006E5EEB">
              <w:rPr>
                <w:color w:val="000000"/>
                <w:lang w:eastAsia="ru-RU"/>
              </w:rPr>
              <w:t>2024</w:t>
            </w:r>
          </w:p>
        </w:tc>
        <w:tc>
          <w:tcPr>
            <w:tcW w:w="329" w:type="pct"/>
            <w:tcBorders>
              <w:top w:val="nil"/>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color w:val="000000"/>
                <w:lang w:eastAsia="ru-RU"/>
              </w:rPr>
            </w:pPr>
            <w:r w:rsidRPr="006E5EEB">
              <w:rPr>
                <w:color w:val="000000"/>
                <w:lang w:eastAsia="ru-RU"/>
              </w:rPr>
              <w:t>2025</w:t>
            </w:r>
          </w:p>
        </w:tc>
        <w:tc>
          <w:tcPr>
            <w:tcW w:w="329" w:type="pct"/>
            <w:tcBorders>
              <w:top w:val="nil"/>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color w:val="000000"/>
                <w:lang w:eastAsia="ru-RU"/>
              </w:rPr>
            </w:pPr>
            <w:r w:rsidRPr="006E5EEB">
              <w:rPr>
                <w:color w:val="000000"/>
                <w:lang w:eastAsia="ru-RU"/>
              </w:rPr>
              <w:t>2026</w:t>
            </w:r>
          </w:p>
        </w:tc>
        <w:tc>
          <w:tcPr>
            <w:tcW w:w="329" w:type="pct"/>
            <w:tcBorders>
              <w:top w:val="nil"/>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color w:val="000000"/>
                <w:lang w:eastAsia="ru-RU"/>
              </w:rPr>
            </w:pPr>
            <w:r w:rsidRPr="006E5EEB">
              <w:rPr>
                <w:color w:val="000000"/>
                <w:lang w:eastAsia="ru-RU"/>
              </w:rPr>
              <w:t>2027</w:t>
            </w:r>
          </w:p>
        </w:tc>
        <w:tc>
          <w:tcPr>
            <w:tcW w:w="329" w:type="pct"/>
            <w:tcBorders>
              <w:top w:val="nil"/>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color w:val="000000"/>
                <w:lang w:eastAsia="ru-RU"/>
              </w:rPr>
            </w:pPr>
            <w:r w:rsidRPr="006E5EEB">
              <w:rPr>
                <w:color w:val="000000"/>
                <w:lang w:eastAsia="ru-RU"/>
              </w:rPr>
              <w:t>2028</w:t>
            </w:r>
          </w:p>
        </w:tc>
        <w:tc>
          <w:tcPr>
            <w:tcW w:w="329" w:type="pct"/>
            <w:tcBorders>
              <w:top w:val="nil"/>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color w:val="000000"/>
                <w:lang w:eastAsia="ru-RU"/>
              </w:rPr>
            </w:pPr>
            <w:r w:rsidRPr="006E5EEB">
              <w:rPr>
                <w:color w:val="000000"/>
                <w:lang w:eastAsia="ru-RU"/>
              </w:rPr>
              <w:t>2029</w:t>
            </w:r>
          </w:p>
        </w:tc>
        <w:tc>
          <w:tcPr>
            <w:tcW w:w="329" w:type="pct"/>
            <w:tcBorders>
              <w:top w:val="nil"/>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color w:val="000000"/>
                <w:lang w:eastAsia="ru-RU"/>
              </w:rPr>
            </w:pPr>
            <w:r w:rsidRPr="006E5EEB">
              <w:rPr>
                <w:color w:val="000000"/>
                <w:lang w:eastAsia="ru-RU"/>
              </w:rPr>
              <w:t>2030</w:t>
            </w:r>
          </w:p>
        </w:tc>
        <w:tc>
          <w:tcPr>
            <w:tcW w:w="329" w:type="pct"/>
            <w:tcBorders>
              <w:top w:val="nil"/>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color w:val="000000"/>
                <w:lang w:eastAsia="ru-RU"/>
              </w:rPr>
            </w:pPr>
            <w:r w:rsidRPr="006E5EEB">
              <w:rPr>
                <w:color w:val="000000"/>
                <w:lang w:eastAsia="ru-RU"/>
              </w:rPr>
              <w:t>2031</w:t>
            </w:r>
          </w:p>
        </w:tc>
        <w:tc>
          <w:tcPr>
            <w:tcW w:w="329" w:type="pct"/>
            <w:tcBorders>
              <w:top w:val="nil"/>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color w:val="000000"/>
                <w:lang w:eastAsia="ru-RU"/>
              </w:rPr>
            </w:pPr>
            <w:r w:rsidRPr="006E5EEB">
              <w:rPr>
                <w:color w:val="000000"/>
                <w:lang w:eastAsia="ru-RU"/>
              </w:rPr>
              <w:t>2032</w:t>
            </w:r>
          </w:p>
        </w:tc>
        <w:tc>
          <w:tcPr>
            <w:tcW w:w="329" w:type="pct"/>
            <w:tcBorders>
              <w:top w:val="nil"/>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color w:val="000000"/>
                <w:lang w:eastAsia="ru-RU"/>
              </w:rPr>
            </w:pPr>
            <w:r w:rsidRPr="006E5EEB">
              <w:rPr>
                <w:color w:val="000000"/>
                <w:lang w:eastAsia="ru-RU"/>
              </w:rPr>
              <w:t>2033</w:t>
            </w:r>
          </w:p>
        </w:tc>
        <w:tc>
          <w:tcPr>
            <w:tcW w:w="329" w:type="pct"/>
            <w:tcBorders>
              <w:top w:val="nil"/>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color w:val="000000"/>
                <w:lang w:eastAsia="ru-RU"/>
              </w:rPr>
            </w:pPr>
            <w:r w:rsidRPr="006E5EEB">
              <w:rPr>
                <w:color w:val="000000"/>
                <w:lang w:eastAsia="ru-RU"/>
              </w:rPr>
              <w:t>2034</w:t>
            </w:r>
          </w:p>
        </w:tc>
        <w:tc>
          <w:tcPr>
            <w:tcW w:w="329" w:type="pct"/>
            <w:tcBorders>
              <w:top w:val="nil"/>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color w:val="000000"/>
                <w:lang w:eastAsia="ru-RU"/>
              </w:rPr>
            </w:pPr>
            <w:r w:rsidRPr="006E5EEB">
              <w:rPr>
                <w:color w:val="000000"/>
                <w:lang w:eastAsia="ru-RU"/>
              </w:rPr>
              <w:t>2035</w:t>
            </w:r>
          </w:p>
        </w:tc>
      </w:tr>
      <w:tr w:rsidR="00907A83" w:rsidRPr="006E5EEB" w:rsidTr="00907A83">
        <w:trPr>
          <w:trHeight w:val="885"/>
          <w:tblHeader/>
        </w:trPr>
        <w:tc>
          <w:tcPr>
            <w:tcW w:w="1053" w:type="pct"/>
            <w:vMerge/>
            <w:tcBorders>
              <w:top w:val="single" w:sz="4" w:space="0" w:color="auto"/>
              <w:left w:val="single" w:sz="4" w:space="0" w:color="auto"/>
              <w:bottom w:val="single" w:sz="4" w:space="0" w:color="auto"/>
              <w:right w:val="single" w:sz="4" w:space="0" w:color="auto"/>
            </w:tcBorders>
            <w:vAlign w:val="center"/>
            <w:hideMark/>
          </w:tcPr>
          <w:p w:rsidR="00907A83" w:rsidRPr="006E5EEB" w:rsidRDefault="00907A83" w:rsidP="00907A83">
            <w:pPr>
              <w:spacing w:after="0" w:line="240" w:lineRule="auto"/>
              <w:rPr>
                <w:b/>
                <w:bCs/>
                <w:color w:val="000000"/>
                <w:lang w:eastAsia="ru-RU"/>
              </w:rPr>
            </w:pPr>
          </w:p>
        </w:tc>
        <w:tc>
          <w:tcPr>
            <w:tcW w:w="329" w:type="pct"/>
            <w:tcBorders>
              <w:top w:val="nil"/>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color w:val="000000"/>
                <w:lang w:eastAsia="ru-RU"/>
              </w:rPr>
            </w:pPr>
            <w:r w:rsidRPr="006E5EEB">
              <w:rPr>
                <w:color w:val="000000"/>
                <w:lang w:eastAsia="ru-RU"/>
              </w:rPr>
              <w:t>2278</w:t>
            </w:r>
          </w:p>
        </w:tc>
        <w:tc>
          <w:tcPr>
            <w:tcW w:w="329" w:type="pct"/>
            <w:tcBorders>
              <w:top w:val="nil"/>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color w:val="000000"/>
                <w:lang w:eastAsia="ru-RU"/>
              </w:rPr>
            </w:pPr>
            <w:r w:rsidRPr="006E5EEB">
              <w:rPr>
                <w:color w:val="000000"/>
                <w:lang w:eastAsia="ru-RU"/>
              </w:rPr>
              <w:t>2298</w:t>
            </w:r>
          </w:p>
        </w:tc>
        <w:tc>
          <w:tcPr>
            <w:tcW w:w="329" w:type="pct"/>
            <w:tcBorders>
              <w:top w:val="nil"/>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color w:val="000000"/>
                <w:lang w:eastAsia="ru-RU"/>
              </w:rPr>
            </w:pPr>
            <w:r w:rsidRPr="006E5EEB">
              <w:rPr>
                <w:color w:val="000000"/>
                <w:lang w:eastAsia="ru-RU"/>
              </w:rPr>
              <w:t>2318</w:t>
            </w:r>
          </w:p>
        </w:tc>
        <w:tc>
          <w:tcPr>
            <w:tcW w:w="329" w:type="pct"/>
            <w:tcBorders>
              <w:top w:val="nil"/>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color w:val="000000"/>
                <w:lang w:eastAsia="ru-RU"/>
              </w:rPr>
            </w:pPr>
            <w:r w:rsidRPr="006E5EEB">
              <w:rPr>
                <w:color w:val="000000"/>
                <w:lang w:eastAsia="ru-RU"/>
              </w:rPr>
              <w:t>2339</w:t>
            </w:r>
          </w:p>
        </w:tc>
        <w:tc>
          <w:tcPr>
            <w:tcW w:w="329" w:type="pct"/>
            <w:tcBorders>
              <w:top w:val="nil"/>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color w:val="000000"/>
                <w:lang w:eastAsia="ru-RU"/>
              </w:rPr>
            </w:pPr>
            <w:r w:rsidRPr="006E5EEB">
              <w:rPr>
                <w:color w:val="000000"/>
                <w:lang w:eastAsia="ru-RU"/>
              </w:rPr>
              <w:t>2359</w:t>
            </w:r>
          </w:p>
        </w:tc>
        <w:tc>
          <w:tcPr>
            <w:tcW w:w="329" w:type="pct"/>
            <w:tcBorders>
              <w:top w:val="nil"/>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color w:val="000000"/>
                <w:lang w:eastAsia="ru-RU"/>
              </w:rPr>
            </w:pPr>
            <w:r w:rsidRPr="006E5EEB">
              <w:rPr>
                <w:color w:val="000000"/>
                <w:lang w:eastAsia="ru-RU"/>
              </w:rPr>
              <w:t>2379</w:t>
            </w:r>
          </w:p>
        </w:tc>
        <w:tc>
          <w:tcPr>
            <w:tcW w:w="329" w:type="pct"/>
            <w:tcBorders>
              <w:top w:val="nil"/>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color w:val="000000"/>
                <w:lang w:eastAsia="ru-RU"/>
              </w:rPr>
            </w:pPr>
            <w:r w:rsidRPr="006E5EEB">
              <w:rPr>
                <w:color w:val="000000"/>
                <w:lang w:eastAsia="ru-RU"/>
              </w:rPr>
              <w:t>2399</w:t>
            </w:r>
          </w:p>
        </w:tc>
        <w:tc>
          <w:tcPr>
            <w:tcW w:w="329" w:type="pct"/>
            <w:tcBorders>
              <w:top w:val="nil"/>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color w:val="000000"/>
                <w:lang w:eastAsia="ru-RU"/>
              </w:rPr>
            </w:pPr>
            <w:r w:rsidRPr="006E5EEB">
              <w:rPr>
                <w:color w:val="000000"/>
                <w:lang w:eastAsia="ru-RU"/>
              </w:rPr>
              <w:t>2419</w:t>
            </w:r>
          </w:p>
        </w:tc>
        <w:tc>
          <w:tcPr>
            <w:tcW w:w="329" w:type="pct"/>
            <w:tcBorders>
              <w:top w:val="nil"/>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color w:val="000000"/>
                <w:lang w:eastAsia="ru-RU"/>
              </w:rPr>
            </w:pPr>
            <w:r w:rsidRPr="006E5EEB">
              <w:rPr>
                <w:color w:val="000000"/>
                <w:lang w:eastAsia="ru-RU"/>
              </w:rPr>
              <w:t>2439</w:t>
            </w:r>
          </w:p>
        </w:tc>
        <w:tc>
          <w:tcPr>
            <w:tcW w:w="329" w:type="pct"/>
            <w:tcBorders>
              <w:top w:val="nil"/>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color w:val="000000"/>
                <w:lang w:eastAsia="ru-RU"/>
              </w:rPr>
            </w:pPr>
            <w:r w:rsidRPr="006E5EEB">
              <w:rPr>
                <w:color w:val="000000"/>
                <w:lang w:eastAsia="ru-RU"/>
              </w:rPr>
              <w:t>2460</w:t>
            </w:r>
          </w:p>
        </w:tc>
        <w:tc>
          <w:tcPr>
            <w:tcW w:w="329" w:type="pct"/>
            <w:tcBorders>
              <w:top w:val="nil"/>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color w:val="000000"/>
                <w:lang w:eastAsia="ru-RU"/>
              </w:rPr>
            </w:pPr>
            <w:r w:rsidRPr="006E5EEB">
              <w:rPr>
                <w:color w:val="000000"/>
                <w:lang w:eastAsia="ru-RU"/>
              </w:rPr>
              <w:t>2480</w:t>
            </w:r>
          </w:p>
        </w:tc>
        <w:tc>
          <w:tcPr>
            <w:tcW w:w="329" w:type="pct"/>
            <w:tcBorders>
              <w:top w:val="nil"/>
              <w:left w:val="nil"/>
              <w:bottom w:val="single" w:sz="4" w:space="0" w:color="auto"/>
              <w:right w:val="single" w:sz="4" w:space="0" w:color="auto"/>
            </w:tcBorders>
            <w:shd w:val="clear" w:color="auto" w:fill="auto"/>
            <w:noWrap/>
            <w:vAlign w:val="center"/>
            <w:hideMark/>
          </w:tcPr>
          <w:p w:rsidR="00907A83" w:rsidRPr="006E5EEB" w:rsidRDefault="00907A83" w:rsidP="00907A83">
            <w:pPr>
              <w:spacing w:after="0" w:line="240" w:lineRule="auto"/>
              <w:jc w:val="center"/>
              <w:rPr>
                <w:color w:val="000000"/>
                <w:lang w:eastAsia="ru-RU"/>
              </w:rPr>
            </w:pPr>
            <w:r w:rsidRPr="006E5EEB">
              <w:rPr>
                <w:color w:val="000000"/>
                <w:lang w:eastAsia="ru-RU"/>
              </w:rPr>
              <w:t>2500</w:t>
            </w:r>
          </w:p>
        </w:tc>
      </w:tr>
    </w:tbl>
    <w:p w:rsidR="00F07DA5" w:rsidRPr="00907A83" w:rsidRDefault="00F07DA5" w:rsidP="00F07DA5">
      <w:pPr>
        <w:pStyle w:val="af6"/>
        <w:keepNext/>
        <w:spacing w:before="240" w:after="0"/>
        <w:rPr>
          <w:color w:val="auto"/>
          <w:sz w:val="20"/>
        </w:rPr>
      </w:pPr>
      <w:r w:rsidRPr="00907A83">
        <w:rPr>
          <w:color w:val="auto"/>
          <w:sz w:val="20"/>
        </w:rPr>
        <w:t xml:space="preserve">Таблица </w:t>
      </w:r>
      <w:r w:rsidRPr="00907A83">
        <w:rPr>
          <w:color w:val="auto"/>
          <w:sz w:val="20"/>
        </w:rPr>
        <w:fldChar w:fldCharType="begin"/>
      </w:r>
      <w:r w:rsidRPr="00907A83">
        <w:rPr>
          <w:color w:val="auto"/>
          <w:sz w:val="20"/>
        </w:rPr>
        <w:instrText xml:space="preserve"> SEQ Таблица \* ARABIC </w:instrText>
      </w:r>
      <w:r w:rsidRPr="00907A83">
        <w:rPr>
          <w:color w:val="auto"/>
          <w:sz w:val="20"/>
        </w:rPr>
        <w:fldChar w:fldCharType="separate"/>
      </w:r>
      <w:r w:rsidR="006E3AAC" w:rsidRPr="00907A83">
        <w:rPr>
          <w:noProof/>
          <w:color w:val="auto"/>
          <w:sz w:val="20"/>
        </w:rPr>
        <w:t>51</w:t>
      </w:r>
      <w:r w:rsidRPr="00907A83">
        <w:rPr>
          <w:color w:val="auto"/>
          <w:sz w:val="20"/>
        </w:rPr>
        <w:fldChar w:fldCharType="end"/>
      </w:r>
      <w:r w:rsidRPr="00907A83">
        <w:rPr>
          <w:color w:val="auto"/>
          <w:sz w:val="20"/>
        </w:rPr>
        <w:t xml:space="preserve"> Перспективный баланс по водоотведению на расчетный период  (2 вариант развития), </w:t>
      </w:r>
      <w:r w:rsidRPr="00907A83">
        <w:rPr>
          <w:color w:val="000000"/>
          <w:sz w:val="22"/>
          <w:szCs w:val="22"/>
          <w:lang w:eastAsia="ru-RU"/>
        </w:rPr>
        <w:t>тыс. м3</w:t>
      </w:r>
    </w:p>
    <w:tbl>
      <w:tblPr>
        <w:tblW w:w="5000" w:type="pct"/>
        <w:tblLook w:val="04A0" w:firstRow="1" w:lastRow="0" w:firstColumn="1" w:lastColumn="0" w:noHBand="0" w:noVBand="1"/>
      </w:tblPr>
      <w:tblGrid>
        <w:gridCol w:w="2432"/>
        <w:gridCol w:w="1165"/>
        <w:gridCol w:w="713"/>
        <w:gridCol w:w="713"/>
        <w:gridCol w:w="713"/>
        <w:gridCol w:w="713"/>
        <w:gridCol w:w="713"/>
        <w:gridCol w:w="713"/>
        <w:gridCol w:w="713"/>
        <w:gridCol w:w="713"/>
        <w:gridCol w:w="711"/>
      </w:tblGrid>
      <w:tr w:rsidR="00907A83" w:rsidRPr="00907A83" w:rsidTr="00907A83">
        <w:trPr>
          <w:trHeight w:val="300"/>
          <w:tblHeader/>
        </w:trPr>
        <w:tc>
          <w:tcPr>
            <w:tcW w:w="1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7A83" w:rsidRPr="00907A83" w:rsidRDefault="00907A83" w:rsidP="00907A83">
            <w:pPr>
              <w:spacing w:after="0" w:line="240" w:lineRule="auto"/>
              <w:jc w:val="center"/>
              <w:rPr>
                <w:b/>
                <w:bCs/>
                <w:color w:val="000000"/>
                <w:lang w:eastAsia="ru-RU"/>
              </w:rPr>
            </w:pPr>
            <w:bookmarkStart w:id="159" w:name="_Toc373143106"/>
            <w:r w:rsidRPr="00907A83">
              <w:rPr>
                <w:b/>
                <w:bCs/>
                <w:color w:val="000000"/>
                <w:lang w:eastAsia="ru-RU"/>
              </w:rPr>
              <w:t>Наименование</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2023</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2024</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2025</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2026</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2027</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2028</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2029</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2030</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2031</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2035</w:t>
            </w:r>
          </w:p>
        </w:tc>
      </w:tr>
      <w:tr w:rsidR="00907A83" w:rsidRPr="00907A83" w:rsidTr="00907A83">
        <w:trPr>
          <w:trHeight w:val="6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907A83" w:rsidRPr="00907A83" w:rsidRDefault="00907A83" w:rsidP="00907A83">
            <w:pPr>
              <w:spacing w:after="0" w:line="240" w:lineRule="auto"/>
              <w:rPr>
                <w:color w:val="000000"/>
                <w:lang w:eastAsia="ru-RU"/>
              </w:rPr>
            </w:pPr>
            <w:r w:rsidRPr="00907A83">
              <w:rPr>
                <w:color w:val="000000"/>
                <w:lang w:eastAsia="ru-RU"/>
              </w:rPr>
              <w:t>Общее количество стоков, в том числе:</w:t>
            </w:r>
          </w:p>
        </w:tc>
        <w:tc>
          <w:tcPr>
            <w:tcW w:w="582"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52,57</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53,0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53,5</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54,0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54,4</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54,9</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55,4</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55,8</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56,3</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56,8</w:t>
            </w:r>
          </w:p>
        </w:tc>
      </w:tr>
      <w:tr w:rsidR="00907A83" w:rsidRPr="00907A83" w:rsidTr="00907A83">
        <w:trPr>
          <w:trHeight w:val="3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907A83" w:rsidRPr="00907A83" w:rsidRDefault="00907A83" w:rsidP="00907A83">
            <w:pPr>
              <w:spacing w:after="0" w:line="240" w:lineRule="auto"/>
              <w:jc w:val="right"/>
              <w:rPr>
                <w:color w:val="000000"/>
                <w:lang w:eastAsia="ru-RU"/>
              </w:rPr>
            </w:pPr>
            <w:r w:rsidRPr="00907A83">
              <w:rPr>
                <w:color w:val="000000"/>
                <w:lang w:eastAsia="ru-RU"/>
              </w:rPr>
              <w:t>Население</w:t>
            </w:r>
          </w:p>
        </w:tc>
        <w:tc>
          <w:tcPr>
            <w:tcW w:w="582"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52,57</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53,0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53,5</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54,0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54,4</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54,9</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55,4</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55,8</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56,3</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56,8</w:t>
            </w:r>
          </w:p>
        </w:tc>
      </w:tr>
      <w:tr w:rsidR="00907A83" w:rsidRPr="00907A83" w:rsidTr="00907A83">
        <w:trPr>
          <w:trHeight w:val="3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907A83" w:rsidRPr="00907A83" w:rsidRDefault="00907A83" w:rsidP="00907A83">
            <w:pPr>
              <w:spacing w:after="0" w:line="240" w:lineRule="auto"/>
              <w:jc w:val="right"/>
              <w:rPr>
                <w:color w:val="000000"/>
                <w:lang w:eastAsia="ru-RU"/>
              </w:rPr>
            </w:pPr>
            <w:r w:rsidRPr="00907A83">
              <w:rPr>
                <w:color w:val="000000"/>
                <w:lang w:eastAsia="ru-RU"/>
              </w:rPr>
              <w:t>Бюджетные организации</w:t>
            </w:r>
          </w:p>
        </w:tc>
        <w:tc>
          <w:tcPr>
            <w:tcW w:w="582"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r>
      <w:tr w:rsidR="00907A83" w:rsidRPr="00907A83" w:rsidTr="00907A83">
        <w:trPr>
          <w:trHeight w:val="3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907A83" w:rsidRPr="00907A83" w:rsidRDefault="00907A83" w:rsidP="00907A83">
            <w:pPr>
              <w:spacing w:after="0" w:line="240" w:lineRule="auto"/>
              <w:jc w:val="right"/>
              <w:rPr>
                <w:color w:val="000000"/>
                <w:lang w:eastAsia="ru-RU"/>
              </w:rPr>
            </w:pPr>
            <w:r w:rsidRPr="00907A83">
              <w:rPr>
                <w:color w:val="000000"/>
                <w:lang w:eastAsia="ru-RU"/>
              </w:rPr>
              <w:t>Прочие абоненты</w:t>
            </w:r>
          </w:p>
        </w:tc>
        <w:tc>
          <w:tcPr>
            <w:tcW w:w="582"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r>
    </w:tbl>
    <w:p w:rsidR="00CE5C09" w:rsidRPr="00B24CAB" w:rsidRDefault="00CE5C09" w:rsidP="00F07DA5">
      <w:pPr>
        <w:pStyle w:val="1a"/>
        <w:ind w:firstLine="0"/>
        <w:rPr>
          <w:highlight w:val="yellow"/>
          <w:lang w:eastAsia="ru-RU"/>
        </w:rPr>
        <w:sectPr w:rsidR="00CE5C09" w:rsidRPr="00B24CAB" w:rsidSect="00F519F6">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907A83" w:rsidRDefault="00070A7F" w:rsidP="00FC46EC">
      <w:pPr>
        <w:pStyle w:val="2"/>
        <w:rPr>
          <w:lang w:eastAsia="ru-RU"/>
        </w:rPr>
      </w:pPr>
      <w:bookmarkStart w:id="160" w:name="_Toc181216448"/>
      <w:r w:rsidRPr="00907A83">
        <w:rPr>
          <w:lang w:eastAsia="ru-RU"/>
        </w:rPr>
        <w:lastRenderedPageBreak/>
        <w:t>Прогноз объема сточных вод</w:t>
      </w:r>
      <w:bookmarkEnd w:id="159"/>
      <w:bookmarkEnd w:id="160"/>
    </w:p>
    <w:p w:rsidR="00070A7F" w:rsidRPr="00907A83" w:rsidRDefault="00070A7F" w:rsidP="00AD5152">
      <w:pPr>
        <w:pStyle w:val="31"/>
        <w:rPr>
          <w:lang w:eastAsia="ru-RU"/>
        </w:rPr>
      </w:pPr>
      <w:bookmarkStart w:id="161" w:name="_Toc373143107"/>
      <w:bookmarkStart w:id="162" w:name="_Toc181216449"/>
      <w:r w:rsidRPr="00907A83">
        <w:rPr>
          <w:lang w:eastAsia="ru-RU"/>
        </w:rPr>
        <w:t>Сведения о фактическом и ожидаемом поступлении сточных вод в централизованную систему водоотведения.</w:t>
      </w:r>
      <w:bookmarkEnd w:id="161"/>
      <w:bookmarkEnd w:id="162"/>
    </w:p>
    <w:p w:rsidR="00070A7F" w:rsidRPr="00907A83" w:rsidRDefault="00802CB0" w:rsidP="000B5157">
      <w:pPr>
        <w:pStyle w:val="1a"/>
      </w:pPr>
      <w:r w:rsidRPr="00907A83">
        <w:t xml:space="preserve">Сведения </w:t>
      </w:r>
      <w:r w:rsidRPr="00907A83">
        <w:rPr>
          <w:lang w:eastAsia="ru-RU"/>
        </w:rPr>
        <w:t>о фактическом и ожидаемом поступлении сточных вод в централизованную систему водоотведения представлены в таблице ниже.</w:t>
      </w:r>
    </w:p>
    <w:p w:rsidR="00110BD4" w:rsidRPr="00907A83" w:rsidRDefault="00110BD4" w:rsidP="00110BD4">
      <w:pPr>
        <w:pStyle w:val="af6"/>
        <w:keepNext/>
        <w:spacing w:after="0"/>
        <w:rPr>
          <w:color w:val="auto"/>
          <w:sz w:val="20"/>
        </w:rPr>
      </w:pPr>
      <w:r w:rsidRPr="00907A83">
        <w:rPr>
          <w:color w:val="auto"/>
          <w:sz w:val="20"/>
        </w:rPr>
        <w:t xml:space="preserve">Таблица </w:t>
      </w:r>
      <w:r w:rsidR="0017120B" w:rsidRPr="00907A83">
        <w:rPr>
          <w:color w:val="auto"/>
          <w:sz w:val="20"/>
        </w:rPr>
        <w:fldChar w:fldCharType="begin"/>
      </w:r>
      <w:r w:rsidRPr="00907A83">
        <w:rPr>
          <w:color w:val="auto"/>
          <w:sz w:val="20"/>
        </w:rPr>
        <w:instrText xml:space="preserve"> SEQ Таблица \* ARABIC </w:instrText>
      </w:r>
      <w:r w:rsidR="0017120B" w:rsidRPr="00907A83">
        <w:rPr>
          <w:color w:val="auto"/>
          <w:sz w:val="20"/>
        </w:rPr>
        <w:fldChar w:fldCharType="separate"/>
      </w:r>
      <w:r w:rsidR="006E3AAC" w:rsidRPr="00907A83">
        <w:rPr>
          <w:noProof/>
          <w:color w:val="auto"/>
          <w:sz w:val="20"/>
        </w:rPr>
        <w:t>52</w:t>
      </w:r>
      <w:r w:rsidR="0017120B" w:rsidRPr="00907A83">
        <w:rPr>
          <w:color w:val="auto"/>
          <w:sz w:val="20"/>
        </w:rPr>
        <w:fldChar w:fldCharType="end"/>
      </w:r>
      <w:r w:rsidRPr="00907A83">
        <w:rPr>
          <w:color w:val="auto"/>
          <w:sz w:val="20"/>
        </w:rPr>
        <w:t xml:space="preserve"> </w:t>
      </w:r>
      <w:r w:rsidR="00EF31D4" w:rsidRPr="00907A83">
        <w:rPr>
          <w:color w:val="auto"/>
          <w:sz w:val="20"/>
        </w:rPr>
        <w:t>Ожидаемое поступление сточных вод в систему водоотведения</w:t>
      </w:r>
      <w:r w:rsidR="00581846" w:rsidRPr="00907A83">
        <w:rPr>
          <w:color w:val="auto"/>
          <w:sz w:val="20"/>
        </w:rPr>
        <w:t>,</w:t>
      </w:r>
      <w:r w:rsidR="00581846" w:rsidRPr="00907A83">
        <w:rPr>
          <w:color w:val="000000"/>
          <w:lang w:eastAsia="ru-RU"/>
        </w:rPr>
        <w:t xml:space="preserve"> тыс. м</w:t>
      </w:r>
      <w:r w:rsidR="00581846" w:rsidRPr="00907A83">
        <w:rPr>
          <w:color w:val="000000"/>
          <w:vertAlign w:val="superscript"/>
          <w:lang w:eastAsia="ru-RU"/>
        </w:rPr>
        <w:t>3</w:t>
      </w:r>
      <w:r w:rsidR="00581846" w:rsidRPr="00907A83">
        <w:rPr>
          <w:color w:val="000000"/>
          <w:lang w:eastAsia="ru-RU"/>
        </w:rPr>
        <w:t>/год</w:t>
      </w:r>
    </w:p>
    <w:tbl>
      <w:tblPr>
        <w:tblW w:w="5000" w:type="pct"/>
        <w:tblLook w:val="04A0" w:firstRow="1" w:lastRow="0" w:firstColumn="1" w:lastColumn="0" w:noHBand="0" w:noVBand="1"/>
      </w:tblPr>
      <w:tblGrid>
        <w:gridCol w:w="3633"/>
        <w:gridCol w:w="1741"/>
        <w:gridCol w:w="1065"/>
        <w:gridCol w:w="1065"/>
        <w:gridCol w:w="1065"/>
        <w:gridCol w:w="1065"/>
        <w:gridCol w:w="1065"/>
        <w:gridCol w:w="1065"/>
        <w:gridCol w:w="1065"/>
        <w:gridCol w:w="1065"/>
        <w:gridCol w:w="1062"/>
      </w:tblGrid>
      <w:tr w:rsidR="00907A83" w:rsidRPr="00907A83" w:rsidTr="00907A83">
        <w:trPr>
          <w:trHeight w:val="300"/>
          <w:tblHeader/>
        </w:trPr>
        <w:tc>
          <w:tcPr>
            <w:tcW w:w="12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Наименование</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2023</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2024</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2025</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2026</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2027</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2028</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2029</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2030</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2031</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b/>
                <w:bCs/>
                <w:color w:val="000000"/>
                <w:lang w:eastAsia="ru-RU"/>
              </w:rPr>
            </w:pPr>
            <w:r w:rsidRPr="00907A83">
              <w:rPr>
                <w:b/>
                <w:bCs/>
                <w:color w:val="000000"/>
                <w:lang w:eastAsia="ru-RU"/>
              </w:rPr>
              <w:t>2035</w:t>
            </w:r>
          </w:p>
        </w:tc>
      </w:tr>
      <w:tr w:rsidR="00907A83" w:rsidRPr="00907A83" w:rsidTr="00907A83">
        <w:trPr>
          <w:trHeight w:val="6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907A83" w:rsidRPr="00907A83" w:rsidRDefault="00907A83" w:rsidP="00907A83">
            <w:pPr>
              <w:spacing w:after="0" w:line="240" w:lineRule="auto"/>
              <w:rPr>
                <w:color w:val="000000"/>
                <w:lang w:eastAsia="ru-RU"/>
              </w:rPr>
            </w:pPr>
            <w:r w:rsidRPr="00907A83">
              <w:rPr>
                <w:color w:val="000000"/>
                <w:lang w:eastAsia="ru-RU"/>
              </w:rPr>
              <w:t>Общее количество стоков, в том числе:</w:t>
            </w:r>
          </w:p>
        </w:tc>
        <w:tc>
          <w:tcPr>
            <w:tcW w:w="582"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52,57</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53,0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53,5</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54,0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54,4</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54,9</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55,4</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55,8</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56,3</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56,8</w:t>
            </w:r>
          </w:p>
        </w:tc>
      </w:tr>
      <w:tr w:rsidR="00907A83" w:rsidRPr="00907A83" w:rsidTr="00907A83">
        <w:trPr>
          <w:trHeight w:val="3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907A83" w:rsidRPr="00907A83" w:rsidRDefault="00907A83" w:rsidP="00907A83">
            <w:pPr>
              <w:spacing w:after="0" w:line="240" w:lineRule="auto"/>
              <w:jc w:val="right"/>
              <w:rPr>
                <w:color w:val="000000"/>
                <w:lang w:eastAsia="ru-RU"/>
              </w:rPr>
            </w:pPr>
            <w:r w:rsidRPr="00907A83">
              <w:rPr>
                <w:color w:val="000000"/>
                <w:lang w:eastAsia="ru-RU"/>
              </w:rPr>
              <w:t>Население</w:t>
            </w:r>
          </w:p>
        </w:tc>
        <w:tc>
          <w:tcPr>
            <w:tcW w:w="582"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52,57</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53,0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53,5</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54,0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54,4</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54,9</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55,4</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55,8</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56,3</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56,8</w:t>
            </w:r>
          </w:p>
        </w:tc>
      </w:tr>
      <w:tr w:rsidR="00907A83" w:rsidRPr="00907A83" w:rsidTr="00907A83">
        <w:trPr>
          <w:trHeight w:val="3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907A83" w:rsidRPr="00907A83" w:rsidRDefault="00907A83" w:rsidP="00907A83">
            <w:pPr>
              <w:spacing w:after="0" w:line="240" w:lineRule="auto"/>
              <w:jc w:val="right"/>
              <w:rPr>
                <w:color w:val="000000"/>
                <w:lang w:eastAsia="ru-RU"/>
              </w:rPr>
            </w:pPr>
            <w:r w:rsidRPr="00907A83">
              <w:rPr>
                <w:color w:val="000000"/>
                <w:lang w:eastAsia="ru-RU"/>
              </w:rPr>
              <w:t>Бюджетные организации</w:t>
            </w:r>
          </w:p>
        </w:tc>
        <w:tc>
          <w:tcPr>
            <w:tcW w:w="582"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r>
      <w:tr w:rsidR="00907A83" w:rsidRPr="00907A83" w:rsidTr="00907A83">
        <w:trPr>
          <w:trHeight w:val="300"/>
        </w:trPr>
        <w:tc>
          <w:tcPr>
            <w:tcW w:w="1215" w:type="pct"/>
            <w:tcBorders>
              <w:top w:val="nil"/>
              <w:left w:val="single" w:sz="4" w:space="0" w:color="auto"/>
              <w:bottom w:val="single" w:sz="4" w:space="0" w:color="auto"/>
              <w:right w:val="single" w:sz="4" w:space="0" w:color="auto"/>
            </w:tcBorders>
            <w:shd w:val="clear" w:color="auto" w:fill="auto"/>
            <w:vAlign w:val="center"/>
            <w:hideMark/>
          </w:tcPr>
          <w:p w:rsidR="00907A83" w:rsidRPr="00907A83" w:rsidRDefault="00907A83" w:rsidP="00907A83">
            <w:pPr>
              <w:spacing w:after="0" w:line="240" w:lineRule="auto"/>
              <w:jc w:val="right"/>
              <w:rPr>
                <w:color w:val="000000"/>
                <w:lang w:eastAsia="ru-RU"/>
              </w:rPr>
            </w:pPr>
            <w:r w:rsidRPr="00907A83">
              <w:rPr>
                <w:color w:val="000000"/>
                <w:lang w:eastAsia="ru-RU"/>
              </w:rPr>
              <w:t>Прочие абоненты</w:t>
            </w:r>
          </w:p>
        </w:tc>
        <w:tc>
          <w:tcPr>
            <w:tcW w:w="582"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c>
          <w:tcPr>
            <w:tcW w:w="356" w:type="pct"/>
            <w:tcBorders>
              <w:top w:val="nil"/>
              <w:left w:val="nil"/>
              <w:bottom w:val="single" w:sz="4" w:space="0" w:color="auto"/>
              <w:right w:val="single" w:sz="4" w:space="0" w:color="auto"/>
            </w:tcBorders>
            <w:shd w:val="clear" w:color="auto" w:fill="auto"/>
            <w:noWrap/>
            <w:vAlign w:val="center"/>
            <w:hideMark/>
          </w:tcPr>
          <w:p w:rsidR="00907A83" w:rsidRPr="00907A83" w:rsidRDefault="00907A83" w:rsidP="00907A83">
            <w:pPr>
              <w:spacing w:after="0" w:line="240" w:lineRule="auto"/>
              <w:jc w:val="center"/>
              <w:rPr>
                <w:color w:val="000000"/>
                <w:lang w:eastAsia="ru-RU"/>
              </w:rPr>
            </w:pPr>
            <w:r w:rsidRPr="00907A83">
              <w:rPr>
                <w:color w:val="000000"/>
                <w:lang w:eastAsia="ru-RU"/>
              </w:rPr>
              <w:t>0,0</w:t>
            </w:r>
          </w:p>
        </w:tc>
      </w:tr>
    </w:tbl>
    <w:p w:rsidR="00EF31D4" w:rsidRPr="00907A83" w:rsidRDefault="00EF31D4" w:rsidP="00EF31D4">
      <w:pPr>
        <w:tabs>
          <w:tab w:val="left" w:pos="971"/>
        </w:tabs>
      </w:pPr>
    </w:p>
    <w:p w:rsidR="00EF31D4" w:rsidRPr="00B24CAB" w:rsidRDefault="00EF31D4" w:rsidP="00EF31D4">
      <w:pPr>
        <w:rPr>
          <w:highlight w:val="yellow"/>
        </w:rPr>
      </w:pPr>
    </w:p>
    <w:p w:rsidR="00070A7F" w:rsidRPr="00B24CAB" w:rsidRDefault="00070A7F" w:rsidP="00EF31D4">
      <w:pPr>
        <w:rPr>
          <w:highlight w:val="yellow"/>
        </w:rPr>
        <w:sectPr w:rsidR="00070A7F" w:rsidRPr="00B24CAB" w:rsidSect="006D033C">
          <w:type w:val="nextColumn"/>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907A83" w:rsidRDefault="00070A7F" w:rsidP="00AD5152">
      <w:pPr>
        <w:pStyle w:val="31"/>
      </w:pPr>
      <w:bookmarkStart w:id="163" w:name="_Toc373143108"/>
      <w:bookmarkStart w:id="164" w:name="_Toc181216450"/>
      <w:r w:rsidRPr="00907A83">
        <w:rPr>
          <w:lang w:eastAsia="ru-RU"/>
        </w:rPr>
        <w:lastRenderedPageBreak/>
        <w:t>Описание структуры централизованной системы водоотведения (эксплуатационные и технологические зоны)</w:t>
      </w:r>
      <w:r w:rsidRPr="00907A83">
        <w:t>.</w:t>
      </w:r>
      <w:bookmarkEnd w:id="163"/>
      <w:bookmarkEnd w:id="164"/>
    </w:p>
    <w:p w:rsidR="00070A7F" w:rsidRPr="00907A83" w:rsidRDefault="00070A7F" w:rsidP="00BE71A0">
      <w:pPr>
        <w:spacing w:after="0"/>
      </w:pPr>
    </w:p>
    <w:p w:rsidR="00B4709C" w:rsidRPr="00907A83" w:rsidRDefault="004A7880" w:rsidP="00B4709C">
      <w:pPr>
        <w:pStyle w:val="1a"/>
      </w:pPr>
      <w:r>
        <w:t xml:space="preserve">Технологические зоны отражены на </w:t>
      </w:r>
      <w:r w:rsidR="00B4709C" w:rsidRPr="00907A83">
        <w:t>рисунке ниже.</w:t>
      </w:r>
    </w:p>
    <w:p w:rsidR="00581846" w:rsidRPr="00907A83" w:rsidRDefault="003E0C97" w:rsidP="00581846">
      <w:pPr>
        <w:spacing w:after="0"/>
        <w:jc w:val="both"/>
        <w:rPr>
          <w:sz w:val="24"/>
          <w:szCs w:val="24"/>
        </w:rPr>
      </w:pPr>
      <w:r>
        <w:rPr>
          <w:noProof/>
          <w:sz w:val="24"/>
          <w:szCs w:val="24"/>
          <w:lang w:eastAsia="ru-RU"/>
        </w:rPr>
        <w:pict>
          <v:shape id="_x0000_i1030" type="#_x0000_t75" style="width:489.95pt;height:636.8pt">
            <v:imagedata r:id="rId18" o:title="Манаенское_page-0001"/>
          </v:shape>
        </w:pict>
      </w:r>
    </w:p>
    <w:p w:rsidR="00581846" w:rsidRPr="00907A83" w:rsidRDefault="00581846" w:rsidP="00581846">
      <w:pPr>
        <w:pStyle w:val="af6"/>
        <w:jc w:val="center"/>
        <w:rPr>
          <w:color w:val="auto"/>
          <w:sz w:val="20"/>
        </w:rPr>
      </w:pPr>
      <w:r w:rsidRPr="00907A83">
        <w:rPr>
          <w:color w:val="auto"/>
          <w:sz w:val="20"/>
        </w:rPr>
        <w:t xml:space="preserve">Рисунок </w:t>
      </w:r>
      <w:r w:rsidRPr="00907A83">
        <w:rPr>
          <w:color w:val="auto"/>
          <w:sz w:val="20"/>
        </w:rPr>
        <w:fldChar w:fldCharType="begin"/>
      </w:r>
      <w:r w:rsidRPr="00907A83">
        <w:rPr>
          <w:color w:val="auto"/>
          <w:sz w:val="20"/>
        </w:rPr>
        <w:instrText xml:space="preserve"> SEQ Рисунок \* ARABIC </w:instrText>
      </w:r>
      <w:r w:rsidRPr="00907A83">
        <w:rPr>
          <w:color w:val="auto"/>
          <w:sz w:val="20"/>
        </w:rPr>
        <w:fldChar w:fldCharType="separate"/>
      </w:r>
      <w:r w:rsidRPr="00907A83">
        <w:rPr>
          <w:noProof/>
          <w:color w:val="auto"/>
          <w:sz w:val="20"/>
        </w:rPr>
        <w:t>6</w:t>
      </w:r>
      <w:r w:rsidRPr="00907A83">
        <w:rPr>
          <w:color w:val="auto"/>
          <w:sz w:val="20"/>
        </w:rPr>
        <w:fldChar w:fldCharType="end"/>
      </w:r>
      <w:r w:rsidRPr="00907A83">
        <w:rPr>
          <w:color w:val="auto"/>
          <w:sz w:val="20"/>
        </w:rPr>
        <w:t xml:space="preserve"> Технологические зоны централизованного водоотведения</w:t>
      </w:r>
    </w:p>
    <w:p w:rsidR="00581846" w:rsidRPr="00907A83" w:rsidRDefault="00581846" w:rsidP="00F574DB">
      <w:pPr>
        <w:pStyle w:val="1a"/>
        <w:keepNext/>
        <w:ind w:firstLine="0"/>
        <w:jc w:val="center"/>
        <w:sectPr w:rsidR="00581846" w:rsidRPr="00907A83"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4A7880" w:rsidRDefault="00070A7F" w:rsidP="00AD5152">
      <w:pPr>
        <w:pStyle w:val="31"/>
      </w:pPr>
      <w:bookmarkStart w:id="165" w:name="_Toc373143109"/>
      <w:bookmarkStart w:id="166" w:name="_Toc181216451"/>
      <w:r w:rsidRPr="004A7880">
        <w:rPr>
          <w:lang w:eastAsia="ru-RU"/>
        </w:rPr>
        <w:lastRenderedPageBreak/>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Pr="004A7880">
        <w:t>.</w:t>
      </w:r>
      <w:bookmarkEnd w:id="165"/>
      <w:bookmarkEnd w:id="166"/>
    </w:p>
    <w:p w:rsidR="004A7880" w:rsidRPr="004A7880" w:rsidRDefault="004A7880" w:rsidP="004A7880">
      <w:pPr>
        <w:pStyle w:val="af6"/>
        <w:keepNext/>
        <w:spacing w:before="240" w:after="0"/>
        <w:rPr>
          <w:color w:val="auto"/>
        </w:rPr>
      </w:pPr>
      <w:r w:rsidRPr="004A7880">
        <w:rPr>
          <w:color w:val="auto"/>
        </w:rPr>
        <w:t xml:space="preserve">Таблица </w:t>
      </w:r>
      <w:r w:rsidRPr="004A7880">
        <w:rPr>
          <w:color w:val="auto"/>
        </w:rPr>
        <w:fldChar w:fldCharType="begin"/>
      </w:r>
      <w:r w:rsidRPr="004A7880">
        <w:rPr>
          <w:color w:val="auto"/>
        </w:rPr>
        <w:instrText xml:space="preserve"> SEQ Таблица \* ARABIC </w:instrText>
      </w:r>
      <w:r w:rsidRPr="004A7880">
        <w:rPr>
          <w:color w:val="auto"/>
        </w:rPr>
        <w:fldChar w:fldCharType="separate"/>
      </w:r>
      <w:r w:rsidRPr="004A7880">
        <w:rPr>
          <w:noProof/>
          <w:color w:val="auto"/>
        </w:rPr>
        <w:t>53</w:t>
      </w:r>
      <w:r w:rsidRPr="004A7880">
        <w:rPr>
          <w:color w:val="auto"/>
        </w:rPr>
        <w:fldChar w:fldCharType="end"/>
      </w:r>
      <w:r w:rsidRPr="004A7880">
        <w:rPr>
          <w:color w:val="auto"/>
        </w:rPr>
        <w:t xml:space="preserve"> Расчет мощности очистных сооружений</w:t>
      </w:r>
    </w:p>
    <w:tbl>
      <w:tblPr>
        <w:tblW w:w="5000" w:type="pct"/>
        <w:tblLook w:val="04A0" w:firstRow="1" w:lastRow="0" w:firstColumn="1" w:lastColumn="0" w:noHBand="0" w:noVBand="1"/>
      </w:tblPr>
      <w:tblGrid>
        <w:gridCol w:w="2322"/>
        <w:gridCol w:w="1291"/>
        <w:gridCol w:w="711"/>
        <w:gridCol w:w="711"/>
        <w:gridCol w:w="711"/>
        <w:gridCol w:w="711"/>
        <w:gridCol w:w="711"/>
        <w:gridCol w:w="711"/>
        <w:gridCol w:w="711"/>
        <w:gridCol w:w="711"/>
        <w:gridCol w:w="711"/>
      </w:tblGrid>
      <w:tr w:rsidR="004A7880" w:rsidRPr="004A7880" w:rsidTr="004A7880">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b/>
                <w:bCs/>
                <w:color w:val="000000"/>
                <w:lang w:eastAsia="ru-RU"/>
              </w:rPr>
            </w:pPr>
            <w:r w:rsidRPr="004A7880">
              <w:rPr>
                <w:b/>
                <w:bCs/>
                <w:color w:val="000000"/>
                <w:lang w:eastAsia="ru-RU"/>
              </w:rPr>
              <w:t>Всего  по организации</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b/>
                <w:bCs/>
                <w:color w:val="000000"/>
                <w:lang w:eastAsia="ru-RU"/>
              </w:rPr>
            </w:pPr>
            <w:r w:rsidRPr="004A7880">
              <w:rPr>
                <w:b/>
                <w:bCs/>
                <w:color w:val="000000"/>
                <w:lang w:eastAsia="ru-RU"/>
              </w:rPr>
              <w:t>Един.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b/>
                <w:bCs/>
                <w:color w:val="000000"/>
                <w:lang w:eastAsia="ru-RU"/>
              </w:rPr>
            </w:pPr>
            <w:r w:rsidRPr="004A7880">
              <w:rPr>
                <w:b/>
                <w:bCs/>
                <w:color w:val="000000"/>
                <w:lang w:eastAsia="ru-RU"/>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b/>
                <w:bCs/>
                <w:color w:val="000000"/>
                <w:lang w:eastAsia="ru-RU"/>
              </w:rPr>
            </w:pPr>
            <w:r w:rsidRPr="004A7880">
              <w:rPr>
                <w:b/>
                <w:bCs/>
                <w:color w:val="000000"/>
                <w:lang w:eastAsia="ru-RU"/>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b/>
                <w:bCs/>
                <w:color w:val="000000"/>
                <w:lang w:eastAsia="ru-RU"/>
              </w:rPr>
            </w:pPr>
            <w:r w:rsidRPr="004A7880">
              <w:rPr>
                <w:b/>
                <w:bCs/>
                <w:color w:val="000000"/>
                <w:lang w:eastAsia="ru-RU"/>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b/>
                <w:bCs/>
                <w:color w:val="000000"/>
                <w:lang w:eastAsia="ru-RU"/>
              </w:rPr>
            </w:pPr>
            <w:r w:rsidRPr="004A7880">
              <w:rPr>
                <w:b/>
                <w:bCs/>
                <w:color w:val="000000"/>
                <w:lang w:eastAsia="ru-RU"/>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b/>
                <w:bCs/>
                <w:color w:val="000000"/>
                <w:lang w:eastAsia="ru-RU"/>
              </w:rPr>
            </w:pPr>
            <w:r w:rsidRPr="004A7880">
              <w:rPr>
                <w:b/>
                <w:bCs/>
                <w:color w:val="000000"/>
                <w:lang w:eastAsia="ru-RU"/>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b/>
                <w:bCs/>
                <w:color w:val="000000"/>
                <w:lang w:eastAsia="ru-RU"/>
              </w:rPr>
            </w:pPr>
            <w:r w:rsidRPr="004A7880">
              <w:rPr>
                <w:b/>
                <w:bCs/>
                <w:color w:val="000000"/>
                <w:lang w:eastAsia="ru-RU"/>
              </w:rPr>
              <w:t>2029</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b/>
                <w:bCs/>
                <w:color w:val="000000"/>
                <w:lang w:eastAsia="ru-RU"/>
              </w:rPr>
            </w:pPr>
            <w:r w:rsidRPr="004A7880">
              <w:rPr>
                <w:b/>
                <w:bCs/>
                <w:color w:val="000000"/>
                <w:lang w:eastAsia="ru-RU"/>
              </w:rPr>
              <w:t>2030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b/>
                <w:bCs/>
                <w:color w:val="000000"/>
                <w:lang w:eastAsia="ru-RU"/>
              </w:rPr>
            </w:pPr>
            <w:r w:rsidRPr="004A7880">
              <w:rPr>
                <w:b/>
                <w:bCs/>
                <w:color w:val="000000"/>
                <w:lang w:eastAsia="ru-RU"/>
              </w:rPr>
              <w:t>2031</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b/>
                <w:bCs/>
                <w:color w:val="000000"/>
                <w:lang w:eastAsia="ru-RU"/>
              </w:rPr>
            </w:pPr>
            <w:r w:rsidRPr="004A7880">
              <w:rPr>
                <w:b/>
                <w:bCs/>
                <w:color w:val="000000"/>
                <w:lang w:eastAsia="ru-RU"/>
              </w:rPr>
              <w:t>2035</w:t>
            </w:r>
          </w:p>
        </w:tc>
      </w:tr>
      <w:tr w:rsidR="004A7880" w:rsidRPr="004A7880" w:rsidTr="004A7880">
        <w:trPr>
          <w:trHeight w:val="30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Пропущено сточных вод</w:t>
            </w:r>
          </w:p>
        </w:tc>
        <w:tc>
          <w:tcPr>
            <w:tcW w:w="64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тыс. м3/год</w:t>
            </w:r>
          </w:p>
        </w:tc>
        <w:tc>
          <w:tcPr>
            <w:tcW w:w="355"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53,0</w:t>
            </w:r>
          </w:p>
        </w:tc>
        <w:tc>
          <w:tcPr>
            <w:tcW w:w="355"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53,5</w:t>
            </w:r>
          </w:p>
        </w:tc>
        <w:tc>
          <w:tcPr>
            <w:tcW w:w="355"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54,0</w:t>
            </w:r>
          </w:p>
        </w:tc>
        <w:tc>
          <w:tcPr>
            <w:tcW w:w="355"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54,4</w:t>
            </w:r>
          </w:p>
        </w:tc>
        <w:tc>
          <w:tcPr>
            <w:tcW w:w="355"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54,9</w:t>
            </w:r>
          </w:p>
        </w:tc>
        <w:tc>
          <w:tcPr>
            <w:tcW w:w="355"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55,4</w:t>
            </w:r>
          </w:p>
        </w:tc>
        <w:tc>
          <w:tcPr>
            <w:tcW w:w="355"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55,8</w:t>
            </w:r>
          </w:p>
        </w:tc>
        <w:tc>
          <w:tcPr>
            <w:tcW w:w="355"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56,3</w:t>
            </w:r>
          </w:p>
        </w:tc>
        <w:tc>
          <w:tcPr>
            <w:tcW w:w="355"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56,8</w:t>
            </w:r>
          </w:p>
        </w:tc>
      </w:tr>
      <w:tr w:rsidR="004A7880" w:rsidRPr="004A7880" w:rsidTr="004A7880">
        <w:trPr>
          <w:trHeight w:val="300"/>
        </w:trPr>
        <w:tc>
          <w:tcPr>
            <w:tcW w:w="1160" w:type="pct"/>
            <w:vMerge w:val="restart"/>
            <w:tcBorders>
              <w:top w:val="nil"/>
              <w:left w:val="single" w:sz="4" w:space="0" w:color="auto"/>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Общее количество стоков</w:t>
            </w:r>
          </w:p>
        </w:tc>
        <w:tc>
          <w:tcPr>
            <w:tcW w:w="64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тыс. м3</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53,0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53,5</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54,0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54,4</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54,9</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55,4</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55,8</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56,3</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56,8</w:t>
            </w:r>
          </w:p>
        </w:tc>
      </w:tr>
      <w:tr w:rsidR="004A7880" w:rsidRPr="004A7880" w:rsidTr="004A7880">
        <w:trPr>
          <w:trHeight w:val="300"/>
        </w:trPr>
        <w:tc>
          <w:tcPr>
            <w:tcW w:w="1160" w:type="pct"/>
            <w:vMerge/>
            <w:tcBorders>
              <w:top w:val="nil"/>
              <w:left w:val="single" w:sz="4" w:space="0" w:color="auto"/>
              <w:bottom w:val="single" w:sz="4" w:space="0" w:color="auto"/>
              <w:right w:val="single" w:sz="4" w:space="0" w:color="auto"/>
            </w:tcBorders>
            <w:vAlign w:val="center"/>
            <w:hideMark/>
          </w:tcPr>
          <w:p w:rsidR="004A7880" w:rsidRPr="004A7880" w:rsidRDefault="004A7880" w:rsidP="004A7880">
            <w:pPr>
              <w:spacing w:after="0" w:line="240" w:lineRule="auto"/>
              <w:rPr>
                <w:color w:val="000000"/>
                <w:lang w:eastAsia="ru-RU"/>
              </w:rPr>
            </w:pPr>
          </w:p>
        </w:tc>
        <w:tc>
          <w:tcPr>
            <w:tcW w:w="64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м. куб/</w:t>
            </w:r>
            <w:proofErr w:type="spellStart"/>
            <w:r w:rsidRPr="004A7880">
              <w:rPr>
                <w:color w:val="000000"/>
                <w:lang w:eastAsia="ru-RU"/>
              </w:rPr>
              <w:t>сут</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145,3</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146,6</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147,9</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149,1</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150,4</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151,7</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153,0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154,2</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155,5</w:t>
            </w:r>
          </w:p>
        </w:tc>
      </w:tr>
      <w:tr w:rsidR="004A7880" w:rsidRPr="004A7880" w:rsidTr="004A7880">
        <w:trPr>
          <w:trHeight w:val="60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В сутки максимального потребления</w:t>
            </w:r>
          </w:p>
        </w:tc>
        <w:tc>
          <w:tcPr>
            <w:tcW w:w="64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м. куб/</w:t>
            </w:r>
            <w:proofErr w:type="spellStart"/>
            <w:r w:rsidRPr="004A7880">
              <w:rPr>
                <w:color w:val="000000"/>
                <w:lang w:eastAsia="ru-RU"/>
              </w:rPr>
              <w:t>сут</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159,8</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161,2</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162,6</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164,0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165,4</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166,9</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168,3</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169,7</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171,1</w:t>
            </w:r>
          </w:p>
        </w:tc>
      </w:tr>
      <w:tr w:rsidR="004A7880" w:rsidRPr="004A7880" w:rsidTr="004A7880">
        <w:trPr>
          <w:trHeight w:val="60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Необходимая производительность КОС</w:t>
            </w:r>
          </w:p>
        </w:tc>
        <w:tc>
          <w:tcPr>
            <w:tcW w:w="64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м. куб/</w:t>
            </w:r>
            <w:proofErr w:type="spellStart"/>
            <w:r w:rsidRPr="004A7880">
              <w:rPr>
                <w:color w:val="000000"/>
                <w:lang w:eastAsia="ru-RU"/>
              </w:rPr>
              <w:t>сут</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200,0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200,0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200,0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200,0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200,0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200,0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200,0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200,0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200,0</w:t>
            </w:r>
          </w:p>
        </w:tc>
      </w:tr>
      <w:tr w:rsidR="004A7880" w:rsidRPr="004A7880" w:rsidTr="004A7880">
        <w:trPr>
          <w:trHeight w:val="300"/>
        </w:trPr>
        <w:tc>
          <w:tcPr>
            <w:tcW w:w="11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Резерв/дефицит</w:t>
            </w:r>
            <w:proofErr w:type="gramStart"/>
            <w:r w:rsidRPr="004A7880">
              <w:rPr>
                <w:color w:val="000000"/>
                <w:lang w:eastAsia="ru-RU"/>
              </w:rPr>
              <w:t xml:space="preserve"> ("-")</w:t>
            </w:r>
            <w:proofErr w:type="gramEnd"/>
          </w:p>
        </w:tc>
        <w:tc>
          <w:tcPr>
            <w:tcW w:w="64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м. куб/</w:t>
            </w:r>
            <w:proofErr w:type="spellStart"/>
            <w:r w:rsidRPr="004A7880">
              <w:rPr>
                <w:color w:val="000000"/>
                <w:lang w:eastAsia="ru-RU"/>
              </w:rPr>
              <w:t>сут</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40,2</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38,8</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37,4</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36,0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34,6</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33,1</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31,7</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30,3</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28,9</w:t>
            </w:r>
          </w:p>
        </w:tc>
      </w:tr>
      <w:tr w:rsidR="004A7880" w:rsidRPr="004A7880" w:rsidTr="004A7880">
        <w:trPr>
          <w:trHeight w:val="300"/>
        </w:trPr>
        <w:tc>
          <w:tcPr>
            <w:tcW w:w="1160" w:type="pct"/>
            <w:vMerge/>
            <w:tcBorders>
              <w:top w:val="nil"/>
              <w:left w:val="single" w:sz="4" w:space="0" w:color="auto"/>
              <w:bottom w:val="single" w:sz="4" w:space="0" w:color="auto"/>
              <w:right w:val="single" w:sz="4" w:space="0" w:color="auto"/>
            </w:tcBorders>
            <w:vAlign w:val="center"/>
            <w:hideMark/>
          </w:tcPr>
          <w:p w:rsidR="004A7880" w:rsidRPr="004A7880" w:rsidRDefault="004A7880" w:rsidP="004A7880">
            <w:pPr>
              <w:spacing w:after="0" w:line="240" w:lineRule="auto"/>
              <w:rPr>
                <w:color w:val="000000"/>
                <w:lang w:eastAsia="ru-RU"/>
              </w:rPr>
            </w:pPr>
          </w:p>
        </w:tc>
        <w:tc>
          <w:tcPr>
            <w:tcW w:w="64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20,08</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19,38</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18,68</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17,98</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17,28</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16,57</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15,87</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15,17</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14,47</w:t>
            </w:r>
          </w:p>
        </w:tc>
      </w:tr>
    </w:tbl>
    <w:p w:rsidR="00C91832" w:rsidRPr="004A7880" w:rsidRDefault="00C91832" w:rsidP="00A148B3">
      <w:pPr>
        <w:pStyle w:val="0"/>
        <w:spacing w:line="276" w:lineRule="auto"/>
        <w:ind w:firstLine="539"/>
        <w:jc w:val="both"/>
        <w:rPr>
          <w:sz w:val="24"/>
          <w:szCs w:val="24"/>
        </w:rPr>
      </w:pPr>
      <w:r w:rsidRPr="004A7880">
        <w:rPr>
          <w:sz w:val="24"/>
          <w:szCs w:val="24"/>
        </w:rPr>
        <w:t>Согласно вышеуказанной таблице, видно, что к 20</w:t>
      </w:r>
      <w:r w:rsidR="007C3B38" w:rsidRPr="004A7880">
        <w:rPr>
          <w:sz w:val="24"/>
          <w:szCs w:val="24"/>
        </w:rPr>
        <w:t>3</w:t>
      </w:r>
      <w:r w:rsidR="002D7131" w:rsidRPr="004A7880">
        <w:rPr>
          <w:sz w:val="24"/>
          <w:szCs w:val="24"/>
        </w:rPr>
        <w:t>5</w:t>
      </w:r>
      <w:r w:rsidR="007C3B38" w:rsidRPr="004A7880">
        <w:rPr>
          <w:sz w:val="24"/>
          <w:szCs w:val="24"/>
        </w:rPr>
        <w:t xml:space="preserve"> </w:t>
      </w:r>
      <w:r w:rsidRPr="004A7880">
        <w:rPr>
          <w:sz w:val="24"/>
          <w:szCs w:val="24"/>
        </w:rPr>
        <w:t xml:space="preserve">году общий объем максимально сбрасываемых стоков в сутки составит </w:t>
      </w:r>
      <w:r w:rsidR="00A459F2" w:rsidRPr="004A7880">
        <w:rPr>
          <w:sz w:val="24"/>
          <w:szCs w:val="24"/>
        </w:rPr>
        <w:t xml:space="preserve"> </w:t>
      </w:r>
      <w:r w:rsidR="004A7880" w:rsidRPr="004A7880">
        <w:rPr>
          <w:sz w:val="24"/>
          <w:szCs w:val="24"/>
        </w:rPr>
        <w:t xml:space="preserve">159,8 </w:t>
      </w:r>
      <w:proofErr w:type="spellStart"/>
      <w:r w:rsidRPr="004A7880">
        <w:rPr>
          <w:sz w:val="24"/>
          <w:szCs w:val="24"/>
        </w:rPr>
        <w:t>м</w:t>
      </w:r>
      <w:proofErr w:type="gramStart"/>
      <w:r w:rsidRPr="004A7880">
        <w:rPr>
          <w:sz w:val="24"/>
          <w:szCs w:val="24"/>
        </w:rPr>
        <w:t>.к</w:t>
      </w:r>
      <w:proofErr w:type="gramEnd"/>
      <w:r w:rsidRPr="004A7880">
        <w:rPr>
          <w:sz w:val="24"/>
          <w:szCs w:val="24"/>
        </w:rPr>
        <w:t>уб</w:t>
      </w:r>
      <w:proofErr w:type="spellEnd"/>
      <w:r w:rsidRPr="004A7880">
        <w:rPr>
          <w:sz w:val="24"/>
          <w:szCs w:val="24"/>
        </w:rPr>
        <w:t>/</w:t>
      </w:r>
      <w:proofErr w:type="spellStart"/>
      <w:r w:rsidRPr="004A7880">
        <w:rPr>
          <w:sz w:val="24"/>
          <w:szCs w:val="24"/>
        </w:rPr>
        <w:t>сут</w:t>
      </w:r>
      <w:proofErr w:type="spellEnd"/>
      <w:r w:rsidRPr="004A7880">
        <w:rPr>
          <w:sz w:val="24"/>
          <w:szCs w:val="24"/>
        </w:rPr>
        <w:t xml:space="preserve">. </w:t>
      </w:r>
    </w:p>
    <w:p w:rsidR="00C91832" w:rsidRPr="00B24CAB" w:rsidRDefault="00C91832" w:rsidP="00C91832">
      <w:pPr>
        <w:pStyle w:val="0"/>
        <w:ind w:firstLine="539"/>
        <w:jc w:val="both"/>
        <w:rPr>
          <w:highlight w:val="yellow"/>
        </w:rPr>
      </w:pPr>
    </w:p>
    <w:p w:rsidR="008B31F1" w:rsidRPr="00B24CAB" w:rsidRDefault="008B31F1" w:rsidP="00C91832">
      <w:pPr>
        <w:pStyle w:val="0"/>
        <w:ind w:firstLine="539"/>
        <w:jc w:val="both"/>
        <w:rPr>
          <w:highlight w:val="yellow"/>
        </w:rPr>
      </w:pPr>
    </w:p>
    <w:p w:rsidR="00070A7F" w:rsidRPr="000A6E78" w:rsidRDefault="00070A7F" w:rsidP="00AD5152">
      <w:pPr>
        <w:pStyle w:val="31"/>
        <w:rPr>
          <w:lang w:eastAsia="ru-RU"/>
        </w:rPr>
      </w:pPr>
      <w:bookmarkStart w:id="167" w:name="_Toc373143110"/>
      <w:bookmarkStart w:id="168" w:name="_Toc181216452"/>
      <w:r w:rsidRPr="000A6E78">
        <w:rPr>
          <w:lang w:eastAsia="ru-RU"/>
        </w:rPr>
        <w:t>Результаты анализа гидравлических режимов и режимов работы элементов централизованной системы водоотведения.</w:t>
      </w:r>
      <w:bookmarkEnd w:id="167"/>
      <w:bookmarkEnd w:id="168"/>
    </w:p>
    <w:p w:rsidR="00981161" w:rsidRPr="000A6E78" w:rsidRDefault="00981161" w:rsidP="00981161">
      <w:pPr>
        <w:spacing w:before="240" w:after="0"/>
        <w:ind w:firstLine="709"/>
        <w:jc w:val="both"/>
        <w:rPr>
          <w:sz w:val="24"/>
          <w:szCs w:val="24"/>
        </w:rPr>
      </w:pPr>
      <w:r w:rsidRPr="000A6E78">
        <w:rPr>
          <w:sz w:val="24"/>
          <w:szCs w:val="24"/>
        </w:rPr>
        <w:t>Для расчета гидравлических режимов необходимы следующие данные:</w:t>
      </w:r>
    </w:p>
    <w:p w:rsidR="00981161" w:rsidRPr="000A6E78" w:rsidRDefault="00981161" w:rsidP="00981161">
      <w:pPr>
        <w:pStyle w:val="aff7"/>
        <w:numPr>
          <w:ilvl w:val="0"/>
          <w:numId w:val="47"/>
        </w:numPr>
        <w:spacing w:after="0"/>
        <w:jc w:val="both"/>
        <w:rPr>
          <w:sz w:val="24"/>
          <w:szCs w:val="24"/>
        </w:rPr>
      </w:pPr>
      <w:r w:rsidRPr="000A6E78">
        <w:rPr>
          <w:sz w:val="24"/>
          <w:szCs w:val="24"/>
        </w:rPr>
        <w:t>условный (номинальный) диаметр – DN;</w:t>
      </w:r>
    </w:p>
    <w:p w:rsidR="00981161" w:rsidRPr="000A6E78" w:rsidRDefault="00981161" w:rsidP="00981161">
      <w:pPr>
        <w:pStyle w:val="aff7"/>
        <w:numPr>
          <w:ilvl w:val="0"/>
          <w:numId w:val="47"/>
        </w:numPr>
        <w:spacing w:after="0"/>
        <w:jc w:val="both"/>
        <w:rPr>
          <w:sz w:val="24"/>
          <w:szCs w:val="24"/>
        </w:rPr>
      </w:pPr>
      <w:r w:rsidRPr="000A6E78">
        <w:rPr>
          <w:sz w:val="24"/>
          <w:szCs w:val="24"/>
        </w:rPr>
        <w:t>давление номинальное – PN;</w:t>
      </w:r>
    </w:p>
    <w:p w:rsidR="00981161" w:rsidRPr="000A6E78" w:rsidRDefault="00981161" w:rsidP="00981161">
      <w:pPr>
        <w:pStyle w:val="aff7"/>
        <w:numPr>
          <w:ilvl w:val="0"/>
          <w:numId w:val="47"/>
        </w:numPr>
        <w:spacing w:after="0"/>
        <w:jc w:val="both"/>
        <w:rPr>
          <w:sz w:val="24"/>
          <w:szCs w:val="24"/>
        </w:rPr>
      </w:pPr>
      <w:r w:rsidRPr="000A6E78">
        <w:rPr>
          <w:sz w:val="24"/>
          <w:szCs w:val="24"/>
        </w:rPr>
        <w:t>рабочее допустимое (избыточное) давление;</w:t>
      </w:r>
    </w:p>
    <w:p w:rsidR="00981161" w:rsidRPr="000A6E78" w:rsidRDefault="00981161" w:rsidP="00981161">
      <w:pPr>
        <w:pStyle w:val="aff7"/>
        <w:numPr>
          <w:ilvl w:val="0"/>
          <w:numId w:val="47"/>
        </w:numPr>
        <w:spacing w:after="0"/>
        <w:jc w:val="both"/>
        <w:rPr>
          <w:sz w:val="24"/>
          <w:szCs w:val="24"/>
        </w:rPr>
      </w:pPr>
      <w:r w:rsidRPr="000A6E78">
        <w:rPr>
          <w:sz w:val="24"/>
          <w:szCs w:val="24"/>
        </w:rPr>
        <w:t>материал трубопровода, линейное расширение, тепловое линейное расширение;</w:t>
      </w:r>
    </w:p>
    <w:p w:rsidR="00981161" w:rsidRPr="000A6E78" w:rsidRDefault="00981161" w:rsidP="00981161">
      <w:pPr>
        <w:pStyle w:val="aff7"/>
        <w:numPr>
          <w:ilvl w:val="0"/>
          <w:numId w:val="47"/>
        </w:numPr>
        <w:spacing w:after="0"/>
        <w:jc w:val="both"/>
        <w:rPr>
          <w:sz w:val="24"/>
          <w:szCs w:val="24"/>
        </w:rPr>
      </w:pPr>
      <w:r w:rsidRPr="000A6E78">
        <w:rPr>
          <w:sz w:val="24"/>
          <w:szCs w:val="24"/>
        </w:rPr>
        <w:t>физико-химические свойства рабочей среды;</w:t>
      </w:r>
    </w:p>
    <w:p w:rsidR="00981161" w:rsidRPr="000A6E78" w:rsidRDefault="00981161" w:rsidP="00981161">
      <w:pPr>
        <w:pStyle w:val="aff7"/>
        <w:numPr>
          <w:ilvl w:val="0"/>
          <w:numId w:val="47"/>
        </w:numPr>
        <w:spacing w:after="0"/>
        <w:jc w:val="both"/>
        <w:rPr>
          <w:sz w:val="24"/>
          <w:szCs w:val="24"/>
        </w:rPr>
      </w:pPr>
      <w:r w:rsidRPr="000A6E78">
        <w:rPr>
          <w:sz w:val="24"/>
          <w:szCs w:val="24"/>
        </w:rPr>
        <w:t>комплектация трубопроводной системы (отводы, соединения, элементы компенсации расширения и т.д.);</w:t>
      </w:r>
    </w:p>
    <w:p w:rsidR="00981161" w:rsidRPr="000A6E78" w:rsidRDefault="00981161" w:rsidP="00981161">
      <w:pPr>
        <w:pStyle w:val="aff7"/>
        <w:numPr>
          <w:ilvl w:val="0"/>
          <w:numId w:val="47"/>
        </w:numPr>
        <w:spacing w:after="0"/>
        <w:jc w:val="both"/>
        <w:rPr>
          <w:sz w:val="24"/>
          <w:szCs w:val="24"/>
        </w:rPr>
      </w:pPr>
      <w:r w:rsidRPr="000A6E78">
        <w:rPr>
          <w:sz w:val="24"/>
          <w:szCs w:val="24"/>
        </w:rPr>
        <w:t>изоляционные материалы трубопровода.</w:t>
      </w:r>
    </w:p>
    <w:p w:rsidR="00981161" w:rsidRPr="000A6E78" w:rsidRDefault="00981161" w:rsidP="00981161">
      <w:pPr>
        <w:spacing w:before="240" w:after="0"/>
        <w:ind w:firstLine="709"/>
        <w:jc w:val="both"/>
        <w:rPr>
          <w:sz w:val="24"/>
          <w:szCs w:val="24"/>
        </w:rPr>
      </w:pPr>
      <w:r w:rsidRPr="000A6E78">
        <w:rPr>
          <w:sz w:val="24"/>
          <w:szCs w:val="24"/>
        </w:rPr>
        <w:t>Данные параметры отсутствуют.</w:t>
      </w:r>
    </w:p>
    <w:p w:rsidR="00070A7F" w:rsidRPr="000A6E78" w:rsidRDefault="00070A7F" w:rsidP="000A4691">
      <w:pPr>
        <w:pStyle w:val="1a"/>
      </w:pPr>
    </w:p>
    <w:p w:rsidR="00B4709C" w:rsidRPr="000A6E78" w:rsidRDefault="00B4709C" w:rsidP="00B4709C">
      <w:pPr>
        <w:spacing w:after="0" w:line="240" w:lineRule="auto"/>
        <w:rPr>
          <w:color w:val="000000"/>
          <w:lang w:eastAsia="ru-RU"/>
        </w:rPr>
        <w:sectPr w:rsidR="00B4709C" w:rsidRPr="000A6E78"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1A6359" w:rsidRDefault="00070A7F" w:rsidP="00AD5152">
      <w:pPr>
        <w:pStyle w:val="31"/>
        <w:rPr>
          <w:lang w:eastAsia="ru-RU"/>
        </w:rPr>
      </w:pPr>
      <w:bookmarkStart w:id="169" w:name="_Toc373143111"/>
      <w:bookmarkStart w:id="170" w:name="_Toc181216453"/>
      <w:r w:rsidRPr="001A6359">
        <w:rPr>
          <w:lang w:eastAsia="ru-RU"/>
        </w:rPr>
        <w:lastRenderedPageBreak/>
        <w:t xml:space="preserve">Анализ </w:t>
      </w:r>
      <w:proofErr w:type="gramStart"/>
      <w:r w:rsidRPr="001A6359">
        <w:rPr>
          <w:lang w:eastAsia="ru-RU"/>
        </w:rPr>
        <w:t>резервов производственных мощностей очистных сооружений системы водоотведения</w:t>
      </w:r>
      <w:proofErr w:type="gramEnd"/>
      <w:r w:rsidRPr="001A6359">
        <w:rPr>
          <w:lang w:eastAsia="ru-RU"/>
        </w:rPr>
        <w:t xml:space="preserve"> и возможности расширения зоны их действия.</w:t>
      </w:r>
      <w:bookmarkEnd w:id="169"/>
      <w:bookmarkEnd w:id="170"/>
    </w:p>
    <w:p w:rsidR="001A6359" w:rsidRDefault="001A6359" w:rsidP="001A6359">
      <w:pPr>
        <w:pStyle w:val="1a"/>
        <w:spacing w:before="240"/>
        <w:rPr>
          <w:lang w:eastAsia="ru-RU"/>
        </w:rPr>
      </w:pPr>
      <w:r w:rsidRPr="001A6359">
        <w:t>Системой самотечных трубопроводов стоки отводятся в отстойники. КОС отсутствуют</w:t>
      </w:r>
      <w:r>
        <w:t xml:space="preserve">. </w:t>
      </w:r>
      <w:r>
        <w:rPr>
          <w:lang w:eastAsia="ru-RU"/>
        </w:rPr>
        <w:t>С</w:t>
      </w:r>
      <w:r w:rsidRPr="001A6359">
        <w:rPr>
          <w:lang w:eastAsia="ru-RU"/>
        </w:rPr>
        <w:t>брос сточных вод через централизованную систему водоотведения</w:t>
      </w:r>
      <w:r>
        <w:rPr>
          <w:lang w:eastAsia="ru-RU"/>
        </w:rPr>
        <w:t xml:space="preserve"> оказывает негативное влияние</w:t>
      </w:r>
      <w:r w:rsidRPr="001A6359">
        <w:rPr>
          <w:lang w:eastAsia="ru-RU"/>
        </w:rPr>
        <w:t xml:space="preserve"> на окружающую среду</w:t>
      </w:r>
      <w:r>
        <w:rPr>
          <w:lang w:eastAsia="ru-RU"/>
        </w:rPr>
        <w:t>.</w:t>
      </w:r>
    </w:p>
    <w:p w:rsidR="00A459F2" w:rsidRPr="00B24CAB" w:rsidRDefault="00A459F2" w:rsidP="00A459F2">
      <w:pPr>
        <w:spacing w:before="240" w:after="0"/>
        <w:ind w:firstLine="709"/>
        <w:jc w:val="both"/>
        <w:rPr>
          <w:sz w:val="24"/>
          <w:szCs w:val="24"/>
          <w:highlight w:val="yellow"/>
        </w:rPr>
      </w:pPr>
    </w:p>
    <w:p w:rsidR="00A459F2" w:rsidRPr="00B24CAB" w:rsidRDefault="00A459F2" w:rsidP="00A459F2">
      <w:pPr>
        <w:spacing w:before="240" w:after="0"/>
        <w:ind w:firstLine="709"/>
        <w:jc w:val="both"/>
        <w:rPr>
          <w:sz w:val="24"/>
          <w:szCs w:val="24"/>
          <w:highlight w:val="yellow"/>
        </w:rPr>
        <w:sectPr w:rsidR="00A459F2" w:rsidRPr="00B24CAB"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83D72" w:rsidRPr="004A7880" w:rsidRDefault="00883D72" w:rsidP="00883D72">
      <w:pPr>
        <w:pStyle w:val="af6"/>
        <w:keepNext/>
        <w:spacing w:after="0"/>
        <w:rPr>
          <w:color w:val="auto"/>
          <w:sz w:val="20"/>
        </w:rPr>
      </w:pPr>
      <w:r w:rsidRPr="004A7880">
        <w:rPr>
          <w:color w:val="auto"/>
          <w:sz w:val="20"/>
        </w:rPr>
        <w:lastRenderedPageBreak/>
        <w:t xml:space="preserve">Таблица </w:t>
      </w:r>
      <w:r w:rsidR="0017120B" w:rsidRPr="004A7880">
        <w:rPr>
          <w:color w:val="auto"/>
          <w:sz w:val="20"/>
        </w:rPr>
        <w:fldChar w:fldCharType="begin"/>
      </w:r>
      <w:r w:rsidRPr="004A7880">
        <w:rPr>
          <w:color w:val="auto"/>
          <w:sz w:val="20"/>
        </w:rPr>
        <w:instrText xml:space="preserve"> SEQ Таблица \* ARABIC </w:instrText>
      </w:r>
      <w:r w:rsidR="0017120B" w:rsidRPr="004A7880">
        <w:rPr>
          <w:color w:val="auto"/>
          <w:sz w:val="20"/>
        </w:rPr>
        <w:fldChar w:fldCharType="separate"/>
      </w:r>
      <w:r w:rsidR="006E3AAC" w:rsidRPr="004A7880">
        <w:rPr>
          <w:noProof/>
          <w:color w:val="auto"/>
          <w:sz w:val="20"/>
        </w:rPr>
        <w:t>54</w:t>
      </w:r>
      <w:r w:rsidR="0017120B" w:rsidRPr="004A7880">
        <w:rPr>
          <w:color w:val="auto"/>
          <w:sz w:val="20"/>
        </w:rPr>
        <w:fldChar w:fldCharType="end"/>
      </w:r>
      <w:r w:rsidRPr="004A7880">
        <w:rPr>
          <w:color w:val="auto"/>
          <w:sz w:val="20"/>
        </w:rPr>
        <w:t xml:space="preserve"> Анализ резервов и дефицитов системы водоотведения </w:t>
      </w:r>
      <w:r w:rsidR="00A459F2" w:rsidRPr="004A7880">
        <w:rPr>
          <w:color w:val="auto"/>
          <w:sz w:val="20"/>
        </w:rPr>
        <w:t>с учетом</w:t>
      </w:r>
      <w:r w:rsidRPr="004A7880">
        <w:rPr>
          <w:color w:val="auto"/>
          <w:sz w:val="20"/>
        </w:rPr>
        <w:t xml:space="preserve"> проводимых мероприятий</w:t>
      </w:r>
    </w:p>
    <w:tbl>
      <w:tblPr>
        <w:tblW w:w="5000" w:type="pct"/>
        <w:tblLook w:val="04A0" w:firstRow="1" w:lastRow="0" w:firstColumn="1" w:lastColumn="0" w:noHBand="0" w:noVBand="1"/>
      </w:tblPr>
      <w:tblGrid>
        <w:gridCol w:w="3469"/>
        <w:gridCol w:w="1929"/>
        <w:gridCol w:w="1062"/>
        <w:gridCol w:w="1062"/>
        <w:gridCol w:w="1062"/>
        <w:gridCol w:w="1062"/>
        <w:gridCol w:w="1062"/>
        <w:gridCol w:w="1062"/>
        <w:gridCol w:w="1062"/>
        <w:gridCol w:w="1062"/>
        <w:gridCol w:w="1062"/>
      </w:tblGrid>
      <w:tr w:rsidR="004A7880" w:rsidRPr="004A7880" w:rsidTr="004A7880">
        <w:trPr>
          <w:trHeight w:val="300"/>
        </w:trPr>
        <w:tc>
          <w:tcPr>
            <w:tcW w:w="11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b/>
                <w:bCs/>
                <w:color w:val="000000"/>
                <w:lang w:eastAsia="ru-RU"/>
              </w:rPr>
            </w:pPr>
            <w:r w:rsidRPr="004A7880">
              <w:rPr>
                <w:b/>
                <w:bCs/>
                <w:color w:val="000000"/>
                <w:lang w:eastAsia="ru-RU"/>
              </w:rPr>
              <w:t>Всего  по организации</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b/>
                <w:bCs/>
                <w:color w:val="000000"/>
                <w:lang w:eastAsia="ru-RU"/>
              </w:rPr>
            </w:pPr>
            <w:r w:rsidRPr="004A7880">
              <w:rPr>
                <w:b/>
                <w:bCs/>
                <w:color w:val="000000"/>
                <w:lang w:eastAsia="ru-RU"/>
              </w:rPr>
              <w:t>Един.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b/>
                <w:bCs/>
                <w:color w:val="000000"/>
                <w:lang w:eastAsia="ru-RU"/>
              </w:rPr>
            </w:pPr>
            <w:r w:rsidRPr="004A7880">
              <w:rPr>
                <w:b/>
                <w:bCs/>
                <w:color w:val="000000"/>
                <w:lang w:eastAsia="ru-RU"/>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b/>
                <w:bCs/>
                <w:color w:val="000000"/>
                <w:lang w:eastAsia="ru-RU"/>
              </w:rPr>
            </w:pPr>
            <w:r w:rsidRPr="004A7880">
              <w:rPr>
                <w:b/>
                <w:bCs/>
                <w:color w:val="000000"/>
                <w:lang w:eastAsia="ru-RU"/>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b/>
                <w:bCs/>
                <w:color w:val="000000"/>
                <w:lang w:eastAsia="ru-RU"/>
              </w:rPr>
            </w:pPr>
            <w:r w:rsidRPr="004A7880">
              <w:rPr>
                <w:b/>
                <w:bCs/>
                <w:color w:val="000000"/>
                <w:lang w:eastAsia="ru-RU"/>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b/>
                <w:bCs/>
                <w:color w:val="000000"/>
                <w:lang w:eastAsia="ru-RU"/>
              </w:rPr>
            </w:pPr>
            <w:r w:rsidRPr="004A7880">
              <w:rPr>
                <w:b/>
                <w:bCs/>
                <w:color w:val="000000"/>
                <w:lang w:eastAsia="ru-RU"/>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b/>
                <w:bCs/>
                <w:color w:val="000000"/>
                <w:lang w:eastAsia="ru-RU"/>
              </w:rPr>
            </w:pPr>
            <w:r w:rsidRPr="004A7880">
              <w:rPr>
                <w:b/>
                <w:bCs/>
                <w:color w:val="000000"/>
                <w:lang w:eastAsia="ru-RU"/>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b/>
                <w:bCs/>
                <w:color w:val="000000"/>
                <w:lang w:eastAsia="ru-RU"/>
              </w:rPr>
            </w:pPr>
            <w:r w:rsidRPr="004A7880">
              <w:rPr>
                <w:b/>
                <w:bCs/>
                <w:color w:val="000000"/>
                <w:lang w:eastAsia="ru-RU"/>
              </w:rPr>
              <w:t>2029</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b/>
                <w:bCs/>
                <w:color w:val="000000"/>
                <w:lang w:eastAsia="ru-RU"/>
              </w:rPr>
            </w:pPr>
            <w:r w:rsidRPr="004A7880">
              <w:rPr>
                <w:b/>
                <w:bCs/>
                <w:color w:val="000000"/>
                <w:lang w:eastAsia="ru-RU"/>
              </w:rPr>
              <w:t>2030</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b/>
                <w:bCs/>
                <w:color w:val="000000"/>
                <w:lang w:eastAsia="ru-RU"/>
              </w:rPr>
            </w:pPr>
            <w:r w:rsidRPr="004A7880">
              <w:rPr>
                <w:b/>
                <w:bCs/>
                <w:color w:val="000000"/>
                <w:lang w:eastAsia="ru-RU"/>
              </w:rPr>
              <w:t>2031</w:t>
            </w:r>
          </w:p>
        </w:tc>
        <w:tc>
          <w:tcPr>
            <w:tcW w:w="355" w:type="pct"/>
            <w:tcBorders>
              <w:top w:val="single" w:sz="4" w:space="0" w:color="auto"/>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b/>
                <w:bCs/>
                <w:color w:val="000000"/>
                <w:lang w:eastAsia="ru-RU"/>
              </w:rPr>
            </w:pPr>
            <w:r w:rsidRPr="004A7880">
              <w:rPr>
                <w:b/>
                <w:bCs/>
                <w:color w:val="000000"/>
                <w:lang w:eastAsia="ru-RU"/>
              </w:rPr>
              <w:t>2035</w:t>
            </w:r>
          </w:p>
        </w:tc>
      </w:tr>
      <w:tr w:rsidR="004A7880" w:rsidRPr="004A7880" w:rsidTr="004A7880">
        <w:trPr>
          <w:trHeight w:val="30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Пропущено сточных вод</w:t>
            </w:r>
          </w:p>
        </w:tc>
        <w:tc>
          <w:tcPr>
            <w:tcW w:w="64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тыс. м3/год</w:t>
            </w:r>
          </w:p>
        </w:tc>
        <w:tc>
          <w:tcPr>
            <w:tcW w:w="355"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53,0</w:t>
            </w:r>
          </w:p>
        </w:tc>
        <w:tc>
          <w:tcPr>
            <w:tcW w:w="355"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53,5</w:t>
            </w:r>
          </w:p>
        </w:tc>
        <w:tc>
          <w:tcPr>
            <w:tcW w:w="355"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54,0</w:t>
            </w:r>
          </w:p>
        </w:tc>
        <w:tc>
          <w:tcPr>
            <w:tcW w:w="355"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54,4</w:t>
            </w:r>
          </w:p>
        </w:tc>
        <w:tc>
          <w:tcPr>
            <w:tcW w:w="355"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54,9</w:t>
            </w:r>
          </w:p>
        </w:tc>
        <w:tc>
          <w:tcPr>
            <w:tcW w:w="355"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55,4</w:t>
            </w:r>
          </w:p>
        </w:tc>
        <w:tc>
          <w:tcPr>
            <w:tcW w:w="355"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55,8</w:t>
            </w:r>
          </w:p>
        </w:tc>
        <w:tc>
          <w:tcPr>
            <w:tcW w:w="355"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56,3</w:t>
            </w:r>
          </w:p>
        </w:tc>
        <w:tc>
          <w:tcPr>
            <w:tcW w:w="355"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56,8</w:t>
            </w:r>
          </w:p>
        </w:tc>
      </w:tr>
      <w:tr w:rsidR="004A7880" w:rsidRPr="004A7880" w:rsidTr="004A7880">
        <w:trPr>
          <w:trHeight w:val="300"/>
        </w:trPr>
        <w:tc>
          <w:tcPr>
            <w:tcW w:w="1160" w:type="pct"/>
            <w:vMerge w:val="restart"/>
            <w:tcBorders>
              <w:top w:val="nil"/>
              <w:left w:val="single" w:sz="4" w:space="0" w:color="auto"/>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Общее количество стоков</w:t>
            </w:r>
          </w:p>
        </w:tc>
        <w:tc>
          <w:tcPr>
            <w:tcW w:w="64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тыс. м3</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53,0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53,5</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54,0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54,4</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54,9</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55,4</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55,8</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56,3</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56,8</w:t>
            </w:r>
          </w:p>
        </w:tc>
      </w:tr>
      <w:tr w:rsidR="004A7880" w:rsidRPr="004A7880" w:rsidTr="004A7880">
        <w:trPr>
          <w:trHeight w:val="300"/>
        </w:trPr>
        <w:tc>
          <w:tcPr>
            <w:tcW w:w="1160" w:type="pct"/>
            <w:vMerge/>
            <w:tcBorders>
              <w:top w:val="nil"/>
              <w:left w:val="single" w:sz="4" w:space="0" w:color="auto"/>
              <w:bottom w:val="single" w:sz="4" w:space="0" w:color="auto"/>
              <w:right w:val="single" w:sz="4" w:space="0" w:color="auto"/>
            </w:tcBorders>
            <w:vAlign w:val="center"/>
            <w:hideMark/>
          </w:tcPr>
          <w:p w:rsidR="004A7880" w:rsidRPr="004A7880" w:rsidRDefault="004A7880" w:rsidP="004A7880">
            <w:pPr>
              <w:spacing w:after="0" w:line="240" w:lineRule="auto"/>
              <w:rPr>
                <w:color w:val="000000"/>
                <w:lang w:eastAsia="ru-RU"/>
              </w:rPr>
            </w:pPr>
          </w:p>
        </w:tc>
        <w:tc>
          <w:tcPr>
            <w:tcW w:w="64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м. куб/</w:t>
            </w:r>
            <w:proofErr w:type="spellStart"/>
            <w:r w:rsidRPr="004A7880">
              <w:rPr>
                <w:color w:val="000000"/>
                <w:lang w:eastAsia="ru-RU"/>
              </w:rPr>
              <w:t>сут</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145,3</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146,6</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147,9</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149,1</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150,4</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151,7</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153,0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154,2</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155,5</w:t>
            </w:r>
          </w:p>
        </w:tc>
      </w:tr>
      <w:tr w:rsidR="004A7880" w:rsidRPr="004A7880" w:rsidTr="004A7880">
        <w:trPr>
          <w:trHeight w:val="60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В сутки максимального потребления</w:t>
            </w:r>
          </w:p>
        </w:tc>
        <w:tc>
          <w:tcPr>
            <w:tcW w:w="64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м. куб/</w:t>
            </w:r>
            <w:proofErr w:type="spellStart"/>
            <w:r w:rsidRPr="004A7880">
              <w:rPr>
                <w:color w:val="000000"/>
                <w:lang w:eastAsia="ru-RU"/>
              </w:rPr>
              <w:t>сут</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159,8</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161,2</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162,6</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164,0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165,4</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166,9</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168,3</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169,7</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171,1</w:t>
            </w:r>
          </w:p>
        </w:tc>
      </w:tr>
      <w:tr w:rsidR="004A7880" w:rsidRPr="004A7880" w:rsidTr="004A7880">
        <w:trPr>
          <w:trHeight w:val="60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Необходимая производительность КОС</w:t>
            </w:r>
          </w:p>
        </w:tc>
        <w:tc>
          <w:tcPr>
            <w:tcW w:w="64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м. куб/</w:t>
            </w:r>
            <w:proofErr w:type="spellStart"/>
            <w:r w:rsidRPr="004A7880">
              <w:rPr>
                <w:color w:val="000000"/>
                <w:lang w:eastAsia="ru-RU"/>
              </w:rPr>
              <w:t>сут</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200,0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200,0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200,0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200,0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200,0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200,0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200,0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200,0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200,0</w:t>
            </w:r>
          </w:p>
        </w:tc>
      </w:tr>
      <w:tr w:rsidR="004A7880" w:rsidRPr="004A7880" w:rsidTr="004A7880">
        <w:trPr>
          <w:trHeight w:val="300"/>
        </w:trPr>
        <w:tc>
          <w:tcPr>
            <w:tcW w:w="11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Резерв/дефицит</w:t>
            </w:r>
            <w:proofErr w:type="gramStart"/>
            <w:r w:rsidRPr="004A7880">
              <w:rPr>
                <w:color w:val="000000"/>
                <w:lang w:eastAsia="ru-RU"/>
              </w:rPr>
              <w:t xml:space="preserve"> ("-")</w:t>
            </w:r>
            <w:proofErr w:type="gramEnd"/>
          </w:p>
        </w:tc>
        <w:tc>
          <w:tcPr>
            <w:tcW w:w="64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м. куб/</w:t>
            </w:r>
            <w:proofErr w:type="spellStart"/>
            <w:r w:rsidRPr="004A7880">
              <w:rPr>
                <w:color w:val="000000"/>
                <w:lang w:eastAsia="ru-RU"/>
              </w:rPr>
              <w:t>сут</w:t>
            </w:r>
            <w:proofErr w:type="spellEnd"/>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40,2</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38,8</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37,4</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36,0</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34,6</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33,1</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31,7</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30,3</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28,9</w:t>
            </w:r>
          </w:p>
        </w:tc>
      </w:tr>
      <w:tr w:rsidR="004A7880" w:rsidRPr="004A7880" w:rsidTr="004A7880">
        <w:trPr>
          <w:trHeight w:val="300"/>
        </w:trPr>
        <w:tc>
          <w:tcPr>
            <w:tcW w:w="1160" w:type="pct"/>
            <w:vMerge/>
            <w:tcBorders>
              <w:top w:val="nil"/>
              <w:left w:val="single" w:sz="4" w:space="0" w:color="auto"/>
              <w:bottom w:val="single" w:sz="4" w:space="0" w:color="auto"/>
              <w:right w:val="single" w:sz="4" w:space="0" w:color="auto"/>
            </w:tcBorders>
            <w:vAlign w:val="center"/>
            <w:hideMark/>
          </w:tcPr>
          <w:p w:rsidR="004A7880" w:rsidRPr="004A7880" w:rsidRDefault="004A7880" w:rsidP="004A7880">
            <w:pPr>
              <w:spacing w:after="0" w:line="240" w:lineRule="auto"/>
              <w:rPr>
                <w:color w:val="000000"/>
                <w:lang w:eastAsia="ru-RU"/>
              </w:rPr>
            </w:pPr>
          </w:p>
        </w:tc>
        <w:tc>
          <w:tcPr>
            <w:tcW w:w="64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20,08</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19,38</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18,68</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17,98</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17,28</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16,57</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15,87</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15,17</w:t>
            </w:r>
          </w:p>
        </w:tc>
        <w:tc>
          <w:tcPr>
            <w:tcW w:w="35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14,47</w:t>
            </w:r>
          </w:p>
        </w:tc>
      </w:tr>
    </w:tbl>
    <w:p w:rsidR="007C3B38" w:rsidRPr="004A7880" w:rsidRDefault="007C3B38" w:rsidP="007C3B38">
      <w:pPr>
        <w:pStyle w:val="0"/>
        <w:spacing w:line="276" w:lineRule="auto"/>
        <w:ind w:firstLine="539"/>
        <w:jc w:val="both"/>
        <w:rPr>
          <w:sz w:val="24"/>
          <w:szCs w:val="24"/>
        </w:rPr>
      </w:pPr>
      <w:r w:rsidRPr="004A7880">
        <w:rPr>
          <w:sz w:val="24"/>
          <w:szCs w:val="24"/>
        </w:rPr>
        <w:t>Согласно вышеуказанной таблице, видно, что к 203</w:t>
      </w:r>
      <w:r w:rsidR="002D7131" w:rsidRPr="004A7880">
        <w:rPr>
          <w:sz w:val="24"/>
          <w:szCs w:val="24"/>
        </w:rPr>
        <w:t>5</w:t>
      </w:r>
      <w:r w:rsidRPr="004A7880">
        <w:rPr>
          <w:sz w:val="24"/>
          <w:szCs w:val="24"/>
        </w:rPr>
        <w:t xml:space="preserve"> году общий объем максимально сбрасываемых стоков в сутки составит </w:t>
      </w:r>
      <w:r w:rsidR="004A7880" w:rsidRPr="004A7880">
        <w:rPr>
          <w:sz w:val="24"/>
          <w:szCs w:val="24"/>
        </w:rPr>
        <w:t>159,8</w:t>
      </w:r>
      <w:r w:rsidRPr="004A7880">
        <w:rPr>
          <w:sz w:val="24"/>
          <w:szCs w:val="24"/>
        </w:rPr>
        <w:t xml:space="preserve"> </w:t>
      </w:r>
      <w:proofErr w:type="spellStart"/>
      <w:r w:rsidRPr="004A7880">
        <w:rPr>
          <w:sz w:val="24"/>
          <w:szCs w:val="24"/>
        </w:rPr>
        <w:t>м</w:t>
      </w:r>
      <w:proofErr w:type="gramStart"/>
      <w:r w:rsidRPr="004A7880">
        <w:rPr>
          <w:sz w:val="24"/>
          <w:szCs w:val="24"/>
        </w:rPr>
        <w:t>.к</w:t>
      </w:r>
      <w:proofErr w:type="gramEnd"/>
      <w:r w:rsidRPr="004A7880">
        <w:rPr>
          <w:sz w:val="24"/>
          <w:szCs w:val="24"/>
        </w:rPr>
        <w:t>уб</w:t>
      </w:r>
      <w:proofErr w:type="spellEnd"/>
      <w:r w:rsidRPr="004A7880">
        <w:rPr>
          <w:sz w:val="24"/>
          <w:szCs w:val="24"/>
        </w:rPr>
        <w:t>/</w:t>
      </w:r>
      <w:proofErr w:type="spellStart"/>
      <w:r w:rsidRPr="004A7880">
        <w:rPr>
          <w:sz w:val="24"/>
          <w:szCs w:val="24"/>
        </w:rPr>
        <w:t>сут</w:t>
      </w:r>
      <w:proofErr w:type="spellEnd"/>
      <w:r w:rsidRPr="004A7880">
        <w:rPr>
          <w:sz w:val="24"/>
          <w:szCs w:val="24"/>
        </w:rPr>
        <w:t>.</w:t>
      </w:r>
    </w:p>
    <w:p w:rsidR="007C3B38" w:rsidRPr="004A7880" w:rsidRDefault="007C3B38" w:rsidP="00802CB0">
      <w:pPr>
        <w:ind w:firstLine="709"/>
      </w:pPr>
    </w:p>
    <w:p w:rsidR="002450E5" w:rsidRPr="004A7880" w:rsidRDefault="002450E5" w:rsidP="002450E5">
      <w:pPr>
        <w:pStyle w:val="31"/>
        <w:numPr>
          <w:ilvl w:val="0"/>
          <w:numId w:val="0"/>
        </w:numPr>
        <w:ind w:left="334"/>
      </w:pPr>
    </w:p>
    <w:p w:rsidR="002450E5" w:rsidRPr="00B24CAB" w:rsidRDefault="002450E5" w:rsidP="002450E5">
      <w:pPr>
        <w:rPr>
          <w:highlight w:val="yellow"/>
        </w:rPr>
      </w:pPr>
    </w:p>
    <w:p w:rsidR="002450E5" w:rsidRPr="00B24CAB" w:rsidRDefault="002450E5" w:rsidP="002450E5">
      <w:pPr>
        <w:rPr>
          <w:highlight w:val="yellow"/>
        </w:rPr>
      </w:pPr>
    </w:p>
    <w:p w:rsidR="002450E5" w:rsidRPr="00B24CAB" w:rsidRDefault="002450E5" w:rsidP="002450E5">
      <w:pPr>
        <w:rPr>
          <w:highlight w:val="yellow"/>
        </w:rPr>
        <w:sectPr w:rsidR="002450E5" w:rsidRPr="00B24CAB" w:rsidSect="006D033C">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26A61" w:rsidRPr="000A6E78" w:rsidRDefault="00526A61" w:rsidP="00AD5152">
      <w:pPr>
        <w:pStyle w:val="31"/>
      </w:pPr>
      <w:bookmarkStart w:id="171" w:name="_Toc181216454"/>
      <w:r w:rsidRPr="000A6E78">
        <w:lastRenderedPageBreak/>
        <w:t>Технологическое присоединение</w:t>
      </w:r>
      <w:bookmarkEnd w:id="171"/>
    </w:p>
    <w:p w:rsidR="002D7131" w:rsidRPr="000A6E78" w:rsidRDefault="002D7131" w:rsidP="002D7131">
      <w:pPr>
        <w:pStyle w:val="1a"/>
        <w:spacing w:before="240"/>
      </w:pPr>
      <w:r w:rsidRPr="000A6E78">
        <w:t>Тариф на подключение (технологическое присоединение) к централизованной системе водоотведения не установлен.</w:t>
      </w:r>
    </w:p>
    <w:p w:rsidR="00526A61" w:rsidRPr="000A6E78" w:rsidRDefault="00526A61" w:rsidP="00526A61">
      <w:pPr>
        <w:pStyle w:val="1a"/>
        <w:spacing w:before="240"/>
      </w:pPr>
    </w:p>
    <w:p w:rsidR="00526A61" w:rsidRPr="000A6E78" w:rsidRDefault="00526A61" w:rsidP="00802CB0">
      <w:pPr>
        <w:ind w:firstLine="709"/>
      </w:pPr>
    </w:p>
    <w:p w:rsidR="00526A61" w:rsidRPr="000A6E78" w:rsidRDefault="00526A61" w:rsidP="00526A61">
      <w:pPr>
        <w:jc w:val="center"/>
      </w:pPr>
    </w:p>
    <w:p w:rsidR="00676504" w:rsidRPr="000A6E78" w:rsidRDefault="00676504" w:rsidP="00526A61">
      <w:pPr>
        <w:jc w:val="center"/>
        <w:sectPr w:rsidR="00676504" w:rsidRPr="000A6E78" w:rsidSect="00526A61">
          <w:pgSz w:w="11906" w:h="16838" w:code="9"/>
          <w:pgMar w:top="1100" w:right="1259" w:bottom="998"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0A6E78" w:rsidRDefault="00070A7F" w:rsidP="00FC46EC">
      <w:pPr>
        <w:pStyle w:val="2"/>
        <w:rPr>
          <w:lang w:eastAsia="ru-RU"/>
        </w:rPr>
      </w:pPr>
      <w:bookmarkStart w:id="172" w:name="_Toc373143112"/>
      <w:bookmarkStart w:id="173" w:name="_Toc181216455"/>
      <w:r w:rsidRPr="000A6E78">
        <w:rPr>
          <w:lang w:eastAsia="ru-RU"/>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72"/>
      <w:bookmarkEnd w:id="173"/>
    </w:p>
    <w:p w:rsidR="00070A7F" w:rsidRPr="000A6E78" w:rsidRDefault="00E47AFB" w:rsidP="00AD5152">
      <w:pPr>
        <w:pStyle w:val="31"/>
        <w:rPr>
          <w:lang w:eastAsia="ru-RU"/>
        </w:rPr>
      </w:pPr>
      <w:bookmarkStart w:id="174" w:name="_Toc373143113"/>
      <w:r w:rsidRPr="000A6E78">
        <w:rPr>
          <w:lang w:eastAsia="ru-RU"/>
        </w:rPr>
        <w:t xml:space="preserve"> </w:t>
      </w:r>
      <w:bookmarkStart w:id="175" w:name="_Toc181216456"/>
      <w:r w:rsidR="00070A7F" w:rsidRPr="000A6E78">
        <w:rPr>
          <w:lang w:eastAsia="ru-RU"/>
        </w:rPr>
        <w:t>Основные направления, принципы, задачи и целевые показатели развития централизованной системы водоотведения.</w:t>
      </w:r>
      <w:bookmarkEnd w:id="174"/>
      <w:bookmarkEnd w:id="175"/>
    </w:p>
    <w:p w:rsidR="00651FC4" w:rsidRPr="000A6E78" w:rsidRDefault="00651FC4" w:rsidP="00B4709C">
      <w:pPr>
        <w:spacing w:before="240" w:after="0"/>
        <w:ind w:firstLine="709"/>
        <w:jc w:val="both"/>
        <w:rPr>
          <w:sz w:val="24"/>
        </w:rPr>
      </w:pPr>
      <w:proofErr w:type="gramStart"/>
      <w:r w:rsidRPr="000A6E78">
        <w:rPr>
          <w:sz w:val="24"/>
        </w:rPr>
        <w:t xml:space="preserve">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 </w:t>
      </w:r>
      <w:proofErr w:type="gramEnd"/>
    </w:p>
    <w:p w:rsidR="00651FC4" w:rsidRPr="000A6E78" w:rsidRDefault="00651FC4" w:rsidP="00B4709C">
      <w:pPr>
        <w:spacing w:before="240" w:after="0"/>
        <w:ind w:firstLine="709"/>
        <w:jc w:val="both"/>
        <w:rPr>
          <w:sz w:val="24"/>
        </w:rPr>
      </w:pPr>
      <w:r w:rsidRPr="000A6E78">
        <w:rPr>
          <w:sz w:val="24"/>
        </w:rPr>
        <w:t xml:space="preserve">Принципами развития централизованной системы водоотведения являются: </w:t>
      </w:r>
    </w:p>
    <w:p w:rsidR="00651FC4" w:rsidRPr="000A6E78" w:rsidRDefault="00651FC4" w:rsidP="00651FC4">
      <w:pPr>
        <w:spacing w:after="0"/>
        <w:ind w:firstLine="709"/>
        <w:jc w:val="both"/>
        <w:rPr>
          <w:sz w:val="24"/>
        </w:rPr>
      </w:pPr>
      <w:r w:rsidRPr="000A6E78">
        <w:rPr>
          <w:sz w:val="24"/>
        </w:rPr>
        <w:t xml:space="preserve">- постоянное улучшение качества предоставления услуг водоотведения потребителям (абонентам); </w:t>
      </w:r>
    </w:p>
    <w:p w:rsidR="00651FC4" w:rsidRPr="000A6E78" w:rsidRDefault="00651FC4" w:rsidP="00651FC4">
      <w:pPr>
        <w:spacing w:after="0"/>
        <w:ind w:firstLine="709"/>
        <w:jc w:val="both"/>
        <w:rPr>
          <w:sz w:val="24"/>
        </w:rPr>
      </w:pPr>
      <w:r w:rsidRPr="000A6E78">
        <w:rPr>
          <w:sz w:val="24"/>
        </w:rPr>
        <w:t>- удовлетворение потребности в обеспечении услугой водоотведения новых объектов капитального строительства;</w:t>
      </w:r>
    </w:p>
    <w:p w:rsidR="00651FC4" w:rsidRPr="000A6E78" w:rsidRDefault="00651FC4" w:rsidP="00651FC4">
      <w:pPr>
        <w:spacing w:after="0"/>
        <w:ind w:firstLine="709"/>
        <w:jc w:val="both"/>
        <w:rPr>
          <w:sz w:val="24"/>
        </w:rPr>
      </w:pPr>
      <w:r w:rsidRPr="000A6E78">
        <w:rPr>
          <w:sz w:val="24"/>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Основными задачами развития централизованной системы водоотведения являются: </w:t>
      </w:r>
    </w:p>
    <w:p w:rsidR="00651FC4" w:rsidRPr="000A6E78" w:rsidRDefault="00651FC4" w:rsidP="00651FC4">
      <w:pPr>
        <w:spacing w:after="0"/>
        <w:ind w:firstLine="709"/>
        <w:jc w:val="both"/>
        <w:rPr>
          <w:sz w:val="24"/>
        </w:rPr>
      </w:pPr>
      <w:r w:rsidRPr="000A6E78">
        <w:rPr>
          <w:sz w:val="24"/>
        </w:rPr>
        <w:t xml:space="preserve">- строительство сетей и сооружений для отведения сточных вод с населенных пунктов территорий сельского поселения, не имеющих централизованного водоотведения, с целью обеспечения доступности услуг водоотведения для всех жителей; </w:t>
      </w:r>
    </w:p>
    <w:p w:rsidR="00651FC4" w:rsidRPr="000A6E78" w:rsidRDefault="00651FC4" w:rsidP="00651FC4">
      <w:pPr>
        <w:spacing w:after="0"/>
        <w:ind w:firstLine="709"/>
        <w:jc w:val="both"/>
        <w:rPr>
          <w:sz w:val="24"/>
        </w:rPr>
      </w:pPr>
      <w:r w:rsidRPr="000A6E78">
        <w:rPr>
          <w:sz w:val="24"/>
        </w:rPr>
        <w:t xml:space="preserve">- обеспечение доступа к услугам водоотведения новых потребителей; </w:t>
      </w:r>
    </w:p>
    <w:p w:rsidR="00651FC4" w:rsidRPr="000A6E78" w:rsidRDefault="00651FC4" w:rsidP="00651FC4">
      <w:pPr>
        <w:spacing w:after="0"/>
        <w:ind w:firstLine="709"/>
        <w:jc w:val="both"/>
        <w:rPr>
          <w:sz w:val="24"/>
        </w:rPr>
      </w:pPr>
      <w:r w:rsidRPr="000A6E78">
        <w:rPr>
          <w:sz w:val="24"/>
        </w:rPr>
        <w:t xml:space="preserve">- повышение энергетической эффективности системы водоотведения. </w:t>
      </w:r>
    </w:p>
    <w:p w:rsidR="00651FC4" w:rsidRPr="000A6E78" w:rsidRDefault="00651FC4" w:rsidP="00B4709C">
      <w:pPr>
        <w:spacing w:before="240" w:after="0"/>
        <w:ind w:firstLine="709"/>
        <w:jc w:val="both"/>
        <w:rPr>
          <w:sz w:val="24"/>
        </w:rPr>
      </w:pPr>
      <w:r w:rsidRPr="000A6E78">
        <w:rPr>
          <w:sz w:val="24"/>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651FC4" w:rsidRPr="000A6E78" w:rsidRDefault="00651FC4" w:rsidP="00651FC4">
      <w:pPr>
        <w:spacing w:after="0"/>
        <w:ind w:firstLine="709"/>
        <w:jc w:val="both"/>
        <w:rPr>
          <w:sz w:val="24"/>
        </w:rPr>
      </w:pPr>
      <w:r w:rsidRPr="000A6E78">
        <w:rPr>
          <w:sz w:val="24"/>
        </w:rPr>
        <w:t>- показатели надежности и бесперебойности водоотведения;</w:t>
      </w:r>
    </w:p>
    <w:p w:rsidR="00651FC4" w:rsidRPr="000A6E78" w:rsidRDefault="00651FC4" w:rsidP="00651FC4">
      <w:pPr>
        <w:spacing w:after="0"/>
        <w:ind w:firstLine="709"/>
        <w:jc w:val="both"/>
        <w:rPr>
          <w:sz w:val="24"/>
        </w:rPr>
      </w:pPr>
      <w:r w:rsidRPr="000A6E78">
        <w:rPr>
          <w:sz w:val="24"/>
        </w:rPr>
        <w:t xml:space="preserve">- показатели качества обслуживания абонентов; </w:t>
      </w:r>
    </w:p>
    <w:p w:rsidR="00651FC4" w:rsidRPr="000A6E78" w:rsidRDefault="00651FC4" w:rsidP="00651FC4">
      <w:pPr>
        <w:spacing w:after="0"/>
        <w:ind w:firstLine="709"/>
        <w:jc w:val="both"/>
        <w:rPr>
          <w:sz w:val="24"/>
        </w:rPr>
      </w:pPr>
      <w:r w:rsidRPr="000A6E78">
        <w:rPr>
          <w:sz w:val="24"/>
        </w:rPr>
        <w:t xml:space="preserve">- показатели качества очистки сточных вод; </w:t>
      </w:r>
    </w:p>
    <w:p w:rsidR="00651FC4" w:rsidRPr="000A6E78" w:rsidRDefault="00651FC4" w:rsidP="00651FC4">
      <w:pPr>
        <w:spacing w:after="0"/>
        <w:ind w:firstLine="709"/>
        <w:jc w:val="both"/>
        <w:rPr>
          <w:sz w:val="24"/>
        </w:rPr>
      </w:pPr>
      <w:r w:rsidRPr="000A6E78">
        <w:rPr>
          <w:sz w:val="24"/>
        </w:rPr>
        <w:t>- показатели эффективности использования ресурсов при транспортировке сточных вод;</w:t>
      </w:r>
    </w:p>
    <w:p w:rsidR="00651FC4" w:rsidRPr="000A6E78" w:rsidRDefault="00651FC4" w:rsidP="00651FC4">
      <w:pPr>
        <w:spacing w:after="0"/>
        <w:ind w:firstLine="709"/>
        <w:jc w:val="both"/>
        <w:rPr>
          <w:sz w:val="24"/>
        </w:rPr>
      </w:pPr>
      <w:r w:rsidRPr="000A6E78">
        <w:rPr>
          <w:sz w:val="24"/>
        </w:rPr>
        <w:t xml:space="preserve">- соотношение цены реализации мероприятий инвестиционной программы и их эффективности </w:t>
      </w:r>
    </w:p>
    <w:p w:rsidR="00651FC4" w:rsidRPr="000A6E78" w:rsidRDefault="00651FC4" w:rsidP="00651FC4">
      <w:pPr>
        <w:spacing w:after="0"/>
        <w:ind w:firstLine="709"/>
        <w:jc w:val="both"/>
        <w:rPr>
          <w:sz w:val="24"/>
        </w:rPr>
      </w:pPr>
      <w:r w:rsidRPr="000A6E78">
        <w:rPr>
          <w:sz w:val="24"/>
        </w:rPr>
        <w:t xml:space="preserve">- улучшение качества очистки сточных вод; </w:t>
      </w:r>
    </w:p>
    <w:p w:rsidR="00651FC4" w:rsidRPr="000A6E78" w:rsidRDefault="00651FC4" w:rsidP="00651FC4">
      <w:pPr>
        <w:spacing w:after="0"/>
        <w:ind w:firstLine="709"/>
        <w:jc w:val="both"/>
        <w:rPr>
          <w:sz w:val="28"/>
          <w:szCs w:val="24"/>
          <w:lang w:eastAsia="ru-RU"/>
        </w:rPr>
      </w:pPr>
      <w:r w:rsidRPr="000A6E78">
        <w:rPr>
          <w:sz w:val="24"/>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651FC4" w:rsidRPr="000A6E78" w:rsidRDefault="00651FC4" w:rsidP="00B4709C">
      <w:pPr>
        <w:spacing w:before="240" w:after="0"/>
        <w:ind w:firstLine="709"/>
        <w:jc w:val="both"/>
        <w:rPr>
          <w:sz w:val="24"/>
          <w:szCs w:val="24"/>
          <w:lang w:eastAsia="ru-RU"/>
        </w:rPr>
      </w:pPr>
    </w:p>
    <w:p w:rsidR="00B4709C" w:rsidRPr="00B24CAB" w:rsidRDefault="00B4709C" w:rsidP="00B4709C">
      <w:pPr>
        <w:spacing w:after="0"/>
        <w:jc w:val="both"/>
        <w:rPr>
          <w:sz w:val="24"/>
          <w:szCs w:val="24"/>
          <w:highlight w:val="yellow"/>
          <w:lang w:eastAsia="ru-RU"/>
        </w:rPr>
      </w:pPr>
    </w:p>
    <w:p w:rsidR="00070A7F" w:rsidRPr="004A7880" w:rsidRDefault="00070A7F" w:rsidP="00AD5152">
      <w:pPr>
        <w:pStyle w:val="31"/>
        <w:rPr>
          <w:lang w:eastAsia="ru-RU"/>
        </w:rPr>
      </w:pPr>
      <w:bookmarkStart w:id="176" w:name="_Toc373143114"/>
      <w:bookmarkStart w:id="177" w:name="_Toc400122670"/>
      <w:bookmarkStart w:id="178" w:name="_Toc181216457"/>
      <w:r w:rsidRPr="004A7880">
        <w:rPr>
          <w:lang w:eastAsia="ru-RU"/>
        </w:rPr>
        <w:lastRenderedPageBreak/>
        <w:t>Перечень основных мероприятий по реализации схем водоотведения с разбивкой по годам, включая технические обоснования этих мероприятий.</w:t>
      </w:r>
      <w:bookmarkEnd w:id="176"/>
      <w:bookmarkEnd w:id="177"/>
      <w:bookmarkEnd w:id="178"/>
    </w:p>
    <w:p w:rsidR="00070A7F" w:rsidRPr="004A7880" w:rsidRDefault="00070A7F" w:rsidP="005B52B2">
      <w:pPr>
        <w:pStyle w:val="1a"/>
        <w:rPr>
          <w:i/>
          <w:sz w:val="26"/>
          <w:szCs w:val="26"/>
          <w:lang w:eastAsia="ru-RU"/>
        </w:rPr>
      </w:pPr>
    </w:p>
    <w:p w:rsidR="00863FD2" w:rsidRPr="004A7880" w:rsidRDefault="00863FD2" w:rsidP="00863FD2">
      <w:pPr>
        <w:pStyle w:val="af6"/>
        <w:keepNext/>
        <w:spacing w:after="0"/>
        <w:rPr>
          <w:color w:val="auto"/>
          <w:sz w:val="20"/>
        </w:rPr>
      </w:pPr>
      <w:r w:rsidRPr="004A7880">
        <w:rPr>
          <w:color w:val="auto"/>
          <w:sz w:val="20"/>
        </w:rPr>
        <w:t xml:space="preserve">Таблица </w:t>
      </w:r>
      <w:r w:rsidRPr="004A7880">
        <w:rPr>
          <w:color w:val="auto"/>
          <w:sz w:val="20"/>
        </w:rPr>
        <w:fldChar w:fldCharType="begin"/>
      </w:r>
      <w:r w:rsidRPr="004A7880">
        <w:rPr>
          <w:color w:val="auto"/>
          <w:sz w:val="20"/>
        </w:rPr>
        <w:instrText xml:space="preserve"> SEQ Таблица \* ARABIC </w:instrText>
      </w:r>
      <w:r w:rsidRPr="004A7880">
        <w:rPr>
          <w:color w:val="auto"/>
          <w:sz w:val="20"/>
        </w:rPr>
        <w:fldChar w:fldCharType="separate"/>
      </w:r>
      <w:r w:rsidR="006E3AAC" w:rsidRPr="004A7880">
        <w:rPr>
          <w:noProof/>
          <w:color w:val="auto"/>
          <w:sz w:val="20"/>
        </w:rPr>
        <w:t>55</w:t>
      </w:r>
      <w:r w:rsidRPr="004A7880">
        <w:rPr>
          <w:color w:val="auto"/>
          <w:sz w:val="20"/>
        </w:rPr>
        <w:fldChar w:fldCharType="end"/>
      </w:r>
      <w:r w:rsidRPr="004A7880">
        <w:rPr>
          <w:color w:val="auto"/>
          <w:sz w:val="20"/>
        </w:rPr>
        <w:t xml:space="preserve"> Перечень основных мероприятий по реализации схем водоотведения</w:t>
      </w:r>
    </w:p>
    <w:tbl>
      <w:tblPr>
        <w:tblW w:w="5000" w:type="pct"/>
        <w:tblLook w:val="04A0" w:firstRow="1" w:lastRow="0" w:firstColumn="1" w:lastColumn="0" w:noHBand="0" w:noVBand="1"/>
      </w:tblPr>
      <w:tblGrid>
        <w:gridCol w:w="1245"/>
        <w:gridCol w:w="3238"/>
        <w:gridCol w:w="3252"/>
        <w:gridCol w:w="2277"/>
      </w:tblGrid>
      <w:tr w:rsidR="004A7880" w:rsidRPr="004A7880" w:rsidTr="004A7880">
        <w:trPr>
          <w:trHeight w:val="885"/>
        </w:trPr>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 xml:space="preserve">№ </w:t>
            </w:r>
            <w:proofErr w:type="gramStart"/>
            <w:r w:rsidRPr="004A7880">
              <w:rPr>
                <w:color w:val="000000"/>
                <w:lang w:eastAsia="ru-RU"/>
              </w:rPr>
              <w:t>п</w:t>
            </w:r>
            <w:proofErr w:type="gramEnd"/>
            <w:r w:rsidRPr="004A7880">
              <w:rPr>
                <w:color w:val="000000"/>
                <w:lang w:eastAsia="ru-RU"/>
              </w:rPr>
              <w:t xml:space="preserve">/п </w:t>
            </w:r>
          </w:p>
        </w:tc>
        <w:tc>
          <w:tcPr>
            <w:tcW w:w="1617"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 xml:space="preserve">Наименование мероприятий </w:t>
            </w:r>
          </w:p>
        </w:tc>
        <w:tc>
          <w:tcPr>
            <w:tcW w:w="1624"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Объем финансирования, тыс. руб.</w:t>
            </w:r>
          </w:p>
        </w:tc>
        <w:tc>
          <w:tcPr>
            <w:tcW w:w="1137"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Срок реализации</w:t>
            </w:r>
          </w:p>
        </w:tc>
      </w:tr>
      <w:tr w:rsidR="004A7880" w:rsidRPr="004A7880" w:rsidTr="00A211E3">
        <w:trPr>
          <w:trHeight w:val="900"/>
        </w:trPr>
        <w:tc>
          <w:tcPr>
            <w:tcW w:w="622" w:type="pct"/>
            <w:tcBorders>
              <w:top w:val="nil"/>
              <w:left w:val="single" w:sz="4" w:space="0" w:color="auto"/>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w:t>
            </w:r>
          </w:p>
        </w:tc>
        <w:tc>
          <w:tcPr>
            <w:tcW w:w="1617"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rPr>
                <w:color w:val="000000"/>
                <w:lang w:eastAsia="ru-RU"/>
              </w:rPr>
            </w:pPr>
            <w:r w:rsidRPr="004A7880">
              <w:rPr>
                <w:color w:val="000000"/>
                <w:lang w:eastAsia="ru-RU"/>
              </w:rPr>
              <w:t>Реконструкция сетей водоотведения</w:t>
            </w:r>
          </w:p>
        </w:tc>
        <w:tc>
          <w:tcPr>
            <w:tcW w:w="1624"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 xml:space="preserve">166 234,71  </w:t>
            </w:r>
          </w:p>
        </w:tc>
        <w:tc>
          <w:tcPr>
            <w:tcW w:w="1137"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2025-2030</w:t>
            </w:r>
          </w:p>
        </w:tc>
      </w:tr>
      <w:tr w:rsidR="00A211E3" w:rsidRPr="004A7880" w:rsidTr="00A211E3">
        <w:trPr>
          <w:trHeight w:val="900"/>
        </w:trPr>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rsidR="00A211E3" w:rsidRDefault="00A211E3" w:rsidP="009A4E6A">
            <w:pPr>
              <w:spacing w:after="0"/>
              <w:jc w:val="center"/>
              <w:rPr>
                <w:color w:val="000000"/>
              </w:rPr>
            </w:pPr>
            <w:r>
              <w:rPr>
                <w:color w:val="000000"/>
              </w:rPr>
              <w:t>2</w:t>
            </w:r>
          </w:p>
        </w:tc>
        <w:tc>
          <w:tcPr>
            <w:tcW w:w="1617" w:type="pct"/>
            <w:tcBorders>
              <w:top w:val="single" w:sz="4" w:space="0" w:color="auto"/>
              <w:left w:val="nil"/>
              <w:bottom w:val="single" w:sz="4" w:space="0" w:color="auto"/>
              <w:right w:val="single" w:sz="4" w:space="0" w:color="auto"/>
            </w:tcBorders>
            <w:shd w:val="clear" w:color="auto" w:fill="auto"/>
            <w:vAlign w:val="center"/>
          </w:tcPr>
          <w:p w:rsidR="00A211E3" w:rsidRDefault="00A211E3" w:rsidP="009A4E6A">
            <w:pPr>
              <w:spacing w:after="0"/>
              <w:rPr>
                <w:color w:val="000000"/>
              </w:rPr>
            </w:pPr>
            <w:r>
              <w:rPr>
                <w:color w:val="000000"/>
              </w:rPr>
              <w:t>Разработка ПСД по строительству КОС</w:t>
            </w:r>
          </w:p>
        </w:tc>
        <w:tc>
          <w:tcPr>
            <w:tcW w:w="1624" w:type="pct"/>
            <w:tcBorders>
              <w:top w:val="single" w:sz="4" w:space="0" w:color="auto"/>
              <w:left w:val="nil"/>
              <w:bottom w:val="single" w:sz="4" w:space="0" w:color="auto"/>
              <w:right w:val="single" w:sz="4" w:space="0" w:color="auto"/>
            </w:tcBorders>
            <w:shd w:val="clear" w:color="auto" w:fill="auto"/>
            <w:vAlign w:val="center"/>
          </w:tcPr>
          <w:p w:rsidR="00A211E3" w:rsidRDefault="00A211E3" w:rsidP="009A4E6A">
            <w:pPr>
              <w:spacing w:after="0"/>
              <w:jc w:val="center"/>
              <w:rPr>
                <w:color w:val="000000"/>
              </w:rPr>
            </w:pPr>
            <w:r>
              <w:rPr>
                <w:color w:val="000000"/>
              </w:rPr>
              <w:t xml:space="preserve">2 000,00  </w:t>
            </w:r>
          </w:p>
        </w:tc>
        <w:tc>
          <w:tcPr>
            <w:tcW w:w="1137" w:type="pct"/>
            <w:tcBorders>
              <w:top w:val="single" w:sz="4" w:space="0" w:color="auto"/>
              <w:left w:val="nil"/>
              <w:bottom w:val="single" w:sz="4" w:space="0" w:color="auto"/>
              <w:right w:val="single" w:sz="4" w:space="0" w:color="auto"/>
            </w:tcBorders>
            <w:shd w:val="clear" w:color="auto" w:fill="auto"/>
            <w:vAlign w:val="center"/>
          </w:tcPr>
          <w:p w:rsidR="00A211E3" w:rsidRDefault="00A211E3" w:rsidP="009A4E6A">
            <w:pPr>
              <w:spacing w:after="0"/>
              <w:jc w:val="center"/>
              <w:rPr>
                <w:color w:val="000000"/>
              </w:rPr>
            </w:pPr>
            <w:r>
              <w:rPr>
                <w:color w:val="000000"/>
              </w:rPr>
              <w:t>2026,00</w:t>
            </w:r>
          </w:p>
        </w:tc>
      </w:tr>
    </w:tbl>
    <w:p w:rsidR="006847D9" w:rsidRPr="00B24CAB" w:rsidRDefault="006847D9" w:rsidP="005B52B2">
      <w:pPr>
        <w:pStyle w:val="1a"/>
        <w:rPr>
          <w:sz w:val="26"/>
          <w:szCs w:val="26"/>
          <w:highlight w:val="yellow"/>
          <w:lang w:eastAsia="ru-RU"/>
        </w:rPr>
      </w:pPr>
    </w:p>
    <w:p w:rsidR="00070A7F" w:rsidRPr="004A7880" w:rsidRDefault="006847D9" w:rsidP="00AD5152">
      <w:pPr>
        <w:pStyle w:val="31"/>
        <w:rPr>
          <w:rStyle w:val="apple-style-span"/>
        </w:rPr>
      </w:pPr>
      <w:bookmarkStart w:id="179" w:name="_Toc373143115"/>
      <w:bookmarkStart w:id="180" w:name="_Toc400122671"/>
      <w:r w:rsidRPr="004A7880">
        <w:rPr>
          <w:rStyle w:val="apple-style-span"/>
        </w:rPr>
        <w:t xml:space="preserve"> </w:t>
      </w:r>
      <w:bookmarkStart w:id="181" w:name="_Toc181216458"/>
      <w:r w:rsidR="00070A7F" w:rsidRPr="004A7880">
        <w:rPr>
          <w:rStyle w:val="apple-style-span"/>
        </w:rPr>
        <w:t>Техническое обоснование основных мероприятий по реализации схем водоотведения</w:t>
      </w:r>
      <w:bookmarkEnd w:id="179"/>
      <w:bookmarkEnd w:id="180"/>
      <w:bookmarkEnd w:id="181"/>
    </w:p>
    <w:p w:rsidR="00C5681F" w:rsidRPr="004A7880" w:rsidRDefault="00C5681F" w:rsidP="00C5681F">
      <w:pPr>
        <w:pStyle w:val="af6"/>
        <w:keepNext/>
        <w:spacing w:after="0"/>
        <w:rPr>
          <w:color w:val="auto"/>
          <w:sz w:val="20"/>
        </w:rPr>
      </w:pPr>
      <w:r w:rsidRPr="004A7880">
        <w:rPr>
          <w:color w:val="auto"/>
          <w:sz w:val="20"/>
        </w:rPr>
        <w:t xml:space="preserve">Таблица </w:t>
      </w:r>
      <w:r w:rsidRPr="004A7880">
        <w:rPr>
          <w:color w:val="auto"/>
          <w:sz w:val="20"/>
        </w:rPr>
        <w:fldChar w:fldCharType="begin"/>
      </w:r>
      <w:r w:rsidRPr="004A7880">
        <w:rPr>
          <w:color w:val="auto"/>
          <w:sz w:val="20"/>
        </w:rPr>
        <w:instrText xml:space="preserve"> SEQ Таблица \* ARABIC </w:instrText>
      </w:r>
      <w:r w:rsidRPr="004A7880">
        <w:rPr>
          <w:color w:val="auto"/>
          <w:sz w:val="20"/>
        </w:rPr>
        <w:fldChar w:fldCharType="separate"/>
      </w:r>
      <w:r w:rsidR="006E3AAC" w:rsidRPr="004A7880">
        <w:rPr>
          <w:noProof/>
          <w:color w:val="auto"/>
          <w:sz w:val="20"/>
        </w:rPr>
        <w:t>56</w:t>
      </w:r>
      <w:r w:rsidRPr="004A7880">
        <w:rPr>
          <w:color w:val="auto"/>
          <w:sz w:val="20"/>
        </w:rPr>
        <w:fldChar w:fldCharType="end"/>
      </w:r>
      <w:r w:rsidRPr="004A7880">
        <w:rPr>
          <w:color w:val="auto"/>
          <w:sz w:val="20"/>
        </w:rPr>
        <w:t xml:space="preserve"> Техническое обоснование основных мероприятий</w:t>
      </w:r>
    </w:p>
    <w:tbl>
      <w:tblPr>
        <w:tblW w:w="5000" w:type="pct"/>
        <w:tblLook w:val="04A0" w:firstRow="1" w:lastRow="0" w:firstColumn="1" w:lastColumn="0" w:noHBand="0" w:noVBand="1"/>
      </w:tblPr>
      <w:tblGrid>
        <w:gridCol w:w="839"/>
        <w:gridCol w:w="1946"/>
        <w:gridCol w:w="1838"/>
        <w:gridCol w:w="1288"/>
        <w:gridCol w:w="4101"/>
      </w:tblGrid>
      <w:tr w:rsidR="004A7880" w:rsidRPr="004A7880" w:rsidTr="00A211E3">
        <w:trPr>
          <w:trHeight w:val="885"/>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bookmarkStart w:id="182" w:name="_Toc373143116"/>
            <w:bookmarkStart w:id="183" w:name="_Toc400122672"/>
            <w:r w:rsidRPr="004A7880">
              <w:rPr>
                <w:color w:val="000000"/>
                <w:lang w:eastAsia="ru-RU"/>
              </w:rPr>
              <w:t xml:space="preserve">№ </w:t>
            </w:r>
            <w:proofErr w:type="gramStart"/>
            <w:r w:rsidRPr="004A7880">
              <w:rPr>
                <w:color w:val="000000"/>
                <w:lang w:eastAsia="ru-RU"/>
              </w:rPr>
              <w:t>п</w:t>
            </w:r>
            <w:proofErr w:type="gramEnd"/>
            <w:r w:rsidRPr="004A7880">
              <w:rPr>
                <w:color w:val="000000"/>
                <w:lang w:eastAsia="ru-RU"/>
              </w:rPr>
              <w:t xml:space="preserve">/п </w:t>
            </w:r>
          </w:p>
        </w:tc>
        <w:tc>
          <w:tcPr>
            <w:tcW w:w="972"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 xml:space="preserve">Наименование мероприятий </w:t>
            </w:r>
          </w:p>
        </w:tc>
        <w:tc>
          <w:tcPr>
            <w:tcW w:w="918"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Объем финансирования, тыс. руб.</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Срок реализации</w:t>
            </w:r>
          </w:p>
        </w:tc>
        <w:tc>
          <w:tcPr>
            <w:tcW w:w="2048"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Обоснование</w:t>
            </w:r>
          </w:p>
        </w:tc>
      </w:tr>
      <w:tr w:rsidR="004A7880" w:rsidRPr="004A7880" w:rsidTr="00A211E3">
        <w:trPr>
          <w:trHeight w:val="900"/>
        </w:trPr>
        <w:tc>
          <w:tcPr>
            <w:tcW w:w="419" w:type="pct"/>
            <w:tcBorders>
              <w:top w:val="nil"/>
              <w:left w:val="single" w:sz="4" w:space="0" w:color="auto"/>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w:t>
            </w:r>
          </w:p>
        </w:tc>
        <w:tc>
          <w:tcPr>
            <w:tcW w:w="972"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rPr>
                <w:color w:val="000000"/>
                <w:lang w:eastAsia="ru-RU"/>
              </w:rPr>
            </w:pPr>
            <w:r w:rsidRPr="004A7880">
              <w:rPr>
                <w:color w:val="000000"/>
                <w:lang w:eastAsia="ru-RU"/>
              </w:rPr>
              <w:t>Реконструкция сетей водоотведения</w:t>
            </w:r>
          </w:p>
        </w:tc>
        <w:tc>
          <w:tcPr>
            <w:tcW w:w="918"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 xml:space="preserve">166 234,71  </w:t>
            </w:r>
          </w:p>
        </w:tc>
        <w:tc>
          <w:tcPr>
            <w:tcW w:w="643"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2025-2030</w:t>
            </w:r>
          </w:p>
        </w:tc>
        <w:tc>
          <w:tcPr>
            <w:tcW w:w="2048"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994CCE">
            <w:pPr>
              <w:spacing w:after="0" w:line="240" w:lineRule="auto"/>
              <w:jc w:val="center"/>
              <w:rPr>
                <w:color w:val="000000"/>
                <w:lang w:eastAsia="ru-RU"/>
              </w:rPr>
            </w:pPr>
            <w:r w:rsidRPr="004A7880">
              <w:rPr>
                <w:color w:val="000000"/>
                <w:lang w:eastAsia="ru-RU"/>
              </w:rPr>
              <w:t xml:space="preserve">Износ сети </w:t>
            </w:r>
            <w:r w:rsidR="00994CCE">
              <w:rPr>
                <w:color w:val="000000"/>
                <w:lang w:eastAsia="ru-RU"/>
              </w:rPr>
              <w:t>95</w:t>
            </w:r>
            <w:r w:rsidRPr="004A7880">
              <w:rPr>
                <w:color w:val="000000"/>
                <w:lang w:eastAsia="ru-RU"/>
              </w:rPr>
              <w:t>%, состояние некоторых участков неудовлетворительное</w:t>
            </w:r>
          </w:p>
        </w:tc>
      </w:tr>
      <w:tr w:rsidR="00A211E3" w:rsidRPr="004A7880" w:rsidTr="00A211E3">
        <w:trPr>
          <w:trHeight w:val="900"/>
        </w:trPr>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A211E3" w:rsidRDefault="00A211E3" w:rsidP="009A4E6A">
            <w:pPr>
              <w:spacing w:after="0"/>
              <w:jc w:val="center"/>
              <w:rPr>
                <w:color w:val="000000"/>
              </w:rPr>
            </w:pPr>
            <w:r>
              <w:rPr>
                <w:color w:val="000000"/>
              </w:rPr>
              <w:t>2</w:t>
            </w:r>
          </w:p>
        </w:tc>
        <w:tc>
          <w:tcPr>
            <w:tcW w:w="972" w:type="pct"/>
            <w:tcBorders>
              <w:top w:val="single" w:sz="4" w:space="0" w:color="auto"/>
              <w:left w:val="nil"/>
              <w:bottom w:val="single" w:sz="4" w:space="0" w:color="auto"/>
              <w:right w:val="single" w:sz="4" w:space="0" w:color="auto"/>
            </w:tcBorders>
            <w:shd w:val="clear" w:color="auto" w:fill="auto"/>
            <w:vAlign w:val="center"/>
          </w:tcPr>
          <w:p w:rsidR="00A211E3" w:rsidRDefault="00A211E3" w:rsidP="009A4E6A">
            <w:pPr>
              <w:spacing w:after="0"/>
              <w:rPr>
                <w:color w:val="000000"/>
              </w:rPr>
            </w:pPr>
            <w:r>
              <w:rPr>
                <w:color w:val="000000"/>
              </w:rPr>
              <w:t>Разработка ПСД по строительству КОС</w:t>
            </w:r>
          </w:p>
        </w:tc>
        <w:tc>
          <w:tcPr>
            <w:tcW w:w="918" w:type="pct"/>
            <w:tcBorders>
              <w:top w:val="single" w:sz="4" w:space="0" w:color="auto"/>
              <w:left w:val="nil"/>
              <w:bottom w:val="single" w:sz="4" w:space="0" w:color="auto"/>
              <w:right w:val="single" w:sz="4" w:space="0" w:color="auto"/>
            </w:tcBorders>
            <w:shd w:val="clear" w:color="auto" w:fill="auto"/>
            <w:vAlign w:val="center"/>
          </w:tcPr>
          <w:p w:rsidR="00A211E3" w:rsidRDefault="00A211E3" w:rsidP="009A4E6A">
            <w:pPr>
              <w:spacing w:after="0"/>
              <w:jc w:val="center"/>
              <w:rPr>
                <w:color w:val="000000"/>
              </w:rPr>
            </w:pPr>
            <w:r>
              <w:rPr>
                <w:color w:val="000000"/>
              </w:rPr>
              <w:t xml:space="preserve">2 000,00  </w:t>
            </w:r>
          </w:p>
        </w:tc>
        <w:tc>
          <w:tcPr>
            <w:tcW w:w="643" w:type="pct"/>
            <w:tcBorders>
              <w:top w:val="single" w:sz="4" w:space="0" w:color="auto"/>
              <w:left w:val="nil"/>
              <w:bottom w:val="single" w:sz="4" w:space="0" w:color="auto"/>
              <w:right w:val="single" w:sz="4" w:space="0" w:color="auto"/>
            </w:tcBorders>
            <w:shd w:val="clear" w:color="auto" w:fill="auto"/>
            <w:vAlign w:val="center"/>
          </w:tcPr>
          <w:p w:rsidR="00A211E3" w:rsidRDefault="00A211E3" w:rsidP="009A4E6A">
            <w:pPr>
              <w:spacing w:after="0"/>
              <w:jc w:val="center"/>
              <w:rPr>
                <w:color w:val="000000"/>
              </w:rPr>
            </w:pPr>
            <w:r>
              <w:rPr>
                <w:color w:val="000000"/>
              </w:rPr>
              <w:t>2026,00</w:t>
            </w:r>
          </w:p>
        </w:tc>
        <w:tc>
          <w:tcPr>
            <w:tcW w:w="2048" w:type="pct"/>
            <w:tcBorders>
              <w:top w:val="single" w:sz="4" w:space="0" w:color="auto"/>
              <w:left w:val="nil"/>
              <w:bottom w:val="single" w:sz="4" w:space="0" w:color="auto"/>
              <w:right w:val="single" w:sz="4" w:space="0" w:color="auto"/>
            </w:tcBorders>
            <w:shd w:val="clear" w:color="auto" w:fill="auto"/>
            <w:vAlign w:val="center"/>
          </w:tcPr>
          <w:p w:rsidR="00A211E3" w:rsidRPr="004A7880" w:rsidRDefault="00A211E3" w:rsidP="009A4E6A">
            <w:pPr>
              <w:spacing w:after="0" w:line="240" w:lineRule="auto"/>
              <w:jc w:val="center"/>
              <w:rPr>
                <w:color w:val="000000"/>
                <w:lang w:eastAsia="ru-RU"/>
              </w:rPr>
            </w:pPr>
            <w:r w:rsidRPr="00A211E3">
              <w:rPr>
                <w:color w:val="000000"/>
                <w:lang w:eastAsia="ru-RU"/>
              </w:rPr>
              <w:t>КОС отсутствуют. Слив сточных вод происходит в отстойники. Наносится ущерб экологии</w:t>
            </w:r>
          </w:p>
        </w:tc>
      </w:tr>
    </w:tbl>
    <w:p w:rsidR="00070A7F" w:rsidRPr="004A7880" w:rsidRDefault="00070A7F" w:rsidP="00AD5152">
      <w:pPr>
        <w:pStyle w:val="31"/>
      </w:pPr>
      <w:bookmarkStart w:id="184" w:name="_Toc181216459"/>
      <w:r w:rsidRPr="004A7880">
        <w:t>Сведения о вновь строящихся, реконструируемых и предлагаемых к выводу из эксплуатации объектах централизованной системы водоотведения</w:t>
      </w:r>
      <w:bookmarkEnd w:id="182"/>
      <w:bookmarkEnd w:id="183"/>
      <w:bookmarkEnd w:id="184"/>
    </w:p>
    <w:p w:rsidR="00070A7F" w:rsidRPr="004A7880" w:rsidRDefault="00070A7F" w:rsidP="005B52B2">
      <w:pPr>
        <w:pStyle w:val="1a"/>
      </w:pPr>
    </w:p>
    <w:p w:rsidR="00863FD2" w:rsidRPr="004A7880" w:rsidRDefault="00863FD2" w:rsidP="00863FD2">
      <w:pPr>
        <w:pStyle w:val="af6"/>
        <w:keepNext/>
        <w:spacing w:after="0"/>
        <w:rPr>
          <w:color w:val="auto"/>
          <w:sz w:val="20"/>
        </w:rPr>
      </w:pPr>
      <w:r w:rsidRPr="004A7880">
        <w:rPr>
          <w:color w:val="auto"/>
          <w:sz w:val="20"/>
        </w:rPr>
        <w:t xml:space="preserve">Таблица </w:t>
      </w:r>
      <w:r w:rsidRPr="004A7880">
        <w:rPr>
          <w:color w:val="auto"/>
          <w:sz w:val="20"/>
        </w:rPr>
        <w:fldChar w:fldCharType="begin"/>
      </w:r>
      <w:r w:rsidRPr="004A7880">
        <w:rPr>
          <w:color w:val="auto"/>
          <w:sz w:val="20"/>
        </w:rPr>
        <w:instrText xml:space="preserve"> SEQ Таблица \* ARABIC </w:instrText>
      </w:r>
      <w:r w:rsidRPr="004A7880">
        <w:rPr>
          <w:color w:val="auto"/>
          <w:sz w:val="20"/>
        </w:rPr>
        <w:fldChar w:fldCharType="separate"/>
      </w:r>
      <w:r w:rsidR="006E3AAC" w:rsidRPr="004A7880">
        <w:rPr>
          <w:noProof/>
          <w:color w:val="auto"/>
          <w:sz w:val="20"/>
        </w:rPr>
        <w:t>57</w:t>
      </w:r>
      <w:r w:rsidRPr="004A7880">
        <w:rPr>
          <w:color w:val="auto"/>
          <w:sz w:val="20"/>
        </w:rPr>
        <w:fldChar w:fldCharType="end"/>
      </w:r>
      <w:r w:rsidRPr="004A7880">
        <w:rPr>
          <w:color w:val="auto"/>
          <w:sz w:val="20"/>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p>
    <w:tbl>
      <w:tblPr>
        <w:tblW w:w="5000" w:type="pct"/>
        <w:tblLook w:val="04A0" w:firstRow="1" w:lastRow="0" w:firstColumn="1" w:lastColumn="0" w:noHBand="0" w:noVBand="1"/>
      </w:tblPr>
      <w:tblGrid>
        <w:gridCol w:w="1245"/>
        <w:gridCol w:w="3238"/>
        <w:gridCol w:w="3252"/>
        <w:gridCol w:w="2277"/>
      </w:tblGrid>
      <w:tr w:rsidR="004A7880" w:rsidRPr="004A7880" w:rsidTr="004A7880">
        <w:trPr>
          <w:trHeight w:val="885"/>
        </w:trPr>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 xml:space="preserve">№ </w:t>
            </w:r>
            <w:proofErr w:type="gramStart"/>
            <w:r w:rsidRPr="004A7880">
              <w:rPr>
                <w:color w:val="000000"/>
                <w:lang w:eastAsia="ru-RU"/>
              </w:rPr>
              <w:t>п</w:t>
            </w:r>
            <w:proofErr w:type="gramEnd"/>
            <w:r w:rsidRPr="004A7880">
              <w:rPr>
                <w:color w:val="000000"/>
                <w:lang w:eastAsia="ru-RU"/>
              </w:rPr>
              <w:t xml:space="preserve">/п </w:t>
            </w:r>
          </w:p>
        </w:tc>
        <w:tc>
          <w:tcPr>
            <w:tcW w:w="1617"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 xml:space="preserve">Наименование мероприятий </w:t>
            </w:r>
          </w:p>
        </w:tc>
        <w:tc>
          <w:tcPr>
            <w:tcW w:w="1624"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Объем финансирования, тыс. руб.</w:t>
            </w:r>
          </w:p>
        </w:tc>
        <w:tc>
          <w:tcPr>
            <w:tcW w:w="1137"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Срок реализации</w:t>
            </w:r>
          </w:p>
        </w:tc>
      </w:tr>
      <w:tr w:rsidR="004A7880" w:rsidRPr="004A7880" w:rsidTr="004A7880">
        <w:trPr>
          <w:trHeight w:val="900"/>
        </w:trPr>
        <w:tc>
          <w:tcPr>
            <w:tcW w:w="622" w:type="pct"/>
            <w:tcBorders>
              <w:top w:val="nil"/>
              <w:left w:val="single" w:sz="4" w:space="0" w:color="auto"/>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w:t>
            </w:r>
          </w:p>
        </w:tc>
        <w:tc>
          <w:tcPr>
            <w:tcW w:w="1617"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rPr>
                <w:color w:val="000000"/>
                <w:lang w:eastAsia="ru-RU"/>
              </w:rPr>
            </w:pPr>
            <w:r w:rsidRPr="004A7880">
              <w:rPr>
                <w:color w:val="000000"/>
                <w:lang w:eastAsia="ru-RU"/>
              </w:rPr>
              <w:t>Реконструкция сетей водоотведения</w:t>
            </w:r>
          </w:p>
        </w:tc>
        <w:tc>
          <w:tcPr>
            <w:tcW w:w="1624"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 xml:space="preserve">166 234,71  </w:t>
            </w:r>
          </w:p>
        </w:tc>
        <w:tc>
          <w:tcPr>
            <w:tcW w:w="1137"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2025-2030</w:t>
            </w:r>
          </w:p>
        </w:tc>
      </w:tr>
      <w:tr w:rsidR="00A211E3" w:rsidRPr="004A7880" w:rsidTr="00A211E3">
        <w:trPr>
          <w:trHeight w:val="900"/>
        </w:trPr>
        <w:tc>
          <w:tcPr>
            <w:tcW w:w="622" w:type="pct"/>
            <w:tcBorders>
              <w:top w:val="nil"/>
              <w:left w:val="single" w:sz="4" w:space="0" w:color="auto"/>
              <w:bottom w:val="single" w:sz="4" w:space="0" w:color="auto"/>
              <w:right w:val="single" w:sz="4" w:space="0" w:color="auto"/>
            </w:tcBorders>
            <w:shd w:val="clear" w:color="auto" w:fill="auto"/>
            <w:vAlign w:val="center"/>
            <w:hideMark/>
          </w:tcPr>
          <w:p w:rsidR="00A211E3" w:rsidRDefault="00A211E3" w:rsidP="00A211E3">
            <w:pPr>
              <w:spacing w:after="0" w:line="240" w:lineRule="auto"/>
              <w:jc w:val="center"/>
              <w:rPr>
                <w:color w:val="000000"/>
                <w:lang w:eastAsia="ru-RU"/>
              </w:rPr>
            </w:pPr>
            <w:r>
              <w:rPr>
                <w:color w:val="000000"/>
                <w:lang w:eastAsia="ru-RU"/>
              </w:rPr>
              <w:t>2</w:t>
            </w:r>
          </w:p>
        </w:tc>
        <w:tc>
          <w:tcPr>
            <w:tcW w:w="1617" w:type="pct"/>
            <w:tcBorders>
              <w:top w:val="nil"/>
              <w:left w:val="nil"/>
              <w:bottom w:val="single" w:sz="4" w:space="0" w:color="auto"/>
              <w:right w:val="single" w:sz="4" w:space="0" w:color="auto"/>
            </w:tcBorders>
            <w:shd w:val="clear" w:color="auto" w:fill="auto"/>
            <w:vAlign w:val="center"/>
            <w:hideMark/>
          </w:tcPr>
          <w:p w:rsidR="00A211E3" w:rsidRDefault="00A211E3" w:rsidP="00A211E3">
            <w:pPr>
              <w:spacing w:after="0" w:line="240" w:lineRule="auto"/>
              <w:rPr>
                <w:color w:val="000000"/>
                <w:lang w:eastAsia="ru-RU"/>
              </w:rPr>
            </w:pPr>
            <w:r>
              <w:rPr>
                <w:color w:val="000000"/>
                <w:lang w:eastAsia="ru-RU"/>
              </w:rPr>
              <w:t>Разработка ПСД по строительству КОС</w:t>
            </w:r>
          </w:p>
        </w:tc>
        <w:tc>
          <w:tcPr>
            <w:tcW w:w="1624" w:type="pct"/>
            <w:tcBorders>
              <w:top w:val="nil"/>
              <w:left w:val="nil"/>
              <w:bottom w:val="single" w:sz="4" w:space="0" w:color="auto"/>
              <w:right w:val="single" w:sz="4" w:space="0" w:color="auto"/>
            </w:tcBorders>
            <w:shd w:val="clear" w:color="auto" w:fill="auto"/>
            <w:vAlign w:val="center"/>
            <w:hideMark/>
          </w:tcPr>
          <w:p w:rsidR="00A211E3" w:rsidRDefault="00A211E3" w:rsidP="00A211E3">
            <w:pPr>
              <w:spacing w:after="0" w:line="240" w:lineRule="auto"/>
              <w:jc w:val="center"/>
              <w:rPr>
                <w:color w:val="000000"/>
                <w:lang w:eastAsia="ru-RU"/>
              </w:rPr>
            </w:pPr>
            <w:r>
              <w:rPr>
                <w:color w:val="000000"/>
                <w:lang w:eastAsia="ru-RU"/>
              </w:rPr>
              <w:t xml:space="preserve">2 000,00  </w:t>
            </w:r>
          </w:p>
        </w:tc>
        <w:tc>
          <w:tcPr>
            <w:tcW w:w="1137" w:type="pct"/>
            <w:tcBorders>
              <w:top w:val="nil"/>
              <w:left w:val="nil"/>
              <w:bottom w:val="single" w:sz="4" w:space="0" w:color="auto"/>
              <w:right w:val="single" w:sz="4" w:space="0" w:color="auto"/>
            </w:tcBorders>
            <w:shd w:val="clear" w:color="auto" w:fill="auto"/>
            <w:vAlign w:val="center"/>
            <w:hideMark/>
          </w:tcPr>
          <w:p w:rsidR="00A211E3" w:rsidRDefault="00A211E3" w:rsidP="00A211E3">
            <w:pPr>
              <w:spacing w:after="0" w:line="240" w:lineRule="auto"/>
              <w:jc w:val="center"/>
              <w:rPr>
                <w:color w:val="000000"/>
                <w:lang w:eastAsia="ru-RU"/>
              </w:rPr>
            </w:pPr>
            <w:r>
              <w:rPr>
                <w:color w:val="000000"/>
                <w:lang w:eastAsia="ru-RU"/>
              </w:rPr>
              <w:t>2026,00</w:t>
            </w:r>
          </w:p>
        </w:tc>
      </w:tr>
    </w:tbl>
    <w:p w:rsidR="00863FD2" w:rsidRPr="00B24CAB" w:rsidRDefault="00863FD2" w:rsidP="00AD3FB3">
      <w:pPr>
        <w:spacing w:after="0"/>
        <w:rPr>
          <w:sz w:val="26"/>
          <w:szCs w:val="26"/>
          <w:highlight w:val="yellow"/>
        </w:rPr>
      </w:pPr>
    </w:p>
    <w:p w:rsidR="00070A7F" w:rsidRPr="000A6E78" w:rsidRDefault="001C26E6" w:rsidP="00AD5152">
      <w:pPr>
        <w:pStyle w:val="31"/>
      </w:pPr>
      <w:bookmarkStart w:id="185" w:name="_Toc373143117"/>
      <w:bookmarkStart w:id="186" w:name="_Toc400122673"/>
      <w:r w:rsidRPr="000A6E78">
        <w:lastRenderedPageBreak/>
        <w:t xml:space="preserve"> </w:t>
      </w:r>
      <w:bookmarkStart w:id="187" w:name="_Toc181216460"/>
      <w:r w:rsidR="00070A7F" w:rsidRPr="000A6E78">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85"/>
      <w:bookmarkEnd w:id="186"/>
      <w:bookmarkEnd w:id="187"/>
    </w:p>
    <w:p w:rsidR="00D7302B" w:rsidRPr="000A6E78" w:rsidRDefault="00D7302B" w:rsidP="00651FC4">
      <w:pPr>
        <w:autoSpaceDE w:val="0"/>
        <w:autoSpaceDN w:val="0"/>
        <w:adjustRightInd w:val="0"/>
        <w:spacing w:before="240" w:after="0"/>
        <w:ind w:firstLine="709"/>
        <w:jc w:val="both"/>
        <w:rPr>
          <w:sz w:val="24"/>
          <w:szCs w:val="24"/>
        </w:rPr>
      </w:pPr>
      <w:r w:rsidRPr="000A6E78">
        <w:rPr>
          <w:sz w:val="24"/>
          <w:szCs w:val="24"/>
        </w:rPr>
        <w:t xml:space="preserve">При разработке проектов </w:t>
      </w:r>
      <w:proofErr w:type="spellStart"/>
      <w:r w:rsidRPr="000A6E78">
        <w:rPr>
          <w:sz w:val="24"/>
          <w:szCs w:val="24"/>
        </w:rPr>
        <w:t>централизованыхсистем</w:t>
      </w:r>
      <w:proofErr w:type="spellEnd"/>
      <w:r w:rsidRPr="000A6E78">
        <w:rPr>
          <w:sz w:val="24"/>
          <w:szCs w:val="24"/>
        </w:rPr>
        <w:t xml:space="preserve"> водоотведения рекомендуется предложить системы диспетчеризация, телемеханизация и автоматизированные системы управления режимами водоотведения для передачи информация о работе сооружений передается </w:t>
      </w:r>
      <w:proofErr w:type="spellStart"/>
      <w:r w:rsidRPr="000A6E78">
        <w:rPr>
          <w:sz w:val="24"/>
          <w:szCs w:val="24"/>
        </w:rPr>
        <w:t>вцентральную</w:t>
      </w:r>
      <w:proofErr w:type="spellEnd"/>
      <w:r w:rsidRPr="000A6E78">
        <w:rPr>
          <w:sz w:val="24"/>
          <w:szCs w:val="24"/>
        </w:rPr>
        <w:t xml:space="preserve"> диспетчерскую на пульт дистанционного управления.</w:t>
      </w:r>
    </w:p>
    <w:p w:rsidR="00D7302B" w:rsidRPr="000A6E78" w:rsidRDefault="00D7302B" w:rsidP="00D7302B">
      <w:pPr>
        <w:autoSpaceDE w:val="0"/>
        <w:autoSpaceDN w:val="0"/>
        <w:adjustRightInd w:val="0"/>
        <w:spacing w:after="0"/>
        <w:ind w:firstLine="709"/>
        <w:jc w:val="both"/>
        <w:rPr>
          <w:sz w:val="24"/>
          <w:szCs w:val="24"/>
        </w:rPr>
      </w:pPr>
      <w:r w:rsidRPr="000A6E78">
        <w:rPr>
          <w:sz w:val="24"/>
          <w:szCs w:val="24"/>
        </w:rPr>
        <w:t>При проектировании систем АСУТП и диспетчеризации следует учитывать требования правил технической эксплуатации систем и сооружений коммунального водоснабжения и канализации.</w:t>
      </w:r>
    </w:p>
    <w:p w:rsidR="00D7302B" w:rsidRPr="000A6E78" w:rsidRDefault="00D7302B" w:rsidP="00D7302B">
      <w:pPr>
        <w:autoSpaceDE w:val="0"/>
        <w:autoSpaceDN w:val="0"/>
        <w:adjustRightInd w:val="0"/>
        <w:spacing w:after="0"/>
        <w:ind w:firstLine="709"/>
        <w:jc w:val="both"/>
        <w:rPr>
          <w:sz w:val="24"/>
          <w:szCs w:val="24"/>
        </w:rPr>
      </w:pPr>
      <w:r w:rsidRPr="000A6E78">
        <w:rPr>
          <w:sz w:val="24"/>
          <w:szCs w:val="24"/>
        </w:rPr>
        <w:t>Задачи каждого уровня АСУТП и диспетчеризации:</w:t>
      </w:r>
    </w:p>
    <w:p w:rsidR="00D7302B" w:rsidRPr="000A6E78" w:rsidRDefault="00D7302B" w:rsidP="00D7302B">
      <w:pPr>
        <w:autoSpaceDE w:val="0"/>
        <w:autoSpaceDN w:val="0"/>
        <w:adjustRightInd w:val="0"/>
        <w:spacing w:after="0"/>
        <w:ind w:firstLine="709"/>
        <w:jc w:val="both"/>
        <w:rPr>
          <w:sz w:val="24"/>
          <w:szCs w:val="24"/>
        </w:rPr>
      </w:pPr>
      <w:r w:rsidRPr="000A6E78">
        <w:rPr>
          <w:sz w:val="24"/>
          <w:szCs w:val="24"/>
        </w:rPr>
        <w:t>нижний уровень объединяет в себе системы локальной автоматики отдельных единиц оборудования или их сочетания (шкафы/щиты/пульты/блоки управления), а также системы контроля технологических или электрических параметров (датчики и приборы КИП). Нижний уровень АСУТП осуществляет 100 %-</w:t>
      </w:r>
      <w:proofErr w:type="spellStart"/>
      <w:r w:rsidRPr="000A6E78">
        <w:rPr>
          <w:sz w:val="24"/>
          <w:szCs w:val="24"/>
        </w:rPr>
        <w:t>ную</w:t>
      </w:r>
      <w:proofErr w:type="spellEnd"/>
      <w:r w:rsidRPr="000A6E78">
        <w:rPr>
          <w:sz w:val="24"/>
          <w:szCs w:val="24"/>
        </w:rPr>
        <w:t xml:space="preserve"> автоматизацию по технологическому параметру (давление, расход, уровень и т.п.);</w:t>
      </w:r>
    </w:p>
    <w:p w:rsidR="00D7302B" w:rsidRPr="000A6E78" w:rsidRDefault="00D7302B" w:rsidP="00D7302B">
      <w:pPr>
        <w:autoSpaceDE w:val="0"/>
        <w:autoSpaceDN w:val="0"/>
        <w:adjustRightInd w:val="0"/>
        <w:spacing w:after="0"/>
        <w:ind w:firstLine="709"/>
        <w:jc w:val="both"/>
        <w:rPr>
          <w:sz w:val="24"/>
          <w:szCs w:val="24"/>
        </w:rPr>
      </w:pPr>
      <w:r w:rsidRPr="000A6E78">
        <w:rPr>
          <w:sz w:val="24"/>
          <w:szCs w:val="24"/>
        </w:rPr>
        <w:t xml:space="preserve">средний уровень - это местный диспетчерский пункт (МДП) - приборный </w:t>
      </w:r>
      <w:proofErr w:type="gramStart"/>
      <w:r w:rsidRPr="000A6E78">
        <w:rPr>
          <w:sz w:val="24"/>
          <w:szCs w:val="24"/>
        </w:rPr>
        <w:t>контроль за</w:t>
      </w:r>
      <w:proofErr w:type="gramEnd"/>
      <w:r w:rsidRPr="000A6E78">
        <w:rPr>
          <w:sz w:val="24"/>
          <w:szCs w:val="24"/>
        </w:rPr>
        <w:t xml:space="preserve"> качеством стока на участках технологического процесса, оперативная и аварийная сигнализация со всех участков. При насосных и воздуходувных агрегатах большой мощности имеется возможность управления этими агрегатами. Кроме того, с МДП может осуществляться локализация аварии путем прекращения подачи сточных вод или управление аварийным сбросом, а также ретрансляция информации на верхний уровень;</w:t>
      </w:r>
    </w:p>
    <w:p w:rsidR="00D7302B" w:rsidRPr="000A6E78" w:rsidRDefault="00D7302B" w:rsidP="00D7302B">
      <w:pPr>
        <w:autoSpaceDE w:val="0"/>
        <w:autoSpaceDN w:val="0"/>
        <w:adjustRightInd w:val="0"/>
        <w:spacing w:after="0"/>
        <w:ind w:firstLine="709"/>
        <w:jc w:val="both"/>
        <w:rPr>
          <w:sz w:val="24"/>
          <w:szCs w:val="24"/>
        </w:rPr>
      </w:pPr>
      <w:r w:rsidRPr="000A6E78">
        <w:rPr>
          <w:sz w:val="24"/>
          <w:szCs w:val="24"/>
        </w:rPr>
        <w:t>верхний уровень (ДП) - прием, обработка и представление аварийной и оперативной информации по всей системе сооружений системы канализации с возможностью оперативного вмешательства при возникновении аварийной ситуации и невозможности ее локализации средствами МДП.</w:t>
      </w:r>
    </w:p>
    <w:p w:rsidR="00D7302B" w:rsidRPr="000A6E78" w:rsidRDefault="00D7302B" w:rsidP="00D7302B">
      <w:pPr>
        <w:autoSpaceDE w:val="0"/>
        <w:autoSpaceDN w:val="0"/>
        <w:adjustRightInd w:val="0"/>
        <w:spacing w:after="0"/>
        <w:ind w:firstLine="709"/>
        <w:jc w:val="both"/>
        <w:rPr>
          <w:sz w:val="24"/>
          <w:szCs w:val="24"/>
        </w:rPr>
      </w:pPr>
      <w:r w:rsidRPr="000A6E78">
        <w:rPr>
          <w:sz w:val="24"/>
          <w:szCs w:val="24"/>
        </w:rPr>
        <w:t>Диспетчерское управление должно предусматриваться, как правило, одноступенчатым с одним диспетчерским пунктом. Для наиболее сложных систем с большими расстояниями между объектами допускается двухступенчатое управление с центральным и местным диспетчерскими пунктами.</w:t>
      </w:r>
    </w:p>
    <w:p w:rsidR="00D7302B" w:rsidRPr="000A6E78" w:rsidRDefault="00D7302B" w:rsidP="00D7302B">
      <w:pPr>
        <w:autoSpaceDE w:val="0"/>
        <w:autoSpaceDN w:val="0"/>
        <w:adjustRightInd w:val="0"/>
        <w:spacing w:after="0"/>
        <w:ind w:firstLine="709"/>
        <w:jc w:val="both"/>
        <w:rPr>
          <w:sz w:val="24"/>
          <w:szCs w:val="24"/>
        </w:rPr>
      </w:pPr>
      <w:r w:rsidRPr="000A6E78">
        <w:rPr>
          <w:sz w:val="24"/>
          <w:szCs w:val="24"/>
        </w:rPr>
        <w:t>С контролируемых сооружений на диспетчерский пункт должны передаваться только те сигналы измерения, без которых не могут быть обеспечены оперативное управление и контроль работы сооружений, скорейшая ликвидация и локализация аварии.</w:t>
      </w:r>
    </w:p>
    <w:p w:rsidR="00D7302B" w:rsidRPr="000A6E78" w:rsidRDefault="00D7302B" w:rsidP="00D7302B">
      <w:pPr>
        <w:autoSpaceDE w:val="0"/>
        <w:autoSpaceDN w:val="0"/>
        <w:adjustRightInd w:val="0"/>
        <w:spacing w:after="0"/>
        <w:ind w:firstLine="709"/>
        <w:jc w:val="both"/>
        <w:rPr>
          <w:sz w:val="24"/>
          <w:szCs w:val="24"/>
        </w:rPr>
      </w:pPr>
      <w:r w:rsidRPr="000A6E78">
        <w:rPr>
          <w:sz w:val="24"/>
          <w:szCs w:val="24"/>
        </w:rPr>
        <w:t>АСУТП в свою очередь подразделяется на четыре уровня:</w:t>
      </w:r>
    </w:p>
    <w:p w:rsidR="00D7302B" w:rsidRPr="000A6E78" w:rsidRDefault="00D7302B" w:rsidP="00D7302B">
      <w:pPr>
        <w:autoSpaceDE w:val="0"/>
        <w:autoSpaceDN w:val="0"/>
        <w:adjustRightInd w:val="0"/>
        <w:spacing w:after="0"/>
        <w:ind w:firstLine="709"/>
        <w:jc w:val="both"/>
        <w:rPr>
          <w:sz w:val="24"/>
          <w:szCs w:val="24"/>
        </w:rPr>
      </w:pPr>
      <w:r w:rsidRPr="000A6E78">
        <w:rPr>
          <w:sz w:val="24"/>
          <w:szCs w:val="24"/>
        </w:rPr>
        <w:t>1-й уровень технологического процесса (полевой уровень);</w:t>
      </w:r>
    </w:p>
    <w:p w:rsidR="00D7302B" w:rsidRPr="000A6E78" w:rsidRDefault="00D7302B" w:rsidP="00D7302B">
      <w:pPr>
        <w:autoSpaceDE w:val="0"/>
        <w:autoSpaceDN w:val="0"/>
        <w:adjustRightInd w:val="0"/>
        <w:spacing w:after="0"/>
        <w:ind w:firstLine="709"/>
        <w:jc w:val="both"/>
        <w:rPr>
          <w:sz w:val="24"/>
          <w:szCs w:val="24"/>
        </w:rPr>
      </w:pPr>
      <w:r w:rsidRPr="000A6E78">
        <w:rPr>
          <w:sz w:val="24"/>
          <w:szCs w:val="24"/>
        </w:rPr>
        <w:t>2-й уровень контроля и управления технологическим процессом (контроллерный уровень);</w:t>
      </w:r>
    </w:p>
    <w:p w:rsidR="00D7302B" w:rsidRPr="000A6E78" w:rsidRDefault="00D7302B" w:rsidP="00D7302B">
      <w:pPr>
        <w:autoSpaceDE w:val="0"/>
        <w:autoSpaceDN w:val="0"/>
        <w:adjustRightInd w:val="0"/>
        <w:spacing w:after="0" w:line="240" w:lineRule="auto"/>
        <w:ind w:firstLine="709"/>
        <w:jc w:val="both"/>
        <w:rPr>
          <w:sz w:val="24"/>
          <w:szCs w:val="24"/>
        </w:rPr>
      </w:pPr>
      <w:r w:rsidRPr="000A6E78">
        <w:rPr>
          <w:sz w:val="24"/>
          <w:szCs w:val="24"/>
        </w:rPr>
        <w:t>3-й уровень магистральной сети (сетевой уровень);</w:t>
      </w:r>
    </w:p>
    <w:p w:rsidR="00D7302B" w:rsidRPr="000A6E78" w:rsidRDefault="00D7302B" w:rsidP="00D7302B">
      <w:pPr>
        <w:autoSpaceDE w:val="0"/>
        <w:autoSpaceDN w:val="0"/>
        <w:adjustRightInd w:val="0"/>
        <w:spacing w:after="0" w:line="240" w:lineRule="auto"/>
        <w:ind w:firstLine="709"/>
        <w:jc w:val="both"/>
        <w:rPr>
          <w:sz w:val="24"/>
          <w:szCs w:val="24"/>
        </w:rPr>
      </w:pPr>
      <w:r w:rsidRPr="000A6E78">
        <w:rPr>
          <w:sz w:val="24"/>
          <w:szCs w:val="24"/>
        </w:rPr>
        <w:t>4-й уровень человеко-машинного интерфейса.</w:t>
      </w:r>
    </w:p>
    <w:p w:rsidR="00D7302B" w:rsidRPr="000A6E78" w:rsidRDefault="00D7302B" w:rsidP="00F706E0">
      <w:pPr>
        <w:pStyle w:val="aff0"/>
        <w:shd w:val="clear" w:color="auto" w:fill="FFFFFF"/>
        <w:spacing w:before="0" w:beforeAutospacing="0" w:after="251" w:afterAutospacing="0" w:line="301" w:lineRule="atLeast"/>
        <w:ind w:firstLine="708"/>
        <w:jc w:val="both"/>
        <w:textAlignment w:val="baseline"/>
      </w:pPr>
    </w:p>
    <w:p w:rsidR="00070A7F" w:rsidRPr="000A6E78" w:rsidRDefault="00070A7F" w:rsidP="006A3B53">
      <w:pPr>
        <w:pStyle w:val="1a"/>
        <w:rPr>
          <w:color w:val="FF0000"/>
        </w:rPr>
      </w:pPr>
    </w:p>
    <w:p w:rsidR="00070A7F" w:rsidRPr="000A6E78" w:rsidRDefault="00051C32" w:rsidP="00AD5152">
      <w:pPr>
        <w:pStyle w:val="31"/>
      </w:pPr>
      <w:bookmarkStart w:id="188" w:name="_Toc373143118"/>
      <w:r w:rsidRPr="000A6E78">
        <w:lastRenderedPageBreak/>
        <w:t xml:space="preserve"> </w:t>
      </w:r>
      <w:bookmarkStart w:id="189" w:name="_Toc181216461"/>
      <w:r w:rsidR="00070A7F" w:rsidRPr="000A6E78">
        <w:t>Описание вариантов маршрутов прохождения трубопроводов по территории поселения</w:t>
      </w:r>
      <w:bookmarkEnd w:id="188"/>
      <w:bookmarkEnd w:id="189"/>
    </w:p>
    <w:p w:rsidR="00070A7F" w:rsidRPr="000A6E78" w:rsidRDefault="00070A7F" w:rsidP="002A16ED">
      <w:pPr>
        <w:pStyle w:val="1a"/>
        <w:rPr>
          <w:b/>
        </w:rPr>
      </w:pPr>
    </w:p>
    <w:p w:rsidR="00070A7F" w:rsidRPr="000A6E78" w:rsidRDefault="00070A7F" w:rsidP="001771A3">
      <w:pPr>
        <w:pStyle w:val="1a"/>
        <w:rPr>
          <w:b/>
        </w:rPr>
      </w:pPr>
      <w:bookmarkStart w:id="190" w:name="_Toc415054036"/>
      <w:r w:rsidRPr="000A6E78">
        <w:rPr>
          <w:b/>
        </w:rPr>
        <w:t>Основные положения прокладки сетей</w:t>
      </w:r>
      <w:bookmarkEnd w:id="190"/>
    </w:p>
    <w:p w:rsidR="00070A7F" w:rsidRPr="000A6E78" w:rsidRDefault="00070A7F" w:rsidP="002A16ED">
      <w:pPr>
        <w:pStyle w:val="1a"/>
      </w:pPr>
      <w:r w:rsidRPr="000A6E78">
        <w:t xml:space="preserve">Для надежной работы сетей водоотведения необходимо предотвратить осаждение загрязнений в трубопроводах и их заиливание. Поэтому в трубопроводах должны обеспечиваться скорости движения сточных вод, гарантирующие самоочищение трубопроводов. Такие скорости стоков называются скоростями самоочищения. Рекомендуемое значение скорости самоочищения зависит от диаметра трубы и </w:t>
      </w:r>
      <w:r w:rsidR="00B53DE3" w:rsidRPr="000A6E78">
        <w:t>составляет от</w:t>
      </w:r>
      <w:r w:rsidRPr="000A6E78">
        <w:t xml:space="preserve"> 0,7 до 1,5 м/с. Меньшее значение соответствует диаметру 150 мм, а максимальное – 1500 мм и более.</w:t>
      </w:r>
    </w:p>
    <w:p w:rsidR="00070A7F" w:rsidRPr="000A6E78" w:rsidRDefault="00070A7F" w:rsidP="002A16ED">
      <w:pPr>
        <w:pStyle w:val="1a"/>
      </w:pPr>
      <w:r w:rsidRPr="000A6E78">
        <w:t xml:space="preserve">Так как в сетях водоотведения организуется преимущественно самотечное движение сточных вод, трубопроводы должны прокладываться с уклоном в сторону движения стоков. Чем больше уклон трубопроводов, тем больше скорость движения сточных вод. Для обеспечения в трубопроводах скоростей самоочищения трубы необходимо прокладывать с уклоном, не менее 0,008 для труб диаметром 150 мм и не менее 0,007 для труб диаметром 200 мм. </w:t>
      </w:r>
    </w:p>
    <w:p w:rsidR="00070A7F" w:rsidRPr="000A6E78" w:rsidRDefault="00070A7F" w:rsidP="002A16ED">
      <w:pPr>
        <w:pStyle w:val="1a"/>
      </w:pPr>
      <w:r w:rsidRPr="000A6E78">
        <w:t>Для сетей водоотведения применяются керамические, асбестоцементные, бетонные, железобетонные, пластмассовые трубы. Использование чугунных и стальных труб допускается при пересечении естественных препятствий, железнодорожных путей, водопроводов и в других особых случаях. В последние годы широкое распространение получили пластмассовые трубы из поливинилхлорида и полипропилена. Незначительно превышая другие виды неметаллических труб в стоимости, пластмассовые трубы обеспечивают высокую стойкость к агрессивным воздействиям, низкое гидравлическое сопротивление и, что особенно важно, высокую степень механизации и автоматизации работ по прокладке трубопроводов.</w:t>
      </w:r>
    </w:p>
    <w:p w:rsidR="00070A7F" w:rsidRPr="000A6E78" w:rsidRDefault="00070A7F" w:rsidP="002A16ED">
      <w:pPr>
        <w:pStyle w:val="1a"/>
      </w:pPr>
      <w:r w:rsidRPr="000A6E78">
        <w:t>Наименьшие диаметры труб самотечных сетей принимаются:</w:t>
      </w:r>
    </w:p>
    <w:p w:rsidR="00070A7F" w:rsidRPr="000A6E78" w:rsidRDefault="00070A7F" w:rsidP="007E2849">
      <w:pPr>
        <w:pStyle w:val="1a"/>
        <w:numPr>
          <w:ilvl w:val="0"/>
          <w:numId w:val="6"/>
        </w:numPr>
      </w:pPr>
      <w:r w:rsidRPr="000A6E78">
        <w:t>для уличной сети – 200 мм, для небольших населенных пунктов - 150 мм;</w:t>
      </w:r>
    </w:p>
    <w:p w:rsidR="00070A7F" w:rsidRPr="000A6E78" w:rsidRDefault="00070A7F" w:rsidP="007E2849">
      <w:pPr>
        <w:pStyle w:val="1a"/>
        <w:numPr>
          <w:ilvl w:val="0"/>
          <w:numId w:val="6"/>
        </w:numPr>
      </w:pPr>
      <w:r w:rsidRPr="000A6E78">
        <w:t>для внутриквартальной сети бытовой и производственной канализации – 150 мм;</w:t>
      </w:r>
    </w:p>
    <w:p w:rsidR="00070A7F" w:rsidRPr="000A6E78" w:rsidRDefault="00070A7F" w:rsidP="007E2849">
      <w:pPr>
        <w:pStyle w:val="1a"/>
        <w:numPr>
          <w:ilvl w:val="0"/>
          <w:numId w:val="6"/>
        </w:numPr>
      </w:pPr>
      <w:r w:rsidRPr="000A6E78">
        <w:t>для дождевой и общесплавной уличной сети – 250 мм, внутриквартальной – 200 мм.</w:t>
      </w:r>
    </w:p>
    <w:p w:rsidR="00070A7F" w:rsidRPr="000A6E78" w:rsidRDefault="00070A7F" w:rsidP="002A16ED">
      <w:pPr>
        <w:pStyle w:val="1a"/>
      </w:pPr>
      <w:r w:rsidRPr="000A6E78">
        <w:t>Глубина заложения трубопроводов определяется требованиями по предотвращению разрушения труб от внешних нагрузок и замерзания сточных вод. При выборе глубины заложения труб учитывается также необходимость сокращения объемов земляных работ и уменьшения общей стоимости сетей.</w:t>
      </w:r>
    </w:p>
    <w:p w:rsidR="00070A7F" w:rsidRPr="000A6E78" w:rsidRDefault="00070A7F" w:rsidP="002A16ED">
      <w:pPr>
        <w:pStyle w:val="1a"/>
      </w:pPr>
      <w:r w:rsidRPr="000A6E78">
        <w:t>Наименьшая глубина заложения труб принимается по условиям предотвращения:</w:t>
      </w:r>
    </w:p>
    <w:p w:rsidR="00070A7F" w:rsidRPr="000A6E78" w:rsidRDefault="00070A7F" w:rsidP="007E2849">
      <w:pPr>
        <w:pStyle w:val="1a"/>
        <w:numPr>
          <w:ilvl w:val="0"/>
          <w:numId w:val="7"/>
        </w:numPr>
      </w:pPr>
      <w:r w:rsidRPr="000A6E78">
        <w:t>разрушения трубы от внешних нагрузок - не менее 0,7 м. от поверхности земли до верха трубы;</w:t>
      </w:r>
    </w:p>
    <w:p w:rsidR="00070A7F" w:rsidRPr="000A6E78" w:rsidRDefault="00070A7F" w:rsidP="007E2849">
      <w:pPr>
        <w:pStyle w:val="1a"/>
        <w:numPr>
          <w:ilvl w:val="0"/>
          <w:numId w:val="7"/>
        </w:numPr>
      </w:pPr>
      <w:r w:rsidRPr="000A6E78">
        <w:t>замерзания сточных вод – низ трубы не выше чем на 0,3 м. отметки проникновения в грунт нулевой температуры (глубины промерзания грунта).</w:t>
      </w:r>
    </w:p>
    <w:p w:rsidR="00070A7F" w:rsidRPr="000A6E78" w:rsidRDefault="00070A7F" w:rsidP="002A16ED">
      <w:pPr>
        <w:pStyle w:val="1a"/>
      </w:pPr>
      <w:r w:rsidRPr="000A6E78">
        <w:t>Наибольшая глубина заложения уличных труб зависит от их материала и вида грунта и находится в пределах от 4 до 8 метров.</w:t>
      </w:r>
    </w:p>
    <w:p w:rsidR="00070A7F" w:rsidRPr="000A6E78" w:rsidRDefault="00070A7F" w:rsidP="002A16ED">
      <w:pPr>
        <w:pStyle w:val="1a"/>
      </w:pPr>
      <w:r w:rsidRPr="000A6E78">
        <w:lastRenderedPageBreak/>
        <w:t xml:space="preserve">Прокладка сетей водоотведения производится </w:t>
      </w:r>
      <w:proofErr w:type="spellStart"/>
      <w:r w:rsidRPr="000A6E78">
        <w:t>подземно</w:t>
      </w:r>
      <w:proofErr w:type="spellEnd"/>
      <w:r w:rsidRPr="000A6E78">
        <w:t xml:space="preserve"> в пределах проезжей части, под газонами или в полосе зеленых насаждений. При ширине улиц до 30 м., уличная сеть прокладывается с одной стороны улицы, а при ширине более 30 м. – с двух сторон.</w:t>
      </w:r>
    </w:p>
    <w:p w:rsidR="00070A7F" w:rsidRPr="000A6E78" w:rsidRDefault="00070A7F" w:rsidP="005B52B2">
      <w:pPr>
        <w:pStyle w:val="1a"/>
      </w:pPr>
      <w:r w:rsidRPr="000A6E78">
        <w:t>Минимальные расстояния от трубопроводов сетей водоотведения до фундаментов зданий, других инженерных коммуникаций регламентируются СНиП 2.07.01-89 "Градостроительство. Планировка и застройка городских и сельских поселений".</w:t>
      </w:r>
    </w:p>
    <w:p w:rsidR="00070A7F" w:rsidRPr="000A6E78" w:rsidRDefault="00070A7F" w:rsidP="002A16ED">
      <w:pPr>
        <w:pStyle w:val="1a"/>
      </w:pPr>
      <w:r w:rsidRPr="000A6E78">
        <w:t>Сети водоотведения размещаются, как правило, ниже других инженерных сетей.</w:t>
      </w:r>
    </w:p>
    <w:p w:rsidR="00070A7F" w:rsidRPr="000A6E78" w:rsidRDefault="00070A7F" w:rsidP="002A16ED">
      <w:pPr>
        <w:pStyle w:val="1a"/>
      </w:pPr>
      <w:r w:rsidRPr="000A6E78">
        <w:t xml:space="preserve">Отличительной особенностью самотечных сетей водоотведения является то, что сточные воды при своем движении по трубам заполняют сечение трубопровода не полностью. Это предусмотрено для того, чтобы иметь некоторый запас для пропуска расхода сточных вод, превышающего расчетный, а </w:t>
      </w:r>
      <w:r w:rsidR="00B53DE3" w:rsidRPr="000A6E78">
        <w:t>также для</w:t>
      </w:r>
      <w:r w:rsidRPr="000A6E78">
        <w:t xml:space="preserve"> обеспечения транспортировки легких загрязнений и необходимости вентиляции сети.</w:t>
      </w:r>
    </w:p>
    <w:p w:rsidR="00070A7F" w:rsidRPr="000A6E78" w:rsidRDefault="00070A7F" w:rsidP="002A16ED">
      <w:pPr>
        <w:pStyle w:val="1a"/>
      </w:pPr>
      <w:r w:rsidRPr="000A6E78">
        <w:t>Расчетное наполнение трубопроводов и каналов с поперечным сечением любой формы принимается не более 0,7 диаметра (высоты).</w:t>
      </w:r>
    </w:p>
    <w:p w:rsidR="00A549FF" w:rsidRPr="000A6E78" w:rsidRDefault="00A549FF" w:rsidP="00AD3FB3">
      <w:pPr>
        <w:pStyle w:val="1a"/>
        <w:keepNext/>
        <w:ind w:firstLine="0"/>
        <w:jc w:val="center"/>
      </w:pPr>
    </w:p>
    <w:p w:rsidR="00B05085" w:rsidRPr="000A6E78" w:rsidRDefault="00B05085" w:rsidP="00B05085">
      <w:pPr>
        <w:keepNext/>
        <w:spacing w:after="0"/>
      </w:pPr>
    </w:p>
    <w:p w:rsidR="00B05085" w:rsidRPr="000A6E78" w:rsidRDefault="00B05085" w:rsidP="00B05085">
      <w:pPr>
        <w:spacing w:after="0"/>
      </w:pPr>
    </w:p>
    <w:p w:rsidR="00B40590" w:rsidRPr="00B24CAB" w:rsidRDefault="00B40590" w:rsidP="00B40590">
      <w:pPr>
        <w:keepNext/>
        <w:rPr>
          <w:highlight w:val="yellow"/>
        </w:rPr>
      </w:pPr>
    </w:p>
    <w:p w:rsidR="00D7302B" w:rsidRPr="00B24CAB" w:rsidRDefault="00D7302B">
      <w:pPr>
        <w:spacing w:after="0" w:line="240" w:lineRule="auto"/>
        <w:rPr>
          <w:b/>
          <w:bCs/>
          <w:sz w:val="32"/>
          <w:szCs w:val="26"/>
          <w:highlight w:val="yellow"/>
          <w:lang w:eastAsia="ru-RU"/>
        </w:rPr>
      </w:pPr>
      <w:bookmarkStart w:id="191" w:name="_Toc373143121"/>
      <w:r w:rsidRPr="00B24CAB">
        <w:rPr>
          <w:highlight w:val="yellow"/>
          <w:lang w:eastAsia="ru-RU"/>
        </w:rPr>
        <w:br w:type="page"/>
      </w:r>
    </w:p>
    <w:p w:rsidR="00070A7F" w:rsidRPr="001A6359" w:rsidRDefault="00070A7F" w:rsidP="00FC46EC">
      <w:pPr>
        <w:pStyle w:val="2"/>
        <w:rPr>
          <w:lang w:eastAsia="ru-RU"/>
        </w:rPr>
      </w:pPr>
      <w:bookmarkStart w:id="192" w:name="_Toc181216462"/>
      <w:r w:rsidRPr="001A6359">
        <w:rPr>
          <w:lang w:eastAsia="ru-RU"/>
        </w:rPr>
        <w:lastRenderedPageBreak/>
        <w:t>Экологические аспекты мероприятий по строительству и реконструкции объектов централизованной системы водоотведения</w:t>
      </w:r>
      <w:r w:rsidRPr="001A6359">
        <w:t>.</w:t>
      </w:r>
      <w:bookmarkEnd w:id="191"/>
      <w:bookmarkEnd w:id="192"/>
    </w:p>
    <w:p w:rsidR="00070A7F" w:rsidRPr="001A6359" w:rsidRDefault="0016575D" w:rsidP="00AD5152">
      <w:pPr>
        <w:pStyle w:val="31"/>
      </w:pPr>
      <w:bookmarkStart w:id="193" w:name="_Toc373143122"/>
      <w:r w:rsidRPr="001A6359">
        <w:t xml:space="preserve"> </w:t>
      </w:r>
      <w:bookmarkStart w:id="194" w:name="_Toc181216463"/>
      <w:r w:rsidR="00070A7F" w:rsidRPr="001A6359">
        <w:t xml:space="preserve">Сведения о мероприятиях, содержащихся в планах по </w:t>
      </w:r>
      <w:r w:rsidR="00B53DE3" w:rsidRPr="001A6359">
        <w:t>снижению сбросов</w:t>
      </w:r>
      <w:r w:rsidR="00070A7F" w:rsidRPr="001A6359">
        <w:t xml:space="preserve"> загрязняющих веществ, иных веществ и микроорганизмов в </w:t>
      </w:r>
      <w:r w:rsidR="00B53DE3" w:rsidRPr="001A6359">
        <w:t>поверхностные водные</w:t>
      </w:r>
      <w:r w:rsidR="00070A7F" w:rsidRPr="001A6359">
        <w:t xml:space="preserve"> объекты, подземные водные объекты и на водозаборные площадки</w:t>
      </w:r>
      <w:bookmarkEnd w:id="193"/>
      <w:bookmarkEnd w:id="194"/>
    </w:p>
    <w:p w:rsidR="00070A7F" w:rsidRPr="001A6359" w:rsidRDefault="00070A7F" w:rsidP="002A16ED">
      <w:pPr>
        <w:pStyle w:val="1a"/>
      </w:pPr>
    </w:p>
    <w:p w:rsidR="00146BD0" w:rsidRPr="001A6359" w:rsidRDefault="00146BD0" w:rsidP="00146BD0">
      <w:pPr>
        <w:pStyle w:val="1a"/>
        <w:rPr>
          <w:szCs w:val="26"/>
        </w:rPr>
      </w:pPr>
      <w:r w:rsidRPr="001A6359">
        <w:rPr>
          <w:szCs w:val="26"/>
        </w:rPr>
        <w:t>Первоочередными мероприятиями по снижению сбросов загрязняющих веществ в поверхностные водные объекты, подземные водные объекты и водозаборные площадки являются:</w:t>
      </w:r>
    </w:p>
    <w:p w:rsidR="00146BD0" w:rsidRPr="001A6359" w:rsidRDefault="00812761" w:rsidP="007E2849">
      <w:pPr>
        <w:pStyle w:val="1a"/>
        <w:numPr>
          <w:ilvl w:val="0"/>
          <w:numId w:val="5"/>
        </w:numPr>
        <w:rPr>
          <w:szCs w:val="24"/>
        </w:rPr>
      </w:pPr>
      <w:r w:rsidRPr="001A6359">
        <w:rPr>
          <w:szCs w:val="24"/>
        </w:rPr>
        <w:t>Замена и строительство канализационных сетей</w:t>
      </w:r>
      <w:r w:rsidR="00146BD0" w:rsidRPr="001A6359">
        <w:rPr>
          <w:szCs w:val="24"/>
        </w:rPr>
        <w:t>;</w:t>
      </w:r>
    </w:p>
    <w:p w:rsidR="001A6359" w:rsidRPr="001A6359" w:rsidRDefault="001A6359" w:rsidP="001A6359">
      <w:pPr>
        <w:pStyle w:val="aff7"/>
        <w:numPr>
          <w:ilvl w:val="0"/>
          <w:numId w:val="5"/>
        </w:numPr>
        <w:rPr>
          <w:sz w:val="24"/>
          <w:szCs w:val="24"/>
        </w:rPr>
      </w:pPr>
      <w:bookmarkStart w:id="195" w:name="_Toc373143123"/>
      <w:r w:rsidRPr="001A6359">
        <w:rPr>
          <w:sz w:val="24"/>
          <w:szCs w:val="24"/>
        </w:rPr>
        <w:t>Разработка ПСД по строительству КОС</w:t>
      </w:r>
    </w:p>
    <w:p w:rsidR="001A6359" w:rsidRPr="001A6359" w:rsidRDefault="001A6359" w:rsidP="001A6359">
      <w:pPr>
        <w:pStyle w:val="aff7"/>
        <w:ind w:left="1429"/>
        <w:rPr>
          <w:sz w:val="24"/>
          <w:szCs w:val="24"/>
        </w:rPr>
      </w:pPr>
    </w:p>
    <w:p w:rsidR="00070A7F" w:rsidRPr="000A6E78" w:rsidRDefault="00070A7F" w:rsidP="00AD5152">
      <w:pPr>
        <w:pStyle w:val="31"/>
      </w:pPr>
      <w:bookmarkStart w:id="196" w:name="_Toc181216464"/>
      <w:r w:rsidRPr="000A6E78">
        <w:t>Сведения о применении методов, безопасных для окружающей среды, при утилизации осадков сточных вод.</w:t>
      </w:r>
      <w:bookmarkEnd w:id="195"/>
      <w:bookmarkEnd w:id="196"/>
    </w:p>
    <w:p w:rsidR="00651FC4" w:rsidRPr="000A6E78" w:rsidRDefault="00651FC4" w:rsidP="00651FC4">
      <w:pPr>
        <w:pStyle w:val="13"/>
        <w:spacing w:before="240" w:line="276" w:lineRule="auto"/>
        <w:ind w:firstLine="709"/>
        <w:jc w:val="both"/>
        <w:rPr>
          <w:sz w:val="24"/>
          <w:szCs w:val="26"/>
        </w:rPr>
      </w:pPr>
      <w:r w:rsidRPr="000A6E78">
        <w:rPr>
          <w:sz w:val="24"/>
          <w:szCs w:val="26"/>
        </w:rPr>
        <w:t xml:space="preserve">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 </w:t>
      </w:r>
    </w:p>
    <w:p w:rsidR="00651FC4" w:rsidRPr="000A6E78" w:rsidRDefault="00651FC4" w:rsidP="00651FC4">
      <w:pPr>
        <w:pStyle w:val="13"/>
        <w:spacing w:before="240" w:line="276" w:lineRule="auto"/>
        <w:ind w:firstLine="709"/>
        <w:jc w:val="both"/>
        <w:rPr>
          <w:sz w:val="24"/>
          <w:szCs w:val="26"/>
        </w:rPr>
      </w:pPr>
      <w:r w:rsidRPr="000A6E78">
        <w:rPr>
          <w:sz w:val="24"/>
          <w:szCs w:val="26"/>
        </w:rPr>
        <w:t xml:space="preserve">Для уменьшения и исключения отрицательного воздействия на окружающую среду предусматривается уменьшение объема твердых бытовых отходов с решеток и осадков сточных вод путем модернизации бункера приема отходов и приобретения пресса – отходов, а также модернизация насосного оборудования. </w:t>
      </w:r>
    </w:p>
    <w:p w:rsidR="00651FC4" w:rsidRPr="000A6E78" w:rsidRDefault="00651FC4" w:rsidP="00651FC4">
      <w:pPr>
        <w:pStyle w:val="13"/>
        <w:spacing w:before="240" w:line="276" w:lineRule="auto"/>
        <w:ind w:firstLine="709"/>
        <w:jc w:val="both"/>
        <w:rPr>
          <w:sz w:val="24"/>
          <w:szCs w:val="26"/>
        </w:rPr>
      </w:pPr>
    </w:p>
    <w:p w:rsidR="00651FC4" w:rsidRPr="00B24CAB" w:rsidRDefault="00651FC4" w:rsidP="00651FC4">
      <w:pPr>
        <w:pStyle w:val="13"/>
        <w:spacing w:before="240" w:line="276" w:lineRule="auto"/>
        <w:ind w:firstLine="709"/>
        <w:jc w:val="both"/>
        <w:rPr>
          <w:sz w:val="24"/>
          <w:szCs w:val="26"/>
          <w:highlight w:val="yellow"/>
        </w:rPr>
        <w:sectPr w:rsidR="00651FC4" w:rsidRPr="00B24CAB" w:rsidSect="006D033C">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4A7880" w:rsidRDefault="00070A7F" w:rsidP="00FC46EC">
      <w:pPr>
        <w:pStyle w:val="2"/>
        <w:rPr>
          <w:lang w:eastAsia="ru-RU"/>
        </w:rPr>
      </w:pPr>
      <w:bookmarkStart w:id="197" w:name="_Toc373143124"/>
      <w:bookmarkStart w:id="198" w:name="_Toc181216465"/>
      <w:r w:rsidRPr="004A7880">
        <w:rPr>
          <w:lang w:eastAsia="ru-RU"/>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97"/>
      <w:bookmarkEnd w:id="198"/>
    </w:p>
    <w:p w:rsidR="00070A7F" w:rsidRPr="004A7880" w:rsidRDefault="00070A7F" w:rsidP="001771A3">
      <w:pPr>
        <w:pStyle w:val="1a"/>
        <w:ind w:firstLine="0"/>
        <w:jc w:val="left"/>
        <w:rPr>
          <w:b/>
          <w:sz w:val="20"/>
        </w:rPr>
      </w:pPr>
      <w:bookmarkStart w:id="199" w:name="_Toc415054041"/>
      <w:r w:rsidRPr="004A7880">
        <w:rPr>
          <w:b/>
          <w:sz w:val="20"/>
        </w:rPr>
        <w:t xml:space="preserve">Таблица </w:t>
      </w:r>
      <w:r w:rsidR="0017120B" w:rsidRPr="004A7880">
        <w:rPr>
          <w:b/>
          <w:sz w:val="20"/>
        </w:rPr>
        <w:fldChar w:fldCharType="begin"/>
      </w:r>
      <w:r w:rsidR="006C1533" w:rsidRPr="004A7880">
        <w:rPr>
          <w:b/>
          <w:sz w:val="20"/>
        </w:rPr>
        <w:instrText xml:space="preserve"> SEQ Таблица \* ARABIC </w:instrText>
      </w:r>
      <w:r w:rsidR="0017120B" w:rsidRPr="004A7880">
        <w:rPr>
          <w:b/>
          <w:sz w:val="20"/>
        </w:rPr>
        <w:fldChar w:fldCharType="separate"/>
      </w:r>
      <w:r w:rsidR="006E3AAC" w:rsidRPr="004A7880">
        <w:rPr>
          <w:b/>
          <w:noProof/>
          <w:sz w:val="20"/>
        </w:rPr>
        <w:t>58</w:t>
      </w:r>
      <w:r w:rsidR="0017120B" w:rsidRPr="004A7880">
        <w:rPr>
          <w:b/>
          <w:sz w:val="20"/>
        </w:rPr>
        <w:fldChar w:fldCharType="end"/>
      </w:r>
      <w:r w:rsidRPr="004A7880">
        <w:rPr>
          <w:b/>
          <w:sz w:val="20"/>
        </w:rPr>
        <w:t xml:space="preserve"> </w:t>
      </w:r>
      <w:r w:rsidRPr="004A7880">
        <w:rPr>
          <w:b/>
          <w:sz w:val="20"/>
          <w:szCs w:val="28"/>
        </w:rPr>
        <w:t>Затраты на проведение мероприятий</w:t>
      </w:r>
      <w:bookmarkEnd w:id="199"/>
    </w:p>
    <w:tbl>
      <w:tblPr>
        <w:tblW w:w="5000" w:type="pct"/>
        <w:tblLook w:val="04A0" w:firstRow="1" w:lastRow="0" w:firstColumn="1" w:lastColumn="0" w:noHBand="0" w:noVBand="1"/>
      </w:tblPr>
      <w:tblGrid>
        <w:gridCol w:w="812"/>
        <w:gridCol w:w="1965"/>
        <w:gridCol w:w="2013"/>
        <w:gridCol w:w="969"/>
        <w:gridCol w:w="1020"/>
        <w:gridCol w:w="1113"/>
        <w:gridCol w:w="1113"/>
        <w:gridCol w:w="1113"/>
        <w:gridCol w:w="1113"/>
        <w:gridCol w:w="1113"/>
        <w:gridCol w:w="1113"/>
        <w:gridCol w:w="1499"/>
      </w:tblGrid>
      <w:tr w:rsidR="004A7880" w:rsidRPr="004A7880" w:rsidTr="004A7880">
        <w:trPr>
          <w:trHeight w:val="885"/>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bookmarkStart w:id="200" w:name="_Toc373143125"/>
            <w:r w:rsidRPr="004A7880">
              <w:rPr>
                <w:color w:val="000000"/>
                <w:lang w:eastAsia="ru-RU"/>
              </w:rPr>
              <w:t xml:space="preserve">№ </w:t>
            </w:r>
            <w:proofErr w:type="gramStart"/>
            <w:r w:rsidRPr="004A7880">
              <w:rPr>
                <w:color w:val="000000"/>
                <w:lang w:eastAsia="ru-RU"/>
              </w:rPr>
              <w:t>п</w:t>
            </w:r>
            <w:proofErr w:type="gramEnd"/>
            <w:r w:rsidRPr="004A7880">
              <w:rPr>
                <w:color w:val="000000"/>
                <w:lang w:eastAsia="ru-RU"/>
              </w:rPr>
              <w:t xml:space="preserve">/п </w:t>
            </w:r>
          </w:p>
        </w:tc>
        <w:tc>
          <w:tcPr>
            <w:tcW w:w="657"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 xml:space="preserve">Наименование мероприятий </w:t>
            </w:r>
          </w:p>
        </w:tc>
        <w:tc>
          <w:tcPr>
            <w:tcW w:w="673"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Объем финансирования, тыс. руб.</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ind w:left="-89" w:right="-100"/>
              <w:jc w:val="center"/>
              <w:rPr>
                <w:color w:val="000000"/>
                <w:lang w:eastAsia="ru-RU"/>
              </w:rPr>
            </w:pPr>
            <w:r w:rsidRPr="004A7880">
              <w:rPr>
                <w:color w:val="000000"/>
                <w:lang w:eastAsia="ru-RU"/>
              </w:rPr>
              <w:t>2024</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ind w:left="-89" w:right="-100"/>
              <w:jc w:val="center"/>
              <w:rPr>
                <w:color w:val="000000"/>
                <w:lang w:eastAsia="ru-RU"/>
              </w:rPr>
            </w:pPr>
            <w:r w:rsidRPr="004A7880">
              <w:rPr>
                <w:color w:val="000000"/>
                <w:lang w:eastAsia="ru-RU"/>
              </w:rPr>
              <w:t>2025</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ind w:left="-89" w:right="-100"/>
              <w:jc w:val="center"/>
              <w:rPr>
                <w:color w:val="000000"/>
                <w:lang w:eastAsia="ru-RU"/>
              </w:rPr>
            </w:pPr>
            <w:r w:rsidRPr="004A7880">
              <w:rPr>
                <w:color w:val="000000"/>
                <w:lang w:eastAsia="ru-RU"/>
              </w:rPr>
              <w:t>2026</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ind w:left="-89" w:right="-100"/>
              <w:jc w:val="center"/>
              <w:rPr>
                <w:color w:val="000000"/>
                <w:lang w:eastAsia="ru-RU"/>
              </w:rPr>
            </w:pPr>
            <w:r w:rsidRPr="004A7880">
              <w:rPr>
                <w:color w:val="000000"/>
                <w:lang w:eastAsia="ru-RU"/>
              </w:rPr>
              <w:t>2027</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ind w:left="-89" w:right="-100"/>
              <w:jc w:val="center"/>
              <w:rPr>
                <w:color w:val="000000"/>
                <w:lang w:eastAsia="ru-RU"/>
              </w:rPr>
            </w:pPr>
            <w:r w:rsidRPr="004A7880">
              <w:rPr>
                <w:color w:val="000000"/>
                <w:lang w:eastAsia="ru-RU"/>
              </w:rPr>
              <w:t>2028</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ind w:left="-89" w:right="-100"/>
              <w:jc w:val="center"/>
              <w:rPr>
                <w:color w:val="000000"/>
                <w:lang w:eastAsia="ru-RU"/>
              </w:rPr>
            </w:pPr>
            <w:r w:rsidRPr="004A7880">
              <w:rPr>
                <w:color w:val="000000"/>
                <w:lang w:eastAsia="ru-RU"/>
              </w:rPr>
              <w:t>2029</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ind w:left="-89" w:right="-100"/>
              <w:jc w:val="center"/>
              <w:rPr>
                <w:color w:val="000000"/>
                <w:lang w:eastAsia="ru-RU"/>
              </w:rPr>
            </w:pPr>
            <w:r w:rsidRPr="004A7880">
              <w:rPr>
                <w:color w:val="000000"/>
                <w:lang w:eastAsia="ru-RU"/>
              </w:rPr>
              <w:t>2030</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ind w:left="-89" w:right="-100"/>
              <w:jc w:val="center"/>
              <w:rPr>
                <w:color w:val="000000"/>
                <w:lang w:eastAsia="ru-RU"/>
              </w:rPr>
            </w:pPr>
            <w:r w:rsidRPr="004A7880">
              <w:rPr>
                <w:color w:val="000000"/>
                <w:lang w:eastAsia="ru-RU"/>
              </w:rPr>
              <w:t>2031</w:t>
            </w:r>
          </w:p>
        </w:tc>
        <w:tc>
          <w:tcPr>
            <w:tcW w:w="501" w:type="pct"/>
            <w:tcBorders>
              <w:top w:val="single" w:sz="4" w:space="0" w:color="auto"/>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ind w:left="-89" w:right="-100"/>
              <w:jc w:val="center"/>
              <w:rPr>
                <w:color w:val="000000"/>
                <w:lang w:eastAsia="ru-RU"/>
              </w:rPr>
            </w:pPr>
            <w:r w:rsidRPr="004A7880">
              <w:rPr>
                <w:color w:val="000000"/>
                <w:lang w:eastAsia="ru-RU"/>
              </w:rPr>
              <w:t>2032-2035</w:t>
            </w:r>
          </w:p>
        </w:tc>
      </w:tr>
      <w:tr w:rsidR="004A7880" w:rsidRPr="004A7880" w:rsidTr="004A7880">
        <w:trPr>
          <w:trHeight w:val="900"/>
        </w:trPr>
        <w:tc>
          <w:tcPr>
            <w:tcW w:w="271" w:type="pct"/>
            <w:tcBorders>
              <w:top w:val="nil"/>
              <w:left w:val="single" w:sz="4" w:space="0" w:color="auto"/>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1</w:t>
            </w:r>
          </w:p>
        </w:tc>
        <w:tc>
          <w:tcPr>
            <w:tcW w:w="657"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rPr>
                <w:color w:val="000000"/>
                <w:lang w:eastAsia="ru-RU"/>
              </w:rPr>
            </w:pPr>
            <w:r w:rsidRPr="004A7880">
              <w:rPr>
                <w:color w:val="000000"/>
                <w:lang w:eastAsia="ru-RU"/>
              </w:rPr>
              <w:t>Реконструкция сетей водоотведения</w:t>
            </w:r>
          </w:p>
        </w:tc>
        <w:tc>
          <w:tcPr>
            <w:tcW w:w="673"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 xml:space="preserve">166 234,71  </w:t>
            </w:r>
          </w:p>
        </w:tc>
        <w:tc>
          <w:tcPr>
            <w:tcW w:w="324"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ind w:left="-89" w:right="-100"/>
              <w:jc w:val="center"/>
              <w:rPr>
                <w:color w:val="000000"/>
                <w:lang w:eastAsia="ru-RU"/>
              </w:rPr>
            </w:pPr>
            <w:r w:rsidRPr="004A7880">
              <w:rPr>
                <w:color w:val="000000"/>
                <w:lang w:eastAsia="ru-RU"/>
              </w:rPr>
              <w:t> </w:t>
            </w:r>
          </w:p>
        </w:tc>
        <w:tc>
          <w:tcPr>
            <w:tcW w:w="341"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ind w:left="-89" w:right="-100"/>
              <w:jc w:val="center"/>
              <w:rPr>
                <w:color w:val="000000"/>
                <w:lang w:eastAsia="ru-RU"/>
              </w:rPr>
            </w:pPr>
            <w:r w:rsidRPr="004A7880">
              <w:rPr>
                <w:color w:val="000000"/>
                <w:lang w:eastAsia="ru-RU"/>
              </w:rPr>
              <w:t xml:space="preserve">27 705,78  </w:t>
            </w:r>
          </w:p>
        </w:tc>
        <w:tc>
          <w:tcPr>
            <w:tcW w:w="372"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ind w:left="-89" w:right="-100"/>
              <w:jc w:val="center"/>
              <w:rPr>
                <w:color w:val="000000"/>
                <w:lang w:eastAsia="ru-RU"/>
              </w:rPr>
            </w:pPr>
            <w:r w:rsidRPr="004A7880">
              <w:rPr>
                <w:color w:val="000000"/>
                <w:lang w:eastAsia="ru-RU"/>
              </w:rPr>
              <w:t xml:space="preserve">27 705,78  </w:t>
            </w:r>
          </w:p>
        </w:tc>
        <w:tc>
          <w:tcPr>
            <w:tcW w:w="372"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ind w:left="-89" w:right="-100"/>
              <w:jc w:val="center"/>
              <w:rPr>
                <w:color w:val="000000"/>
                <w:lang w:eastAsia="ru-RU"/>
              </w:rPr>
            </w:pPr>
            <w:r w:rsidRPr="004A7880">
              <w:rPr>
                <w:color w:val="000000"/>
                <w:lang w:eastAsia="ru-RU"/>
              </w:rPr>
              <w:t xml:space="preserve">27 705,78  </w:t>
            </w:r>
          </w:p>
        </w:tc>
        <w:tc>
          <w:tcPr>
            <w:tcW w:w="372"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ind w:left="-89" w:right="-100"/>
              <w:jc w:val="center"/>
              <w:rPr>
                <w:color w:val="000000"/>
                <w:lang w:eastAsia="ru-RU"/>
              </w:rPr>
            </w:pPr>
            <w:r w:rsidRPr="004A7880">
              <w:rPr>
                <w:color w:val="000000"/>
                <w:lang w:eastAsia="ru-RU"/>
              </w:rPr>
              <w:t xml:space="preserve">27 705,78  </w:t>
            </w:r>
          </w:p>
        </w:tc>
        <w:tc>
          <w:tcPr>
            <w:tcW w:w="372"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ind w:left="-89" w:right="-100"/>
              <w:jc w:val="center"/>
              <w:rPr>
                <w:color w:val="000000"/>
                <w:lang w:eastAsia="ru-RU"/>
              </w:rPr>
            </w:pPr>
            <w:r w:rsidRPr="004A7880">
              <w:rPr>
                <w:color w:val="000000"/>
                <w:lang w:eastAsia="ru-RU"/>
              </w:rPr>
              <w:t xml:space="preserve">27 705,78  </w:t>
            </w:r>
          </w:p>
        </w:tc>
        <w:tc>
          <w:tcPr>
            <w:tcW w:w="372"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ind w:left="-89" w:right="-100"/>
              <w:jc w:val="center"/>
              <w:rPr>
                <w:color w:val="000000"/>
                <w:lang w:eastAsia="ru-RU"/>
              </w:rPr>
            </w:pPr>
            <w:r w:rsidRPr="004A7880">
              <w:rPr>
                <w:color w:val="000000"/>
                <w:lang w:eastAsia="ru-RU"/>
              </w:rPr>
              <w:t xml:space="preserve">27 705,78  </w:t>
            </w:r>
          </w:p>
        </w:tc>
        <w:tc>
          <w:tcPr>
            <w:tcW w:w="372"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ind w:left="-89" w:right="-100"/>
              <w:jc w:val="center"/>
              <w:rPr>
                <w:color w:val="000000"/>
                <w:lang w:eastAsia="ru-RU"/>
              </w:rPr>
            </w:pPr>
            <w:r w:rsidRPr="004A7880">
              <w:rPr>
                <w:color w:val="000000"/>
                <w:lang w:eastAsia="ru-RU"/>
              </w:rPr>
              <w:t> </w:t>
            </w:r>
          </w:p>
        </w:tc>
        <w:tc>
          <w:tcPr>
            <w:tcW w:w="501"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ind w:left="-89" w:right="-100"/>
              <w:jc w:val="center"/>
              <w:rPr>
                <w:color w:val="000000"/>
                <w:lang w:eastAsia="ru-RU"/>
              </w:rPr>
            </w:pPr>
            <w:r w:rsidRPr="004A7880">
              <w:rPr>
                <w:color w:val="000000"/>
                <w:lang w:eastAsia="ru-RU"/>
              </w:rPr>
              <w:t> </w:t>
            </w:r>
          </w:p>
        </w:tc>
      </w:tr>
      <w:tr w:rsidR="00A211E3" w:rsidRPr="004A7880" w:rsidTr="004A7880">
        <w:trPr>
          <w:trHeight w:val="900"/>
        </w:trPr>
        <w:tc>
          <w:tcPr>
            <w:tcW w:w="271" w:type="pct"/>
            <w:tcBorders>
              <w:top w:val="nil"/>
              <w:left w:val="single" w:sz="4" w:space="0" w:color="auto"/>
              <w:bottom w:val="single" w:sz="4" w:space="0" w:color="auto"/>
              <w:right w:val="single" w:sz="4" w:space="0" w:color="auto"/>
            </w:tcBorders>
            <w:shd w:val="clear" w:color="auto" w:fill="auto"/>
            <w:vAlign w:val="center"/>
          </w:tcPr>
          <w:p w:rsidR="00A211E3" w:rsidRPr="004A7880" w:rsidRDefault="00A211E3" w:rsidP="00A211E3">
            <w:pPr>
              <w:spacing w:after="0" w:line="240" w:lineRule="auto"/>
              <w:jc w:val="center"/>
              <w:rPr>
                <w:color w:val="000000"/>
                <w:lang w:eastAsia="ru-RU"/>
              </w:rPr>
            </w:pPr>
            <w:r>
              <w:rPr>
                <w:color w:val="000000"/>
                <w:lang w:eastAsia="ru-RU"/>
              </w:rPr>
              <w:t>2</w:t>
            </w:r>
          </w:p>
        </w:tc>
        <w:tc>
          <w:tcPr>
            <w:tcW w:w="657" w:type="pct"/>
            <w:tcBorders>
              <w:top w:val="nil"/>
              <w:left w:val="nil"/>
              <w:bottom w:val="single" w:sz="4" w:space="0" w:color="auto"/>
              <w:right w:val="single" w:sz="4" w:space="0" w:color="auto"/>
            </w:tcBorders>
            <w:shd w:val="clear" w:color="auto" w:fill="auto"/>
            <w:vAlign w:val="center"/>
          </w:tcPr>
          <w:p w:rsidR="00A211E3" w:rsidRDefault="00A211E3" w:rsidP="00A211E3">
            <w:pPr>
              <w:spacing w:after="0"/>
              <w:rPr>
                <w:color w:val="000000"/>
              </w:rPr>
            </w:pPr>
            <w:r>
              <w:rPr>
                <w:color w:val="000000"/>
              </w:rPr>
              <w:t>Разработка ПСД по строительству КОС</w:t>
            </w:r>
          </w:p>
        </w:tc>
        <w:tc>
          <w:tcPr>
            <w:tcW w:w="673" w:type="pct"/>
            <w:tcBorders>
              <w:top w:val="nil"/>
              <w:left w:val="nil"/>
              <w:bottom w:val="single" w:sz="4" w:space="0" w:color="auto"/>
              <w:right w:val="single" w:sz="4" w:space="0" w:color="auto"/>
            </w:tcBorders>
            <w:shd w:val="clear" w:color="auto" w:fill="auto"/>
            <w:vAlign w:val="center"/>
          </w:tcPr>
          <w:p w:rsidR="00A211E3" w:rsidRDefault="00A211E3" w:rsidP="00A211E3">
            <w:pPr>
              <w:spacing w:after="0"/>
              <w:jc w:val="center"/>
              <w:rPr>
                <w:color w:val="000000"/>
              </w:rPr>
            </w:pPr>
            <w:r>
              <w:rPr>
                <w:color w:val="000000"/>
              </w:rPr>
              <w:t xml:space="preserve">2 000,00  </w:t>
            </w:r>
          </w:p>
        </w:tc>
        <w:tc>
          <w:tcPr>
            <w:tcW w:w="324" w:type="pct"/>
            <w:tcBorders>
              <w:top w:val="nil"/>
              <w:left w:val="nil"/>
              <w:bottom w:val="single" w:sz="4" w:space="0" w:color="auto"/>
              <w:right w:val="single" w:sz="4" w:space="0" w:color="auto"/>
            </w:tcBorders>
            <w:shd w:val="clear" w:color="auto" w:fill="auto"/>
            <w:vAlign w:val="center"/>
          </w:tcPr>
          <w:p w:rsidR="00A211E3" w:rsidRDefault="00A211E3" w:rsidP="00A211E3">
            <w:pPr>
              <w:spacing w:after="0"/>
              <w:jc w:val="center"/>
              <w:rPr>
                <w:color w:val="000000"/>
              </w:rPr>
            </w:pPr>
          </w:p>
        </w:tc>
        <w:tc>
          <w:tcPr>
            <w:tcW w:w="341" w:type="pct"/>
            <w:tcBorders>
              <w:top w:val="nil"/>
              <w:left w:val="nil"/>
              <w:bottom w:val="single" w:sz="4" w:space="0" w:color="auto"/>
              <w:right w:val="single" w:sz="4" w:space="0" w:color="auto"/>
            </w:tcBorders>
            <w:shd w:val="clear" w:color="auto" w:fill="auto"/>
            <w:vAlign w:val="center"/>
          </w:tcPr>
          <w:p w:rsidR="00A211E3" w:rsidRDefault="00A211E3" w:rsidP="00A211E3">
            <w:pPr>
              <w:spacing w:after="0"/>
              <w:jc w:val="center"/>
              <w:rPr>
                <w:color w:val="000000"/>
              </w:rPr>
            </w:pPr>
          </w:p>
        </w:tc>
        <w:tc>
          <w:tcPr>
            <w:tcW w:w="372" w:type="pct"/>
            <w:tcBorders>
              <w:top w:val="nil"/>
              <w:left w:val="nil"/>
              <w:bottom w:val="single" w:sz="4" w:space="0" w:color="auto"/>
              <w:right w:val="single" w:sz="4" w:space="0" w:color="auto"/>
            </w:tcBorders>
            <w:shd w:val="clear" w:color="auto" w:fill="auto"/>
            <w:vAlign w:val="center"/>
          </w:tcPr>
          <w:p w:rsidR="00A211E3" w:rsidRDefault="00A211E3" w:rsidP="00A211E3">
            <w:pPr>
              <w:spacing w:after="0"/>
              <w:jc w:val="center"/>
              <w:rPr>
                <w:color w:val="000000"/>
              </w:rPr>
            </w:pPr>
            <w:r>
              <w:rPr>
                <w:color w:val="000000"/>
              </w:rPr>
              <w:t>2000,00</w:t>
            </w:r>
          </w:p>
        </w:tc>
        <w:tc>
          <w:tcPr>
            <w:tcW w:w="372" w:type="pct"/>
            <w:tcBorders>
              <w:top w:val="nil"/>
              <w:left w:val="nil"/>
              <w:bottom w:val="single" w:sz="4" w:space="0" w:color="auto"/>
              <w:right w:val="single" w:sz="4" w:space="0" w:color="auto"/>
            </w:tcBorders>
            <w:shd w:val="clear" w:color="auto" w:fill="auto"/>
            <w:vAlign w:val="center"/>
          </w:tcPr>
          <w:p w:rsidR="00A211E3" w:rsidRDefault="00A211E3" w:rsidP="00A211E3">
            <w:pPr>
              <w:spacing w:after="0"/>
              <w:jc w:val="center"/>
              <w:rPr>
                <w:color w:val="000000"/>
              </w:rPr>
            </w:pPr>
          </w:p>
        </w:tc>
        <w:tc>
          <w:tcPr>
            <w:tcW w:w="372" w:type="pct"/>
            <w:tcBorders>
              <w:top w:val="nil"/>
              <w:left w:val="nil"/>
              <w:bottom w:val="single" w:sz="4" w:space="0" w:color="auto"/>
              <w:right w:val="single" w:sz="4" w:space="0" w:color="auto"/>
            </w:tcBorders>
            <w:shd w:val="clear" w:color="auto" w:fill="auto"/>
            <w:vAlign w:val="center"/>
          </w:tcPr>
          <w:p w:rsidR="00A211E3" w:rsidRDefault="00A211E3" w:rsidP="00A211E3">
            <w:pPr>
              <w:spacing w:after="0"/>
              <w:jc w:val="center"/>
              <w:rPr>
                <w:color w:val="000000"/>
              </w:rPr>
            </w:pPr>
          </w:p>
        </w:tc>
        <w:tc>
          <w:tcPr>
            <w:tcW w:w="372" w:type="pct"/>
            <w:tcBorders>
              <w:top w:val="nil"/>
              <w:left w:val="nil"/>
              <w:bottom w:val="single" w:sz="4" w:space="0" w:color="auto"/>
              <w:right w:val="single" w:sz="4" w:space="0" w:color="auto"/>
            </w:tcBorders>
            <w:shd w:val="clear" w:color="auto" w:fill="auto"/>
            <w:vAlign w:val="center"/>
          </w:tcPr>
          <w:p w:rsidR="00A211E3" w:rsidRDefault="00A211E3" w:rsidP="00A211E3">
            <w:pPr>
              <w:spacing w:after="0"/>
              <w:jc w:val="center"/>
              <w:rPr>
                <w:color w:val="000000"/>
              </w:rPr>
            </w:pPr>
          </w:p>
        </w:tc>
        <w:tc>
          <w:tcPr>
            <w:tcW w:w="372" w:type="pct"/>
            <w:tcBorders>
              <w:top w:val="nil"/>
              <w:left w:val="nil"/>
              <w:bottom w:val="single" w:sz="4" w:space="0" w:color="auto"/>
              <w:right w:val="single" w:sz="4" w:space="0" w:color="auto"/>
            </w:tcBorders>
            <w:shd w:val="clear" w:color="auto" w:fill="auto"/>
            <w:vAlign w:val="center"/>
          </w:tcPr>
          <w:p w:rsidR="00A211E3" w:rsidRDefault="00A211E3" w:rsidP="00A211E3">
            <w:pPr>
              <w:spacing w:after="0"/>
              <w:jc w:val="center"/>
              <w:rPr>
                <w:color w:val="000000"/>
              </w:rPr>
            </w:pPr>
          </w:p>
        </w:tc>
        <w:tc>
          <w:tcPr>
            <w:tcW w:w="372" w:type="pct"/>
            <w:tcBorders>
              <w:top w:val="nil"/>
              <w:left w:val="nil"/>
              <w:bottom w:val="single" w:sz="4" w:space="0" w:color="auto"/>
              <w:right w:val="single" w:sz="4" w:space="0" w:color="auto"/>
            </w:tcBorders>
            <w:shd w:val="clear" w:color="auto" w:fill="auto"/>
            <w:vAlign w:val="center"/>
          </w:tcPr>
          <w:p w:rsidR="00A211E3" w:rsidRDefault="00A211E3" w:rsidP="00A211E3">
            <w:pPr>
              <w:spacing w:after="0"/>
              <w:jc w:val="center"/>
              <w:rPr>
                <w:color w:val="000000"/>
              </w:rPr>
            </w:pPr>
          </w:p>
        </w:tc>
        <w:tc>
          <w:tcPr>
            <w:tcW w:w="501" w:type="pct"/>
            <w:tcBorders>
              <w:top w:val="nil"/>
              <w:left w:val="nil"/>
              <w:bottom w:val="single" w:sz="4" w:space="0" w:color="auto"/>
              <w:right w:val="single" w:sz="4" w:space="0" w:color="auto"/>
            </w:tcBorders>
            <w:shd w:val="clear" w:color="auto" w:fill="auto"/>
            <w:noWrap/>
            <w:vAlign w:val="center"/>
          </w:tcPr>
          <w:p w:rsidR="00A211E3" w:rsidRDefault="00A211E3" w:rsidP="00A211E3">
            <w:pPr>
              <w:spacing w:after="0"/>
              <w:jc w:val="center"/>
              <w:rPr>
                <w:color w:val="000000"/>
              </w:rPr>
            </w:pPr>
          </w:p>
        </w:tc>
      </w:tr>
      <w:tr w:rsidR="00A211E3" w:rsidRPr="004A7880" w:rsidTr="00A211E3">
        <w:trPr>
          <w:trHeight w:val="300"/>
        </w:trPr>
        <w:tc>
          <w:tcPr>
            <w:tcW w:w="92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11E3" w:rsidRPr="004A7880" w:rsidRDefault="00A211E3" w:rsidP="00A211E3">
            <w:pPr>
              <w:spacing w:after="0" w:line="240" w:lineRule="auto"/>
              <w:rPr>
                <w:color w:val="000000"/>
                <w:lang w:eastAsia="ru-RU"/>
              </w:rPr>
            </w:pPr>
            <w:r w:rsidRPr="004A7880">
              <w:rPr>
                <w:color w:val="000000"/>
                <w:lang w:eastAsia="ru-RU"/>
              </w:rPr>
              <w:t>ИТОГО</w:t>
            </w:r>
          </w:p>
        </w:tc>
        <w:tc>
          <w:tcPr>
            <w:tcW w:w="673" w:type="pct"/>
            <w:tcBorders>
              <w:top w:val="nil"/>
              <w:left w:val="nil"/>
              <w:bottom w:val="single" w:sz="4" w:space="0" w:color="auto"/>
              <w:right w:val="single" w:sz="4" w:space="0" w:color="auto"/>
            </w:tcBorders>
            <w:shd w:val="clear" w:color="auto" w:fill="auto"/>
            <w:vAlign w:val="center"/>
            <w:hideMark/>
          </w:tcPr>
          <w:p w:rsidR="00A211E3" w:rsidRDefault="00A211E3" w:rsidP="00A211E3">
            <w:pPr>
              <w:spacing w:after="0"/>
              <w:jc w:val="center"/>
              <w:rPr>
                <w:color w:val="000000"/>
              </w:rPr>
            </w:pPr>
            <w:r>
              <w:rPr>
                <w:color w:val="000000"/>
              </w:rPr>
              <w:t xml:space="preserve">168 234,71  </w:t>
            </w:r>
          </w:p>
        </w:tc>
        <w:tc>
          <w:tcPr>
            <w:tcW w:w="324" w:type="pct"/>
            <w:tcBorders>
              <w:top w:val="nil"/>
              <w:left w:val="nil"/>
              <w:bottom w:val="single" w:sz="4" w:space="0" w:color="auto"/>
              <w:right w:val="single" w:sz="4" w:space="0" w:color="auto"/>
            </w:tcBorders>
            <w:shd w:val="clear" w:color="auto" w:fill="auto"/>
            <w:vAlign w:val="center"/>
          </w:tcPr>
          <w:p w:rsidR="00A211E3" w:rsidRDefault="00A211E3" w:rsidP="00A211E3">
            <w:pPr>
              <w:spacing w:after="0"/>
              <w:ind w:left="-112" w:right="-127"/>
              <w:jc w:val="center"/>
              <w:rPr>
                <w:color w:val="000000"/>
              </w:rPr>
            </w:pPr>
            <w:r>
              <w:rPr>
                <w:color w:val="000000"/>
              </w:rPr>
              <w:t xml:space="preserve">0,00  </w:t>
            </w:r>
          </w:p>
        </w:tc>
        <w:tc>
          <w:tcPr>
            <w:tcW w:w="341" w:type="pct"/>
            <w:tcBorders>
              <w:top w:val="nil"/>
              <w:left w:val="nil"/>
              <w:bottom w:val="single" w:sz="4" w:space="0" w:color="auto"/>
              <w:right w:val="single" w:sz="4" w:space="0" w:color="auto"/>
            </w:tcBorders>
            <w:shd w:val="clear" w:color="auto" w:fill="auto"/>
            <w:vAlign w:val="center"/>
          </w:tcPr>
          <w:p w:rsidR="00A211E3" w:rsidRDefault="00A211E3" w:rsidP="00A211E3">
            <w:pPr>
              <w:spacing w:after="0"/>
              <w:ind w:left="-112" w:right="-127"/>
              <w:jc w:val="center"/>
              <w:rPr>
                <w:color w:val="000000"/>
              </w:rPr>
            </w:pPr>
            <w:r>
              <w:rPr>
                <w:color w:val="000000"/>
              </w:rPr>
              <w:t xml:space="preserve">27 705,78  </w:t>
            </w:r>
          </w:p>
        </w:tc>
        <w:tc>
          <w:tcPr>
            <w:tcW w:w="372" w:type="pct"/>
            <w:tcBorders>
              <w:top w:val="nil"/>
              <w:left w:val="nil"/>
              <w:bottom w:val="single" w:sz="4" w:space="0" w:color="auto"/>
              <w:right w:val="single" w:sz="4" w:space="0" w:color="auto"/>
            </w:tcBorders>
            <w:shd w:val="clear" w:color="auto" w:fill="auto"/>
            <w:vAlign w:val="center"/>
          </w:tcPr>
          <w:p w:rsidR="00A211E3" w:rsidRDefault="00A211E3" w:rsidP="00A211E3">
            <w:pPr>
              <w:spacing w:after="0"/>
              <w:ind w:left="-112" w:right="-127"/>
              <w:jc w:val="center"/>
              <w:rPr>
                <w:color w:val="000000"/>
              </w:rPr>
            </w:pPr>
            <w:r>
              <w:rPr>
                <w:color w:val="000000"/>
              </w:rPr>
              <w:t xml:space="preserve">29 705,78  </w:t>
            </w:r>
          </w:p>
        </w:tc>
        <w:tc>
          <w:tcPr>
            <w:tcW w:w="372" w:type="pct"/>
            <w:tcBorders>
              <w:top w:val="nil"/>
              <w:left w:val="nil"/>
              <w:bottom w:val="single" w:sz="4" w:space="0" w:color="auto"/>
              <w:right w:val="single" w:sz="4" w:space="0" w:color="auto"/>
            </w:tcBorders>
            <w:shd w:val="clear" w:color="auto" w:fill="auto"/>
            <w:vAlign w:val="center"/>
          </w:tcPr>
          <w:p w:rsidR="00A211E3" w:rsidRDefault="00A211E3" w:rsidP="00A211E3">
            <w:pPr>
              <w:spacing w:after="0"/>
              <w:ind w:left="-112" w:right="-127"/>
              <w:jc w:val="center"/>
              <w:rPr>
                <w:color w:val="000000"/>
              </w:rPr>
            </w:pPr>
            <w:r>
              <w:rPr>
                <w:color w:val="000000"/>
              </w:rPr>
              <w:t xml:space="preserve">27 705,78  </w:t>
            </w:r>
          </w:p>
        </w:tc>
        <w:tc>
          <w:tcPr>
            <w:tcW w:w="372" w:type="pct"/>
            <w:tcBorders>
              <w:top w:val="nil"/>
              <w:left w:val="nil"/>
              <w:bottom w:val="single" w:sz="4" w:space="0" w:color="auto"/>
              <w:right w:val="single" w:sz="4" w:space="0" w:color="auto"/>
            </w:tcBorders>
            <w:shd w:val="clear" w:color="auto" w:fill="auto"/>
            <w:vAlign w:val="center"/>
          </w:tcPr>
          <w:p w:rsidR="00A211E3" w:rsidRDefault="00A211E3" w:rsidP="00A211E3">
            <w:pPr>
              <w:spacing w:after="0"/>
              <w:ind w:left="-112" w:right="-127"/>
              <w:jc w:val="center"/>
              <w:rPr>
                <w:color w:val="000000"/>
              </w:rPr>
            </w:pPr>
            <w:r>
              <w:rPr>
                <w:color w:val="000000"/>
              </w:rPr>
              <w:t xml:space="preserve">27 705,78  </w:t>
            </w:r>
          </w:p>
        </w:tc>
        <w:tc>
          <w:tcPr>
            <w:tcW w:w="372" w:type="pct"/>
            <w:tcBorders>
              <w:top w:val="nil"/>
              <w:left w:val="nil"/>
              <w:bottom w:val="single" w:sz="4" w:space="0" w:color="auto"/>
              <w:right w:val="single" w:sz="4" w:space="0" w:color="auto"/>
            </w:tcBorders>
            <w:shd w:val="clear" w:color="auto" w:fill="auto"/>
            <w:vAlign w:val="center"/>
          </w:tcPr>
          <w:p w:rsidR="00A211E3" w:rsidRDefault="00A211E3" w:rsidP="00A211E3">
            <w:pPr>
              <w:spacing w:after="0"/>
              <w:ind w:left="-112" w:right="-127"/>
              <w:jc w:val="center"/>
              <w:rPr>
                <w:color w:val="000000"/>
              </w:rPr>
            </w:pPr>
            <w:r>
              <w:rPr>
                <w:color w:val="000000"/>
              </w:rPr>
              <w:t xml:space="preserve">27 705,78  </w:t>
            </w:r>
          </w:p>
        </w:tc>
        <w:tc>
          <w:tcPr>
            <w:tcW w:w="372" w:type="pct"/>
            <w:tcBorders>
              <w:top w:val="nil"/>
              <w:left w:val="nil"/>
              <w:bottom w:val="single" w:sz="4" w:space="0" w:color="auto"/>
              <w:right w:val="single" w:sz="4" w:space="0" w:color="auto"/>
            </w:tcBorders>
            <w:shd w:val="clear" w:color="auto" w:fill="auto"/>
            <w:vAlign w:val="center"/>
          </w:tcPr>
          <w:p w:rsidR="00A211E3" w:rsidRDefault="00A211E3" w:rsidP="00A211E3">
            <w:pPr>
              <w:spacing w:after="0"/>
              <w:ind w:left="-112" w:right="-127"/>
              <w:jc w:val="center"/>
              <w:rPr>
                <w:color w:val="000000"/>
              </w:rPr>
            </w:pPr>
            <w:r>
              <w:rPr>
                <w:color w:val="000000"/>
              </w:rPr>
              <w:t xml:space="preserve">27 705,78  </w:t>
            </w:r>
          </w:p>
        </w:tc>
        <w:tc>
          <w:tcPr>
            <w:tcW w:w="372" w:type="pct"/>
            <w:tcBorders>
              <w:top w:val="nil"/>
              <w:left w:val="nil"/>
              <w:bottom w:val="single" w:sz="4" w:space="0" w:color="auto"/>
              <w:right w:val="single" w:sz="4" w:space="0" w:color="auto"/>
            </w:tcBorders>
            <w:shd w:val="clear" w:color="auto" w:fill="auto"/>
            <w:vAlign w:val="center"/>
          </w:tcPr>
          <w:p w:rsidR="00A211E3" w:rsidRDefault="00A211E3" w:rsidP="00A211E3">
            <w:pPr>
              <w:spacing w:after="0"/>
              <w:ind w:left="-112" w:right="-127"/>
              <w:jc w:val="center"/>
              <w:rPr>
                <w:color w:val="000000"/>
              </w:rPr>
            </w:pPr>
            <w:r>
              <w:rPr>
                <w:color w:val="000000"/>
              </w:rPr>
              <w:t xml:space="preserve">0,00  </w:t>
            </w:r>
          </w:p>
        </w:tc>
        <w:tc>
          <w:tcPr>
            <w:tcW w:w="501" w:type="pct"/>
            <w:tcBorders>
              <w:top w:val="nil"/>
              <w:left w:val="nil"/>
              <w:bottom w:val="single" w:sz="4" w:space="0" w:color="auto"/>
              <w:right w:val="single" w:sz="4" w:space="0" w:color="auto"/>
            </w:tcBorders>
            <w:shd w:val="clear" w:color="auto" w:fill="auto"/>
            <w:vAlign w:val="center"/>
          </w:tcPr>
          <w:p w:rsidR="00A211E3" w:rsidRDefault="00A211E3" w:rsidP="00A211E3">
            <w:pPr>
              <w:spacing w:after="0"/>
              <w:ind w:left="-112" w:right="-127"/>
              <w:jc w:val="center"/>
              <w:rPr>
                <w:color w:val="000000"/>
              </w:rPr>
            </w:pPr>
            <w:r>
              <w:rPr>
                <w:color w:val="000000"/>
              </w:rPr>
              <w:t xml:space="preserve">0,00  </w:t>
            </w:r>
          </w:p>
        </w:tc>
      </w:tr>
    </w:tbl>
    <w:p w:rsidR="00A9297D" w:rsidRPr="004A7880" w:rsidRDefault="00A9297D" w:rsidP="008C68B1">
      <w:pPr>
        <w:rPr>
          <w:b/>
          <w:bCs/>
          <w:sz w:val="32"/>
          <w:szCs w:val="26"/>
          <w:lang w:eastAsia="ru-RU"/>
        </w:rPr>
      </w:pPr>
    </w:p>
    <w:p w:rsidR="00A9297D" w:rsidRPr="00B24CAB" w:rsidRDefault="00A9297D" w:rsidP="008C68B1">
      <w:pPr>
        <w:rPr>
          <w:b/>
          <w:bCs/>
          <w:sz w:val="32"/>
          <w:szCs w:val="26"/>
          <w:highlight w:val="yellow"/>
          <w:lang w:eastAsia="ru-RU"/>
        </w:rPr>
      </w:pPr>
    </w:p>
    <w:p w:rsidR="00A9297D" w:rsidRPr="00B24CAB" w:rsidRDefault="00A9297D" w:rsidP="008C68B1">
      <w:pPr>
        <w:rPr>
          <w:b/>
          <w:bCs/>
          <w:sz w:val="32"/>
          <w:szCs w:val="26"/>
          <w:highlight w:val="yellow"/>
          <w:lang w:eastAsia="ru-RU"/>
        </w:rPr>
        <w:sectPr w:rsidR="00A9297D" w:rsidRPr="00B24CAB" w:rsidSect="006D033C">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0A6E78" w:rsidRDefault="00070A7F" w:rsidP="00FC46EC">
      <w:pPr>
        <w:pStyle w:val="2"/>
        <w:rPr>
          <w:lang w:eastAsia="ru-RU"/>
        </w:rPr>
      </w:pPr>
      <w:bookmarkStart w:id="201" w:name="_Toc181216466"/>
      <w:bookmarkEnd w:id="200"/>
      <w:r w:rsidRPr="000A6E78">
        <w:lastRenderedPageBreak/>
        <w:t>Целевые показатели развития централизованной системы водоотведения.</w:t>
      </w:r>
      <w:bookmarkEnd w:id="201"/>
    </w:p>
    <w:p w:rsidR="00070A7F" w:rsidRPr="000A6E78" w:rsidRDefault="00070A7F" w:rsidP="00E971CB">
      <w:pPr>
        <w:pStyle w:val="1a"/>
      </w:pPr>
    </w:p>
    <w:p w:rsidR="00651FC4" w:rsidRPr="000A6E78" w:rsidRDefault="00651FC4" w:rsidP="00651FC4">
      <w:pPr>
        <w:spacing w:after="0"/>
        <w:ind w:firstLine="709"/>
        <w:jc w:val="both"/>
        <w:rPr>
          <w:sz w:val="24"/>
          <w:szCs w:val="24"/>
        </w:rPr>
      </w:pPr>
      <w:bookmarkStart w:id="202" w:name="_Toc415054043"/>
      <w:r w:rsidRPr="000A6E78">
        <w:rPr>
          <w:sz w:val="24"/>
          <w:szCs w:val="24"/>
        </w:rPr>
        <w:t xml:space="preserve">В данном разделе применяются понятия, используемые в Федеральном законе от 7 декабря 2011 г. № 416-ФЗ «О водоснабжении и водоотведении» (далее – Федеральный закон «О водоснабжении и водоотведении»), а также следующие термины и определения: </w:t>
      </w:r>
    </w:p>
    <w:p w:rsidR="00651FC4" w:rsidRPr="000A6E78" w:rsidRDefault="00651FC4" w:rsidP="00651FC4">
      <w:pPr>
        <w:spacing w:after="0"/>
        <w:ind w:firstLine="709"/>
        <w:jc w:val="both"/>
        <w:rPr>
          <w:sz w:val="24"/>
          <w:szCs w:val="24"/>
        </w:rPr>
      </w:pPr>
      <w:r w:rsidRPr="000A6E78">
        <w:rPr>
          <w:sz w:val="24"/>
          <w:szCs w:val="24"/>
        </w:rPr>
        <w:t>«целевые показатели деятельности организаций, осуществляющих водоотведение (далее – целевые показатели деятельности)» -  показатели деятельности организаций, осуществляющих водоотведение (далее – регулируемые организации), достижение значений которых запланировано по результатам реализации мероприятий инвестиционной программы;</w:t>
      </w:r>
    </w:p>
    <w:p w:rsidR="00651FC4" w:rsidRPr="000A6E78" w:rsidRDefault="00651FC4" w:rsidP="00651FC4">
      <w:pPr>
        <w:spacing w:after="0"/>
        <w:ind w:firstLine="709"/>
        <w:jc w:val="both"/>
        <w:rPr>
          <w:sz w:val="24"/>
          <w:szCs w:val="24"/>
        </w:rPr>
      </w:pPr>
      <w:r w:rsidRPr="000A6E78">
        <w:rPr>
          <w:sz w:val="24"/>
          <w:szCs w:val="24"/>
        </w:rPr>
        <w:t>«фактические показатели деятельности» - значения показателей деятельности регулируемой организации, фактически имевшие место в истекшем периоде регулирования;</w:t>
      </w:r>
    </w:p>
    <w:p w:rsidR="00651FC4" w:rsidRPr="000A6E78" w:rsidRDefault="00651FC4" w:rsidP="00651FC4">
      <w:pPr>
        <w:spacing w:after="0"/>
        <w:ind w:firstLine="709"/>
        <w:jc w:val="both"/>
        <w:rPr>
          <w:sz w:val="24"/>
          <w:szCs w:val="24"/>
        </w:rPr>
      </w:pPr>
      <w:r w:rsidRPr="000A6E78">
        <w:rPr>
          <w:sz w:val="24"/>
          <w:szCs w:val="24"/>
        </w:rPr>
        <w:t>«период регулирования» - период, на который установлены целевые показатели деятельности организации.</w:t>
      </w:r>
    </w:p>
    <w:p w:rsidR="00651FC4" w:rsidRPr="000A6E78" w:rsidRDefault="00651FC4" w:rsidP="00651FC4">
      <w:pPr>
        <w:spacing w:after="0"/>
        <w:ind w:firstLine="709"/>
        <w:jc w:val="both"/>
        <w:rPr>
          <w:sz w:val="24"/>
          <w:szCs w:val="24"/>
        </w:rPr>
      </w:pPr>
      <w:r w:rsidRPr="000A6E78">
        <w:rPr>
          <w:sz w:val="24"/>
          <w:szCs w:val="24"/>
        </w:rPr>
        <w:t>Целевые показатели деятельности устанавливаются с целью поэтапного повышения качества водоотведения, в том числе поэтапного снижения объемов и масс загрязняющих веществ, сбрасываемых в водный объект в составе сточных вод.</w:t>
      </w:r>
    </w:p>
    <w:p w:rsidR="00651FC4" w:rsidRPr="000A6E78" w:rsidRDefault="00651FC4" w:rsidP="00651FC4">
      <w:pPr>
        <w:spacing w:after="0"/>
        <w:ind w:firstLine="709"/>
        <w:jc w:val="both"/>
        <w:rPr>
          <w:sz w:val="24"/>
          <w:szCs w:val="24"/>
        </w:rPr>
      </w:pPr>
      <w:r w:rsidRPr="000A6E78">
        <w:rPr>
          <w:sz w:val="24"/>
          <w:szCs w:val="24"/>
        </w:rPr>
        <w:t>Целевые показатели надежности и бесперебойности водоотведения устанавливаются в отношении:</w:t>
      </w:r>
    </w:p>
    <w:p w:rsidR="00651FC4" w:rsidRPr="000A6E78" w:rsidRDefault="00651FC4" w:rsidP="00651FC4">
      <w:pPr>
        <w:spacing w:after="0"/>
        <w:ind w:firstLine="709"/>
        <w:jc w:val="both"/>
        <w:rPr>
          <w:sz w:val="24"/>
          <w:szCs w:val="24"/>
        </w:rPr>
      </w:pPr>
      <w:r w:rsidRPr="000A6E78">
        <w:rPr>
          <w:sz w:val="24"/>
          <w:szCs w:val="24"/>
        </w:rPr>
        <w:t xml:space="preserve">аварийности централизованных систем водоотведения; </w:t>
      </w:r>
    </w:p>
    <w:p w:rsidR="00651FC4" w:rsidRPr="000A6E78" w:rsidRDefault="00651FC4" w:rsidP="00651FC4">
      <w:pPr>
        <w:spacing w:after="0"/>
        <w:ind w:firstLine="709"/>
        <w:jc w:val="both"/>
        <w:rPr>
          <w:sz w:val="24"/>
          <w:szCs w:val="24"/>
        </w:rPr>
      </w:pPr>
      <w:r w:rsidRPr="000A6E78">
        <w:rPr>
          <w:sz w:val="24"/>
          <w:szCs w:val="24"/>
        </w:rPr>
        <w:t>продолжительности перерывов водоотведения.</w:t>
      </w:r>
    </w:p>
    <w:p w:rsidR="00651FC4" w:rsidRPr="000A6E78" w:rsidRDefault="00651FC4" w:rsidP="00651FC4">
      <w:pPr>
        <w:spacing w:after="0"/>
        <w:ind w:firstLine="709"/>
        <w:jc w:val="both"/>
        <w:rPr>
          <w:sz w:val="24"/>
          <w:szCs w:val="24"/>
        </w:rPr>
      </w:pPr>
      <w:r w:rsidRPr="000A6E78">
        <w:rPr>
          <w:sz w:val="24"/>
          <w:szCs w:val="24"/>
        </w:rPr>
        <w:t xml:space="preserve">Целевой показатель аварийности централизованных систем водоотведения определяется как отношение количества аварий на централизованных системах водоотведения к протяженности сетей и определяется в единицах на 1 километр сети. Авариями на канализационной сети считаются внезапные разрушения труб и сооружений или их закупорка с прекращением отведения сточных вод и </w:t>
      </w:r>
      <w:proofErr w:type="spellStart"/>
      <w:r w:rsidRPr="000A6E78">
        <w:rPr>
          <w:sz w:val="24"/>
          <w:szCs w:val="24"/>
        </w:rPr>
        <w:t>изливом</w:t>
      </w:r>
      <w:proofErr w:type="spellEnd"/>
      <w:r w:rsidRPr="000A6E78">
        <w:rPr>
          <w:sz w:val="24"/>
          <w:szCs w:val="24"/>
        </w:rPr>
        <w:t xml:space="preserve"> их на территорию.</w:t>
      </w:r>
    </w:p>
    <w:p w:rsidR="00651FC4" w:rsidRPr="000A6E78" w:rsidRDefault="00651FC4" w:rsidP="00651FC4">
      <w:pPr>
        <w:spacing w:after="0"/>
        <w:ind w:firstLine="709"/>
        <w:jc w:val="both"/>
        <w:rPr>
          <w:sz w:val="24"/>
          <w:szCs w:val="24"/>
        </w:rPr>
      </w:pPr>
      <w:r w:rsidRPr="000A6E78">
        <w:rPr>
          <w:sz w:val="24"/>
          <w:szCs w:val="24"/>
        </w:rPr>
        <w:t xml:space="preserve">Целевой показатель продолжительности перерывов водоотведения определяется исходя из объема отведения сточных вод в кубических метрах, недопоставленного за время перерыва водоотведения, в том числе рассчитанный отдельно для перерывов водоотведения с предварительным уведомлением абонентов (не менее чем за 24 часа) и без такого уведомления. </w:t>
      </w:r>
    </w:p>
    <w:p w:rsidR="00651FC4" w:rsidRPr="000A6E78" w:rsidRDefault="00651FC4" w:rsidP="00651FC4">
      <w:pPr>
        <w:spacing w:after="0"/>
        <w:ind w:firstLine="709"/>
        <w:jc w:val="both"/>
        <w:rPr>
          <w:sz w:val="24"/>
          <w:szCs w:val="24"/>
        </w:rPr>
      </w:pPr>
      <w:r w:rsidRPr="000A6E78">
        <w:rPr>
          <w:sz w:val="24"/>
          <w:szCs w:val="24"/>
        </w:rPr>
        <w:t>Согласно п.8 СП 32.13330.2012 «Канализация. Наружные сети и сооружения» объекты централизованных системы водоотведения по надежности действия подразделяются на три категории:</w:t>
      </w:r>
    </w:p>
    <w:p w:rsidR="00651FC4" w:rsidRPr="000A6E78" w:rsidRDefault="00651FC4" w:rsidP="00651FC4">
      <w:pPr>
        <w:spacing w:after="0"/>
        <w:ind w:firstLine="709"/>
        <w:jc w:val="both"/>
        <w:rPr>
          <w:sz w:val="24"/>
          <w:szCs w:val="24"/>
        </w:rPr>
      </w:pPr>
      <w:r w:rsidRPr="000A6E78">
        <w:rPr>
          <w:sz w:val="24"/>
          <w:szCs w:val="24"/>
        </w:rPr>
        <w:t>Первая категория. Не допускается перерыва или снижения транспорта сточных вод.</w:t>
      </w:r>
    </w:p>
    <w:p w:rsidR="00651FC4" w:rsidRPr="000A6E78" w:rsidRDefault="00651FC4" w:rsidP="00651FC4">
      <w:pPr>
        <w:spacing w:after="0"/>
        <w:ind w:firstLine="709"/>
        <w:jc w:val="both"/>
        <w:rPr>
          <w:sz w:val="24"/>
          <w:szCs w:val="24"/>
        </w:rPr>
      </w:pPr>
      <w:r w:rsidRPr="000A6E78">
        <w:rPr>
          <w:sz w:val="24"/>
          <w:szCs w:val="24"/>
        </w:rPr>
        <w:t>Вторая категория. Допускается перерыв в транспорте сточных вод не более 6 ч либо снижение его в пределах, определяемых надежностью системы водоснабжения населенного пункта или промпредприятия.</w:t>
      </w:r>
    </w:p>
    <w:p w:rsidR="00651FC4" w:rsidRPr="000A6E78" w:rsidRDefault="00651FC4" w:rsidP="00651FC4">
      <w:pPr>
        <w:spacing w:after="0"/>
        <w:ind w:firstLine="709"/>
        <w:jc w:val="both"/>
        <w:rPr>
          <w:sz w:val="24"/>
          <w:szCs w:val="24"/>
        </w:rPr>
      </w:pPr>
      <w:r w:rsidRPr="000A6E78">
        <w:rPr>
          <w:sz w:val="24"/>
          <w:szCs w:val="24"/>
        </w:rPr>
        <w:t>Третья категория. Допускающие перерыв подачи сточных вод не более суток (с прекращением водоснабжения населенных пунктов при численности жителей до 5000).</w:t>
      </w:r>
    </w:p>
    <w:p w:rsidR="00651FC4" w:rsidRPr="000A6E78" w:rsidRDefault="00651FC4" w:rsidP="00651FC4">
      <w:pPr>
        <w:spacing w:after="0"/>
        <w:ind w:firstLine="709"/>
        <w:jc w:val="both"/>
        <w:rPr>
          <w:sz w:val="24"/>
          <w:szCs w:val="24"/>
        </w:rPr>
      </w:pPr>
      <w:r w:rsidRPr="000A6E78">
        <w:rPr>
          <w:sz w:val="24"/>
          <w:szCs w:val="24"/>
        </w:rPr>
        <w:t>Целевые показатели качества обслуживания абонентов устанавливаются в отношении:</w:t>
      </w:r>
    </w:p>
    <w:p w:rsidR="00651FC4" w:rsidRPr="000A6E78" w:rsidRDefault="00651FC4" w:rsidP="00651FC4">
      <w:pPr>
        <w:pStyle w:val="aff7"/>
        <w:numPr>
          <w:ilvl w:val="0"/>
          <w:numId w:val="34"/>
        </w:numPr>
        <w:spacing w:after="0"/>
        <w:contextualSpacing/>
        <w:jc w:val="both"/>
        <w:rPr>
          <w:sz w:val="24"/>
          <w:szCs w:val="24"/>
        </w:rPr>
      </w:pPr>
      <w:r w:rsidRPr="000A6E78">
        <w:rPr>
          <w:sz w:val="24"/>
          <w:szCs w:val="24"/>
        </w:rPr>
        <w:t>среднего времени ожидания ответа оператора при обращении абонента (потребителя) по вопросам водоотведения по телефону «горячей линии»;</w:t>
      </w:r>
    </w:p>
    <w:p w:rsidR="00651FC4" w:rsidRPr="000A6E78" w:rsidRDefault="00651FC4" w:rsidP="00651FC4">
      <w:pPr>
        <w:pStyle w:val="aff7"/>
        <w:numPr>
          <w:ilvl w:val="0"/>
          <w:numId w:val="34"/>
        </w:numPr>
        <w:spacing w:after="0"/>
        <w:contextualSpacing/>
        <w:jc w:val="both"/>
        <w:rPr>
          <w:sz w:val="24"/>
          <w:szCs w:val="24"/>
        </w:rPr>
      </w:pPr>
      <w:r w:rsidRPr="000A6E78">
        <w:rPr>
          <w:sz w:val="24"/>
          <w:szCs w:val="24"/>
        </w:rPr>
        <w:t>доли заявок на подключение, исполненных по итогам года.</w:t>
      </w:r>
    </w:p>
    <w:p w:rsidR="00651FC4" w:rsidRPr="000A6E78" w:rsidRDefault="00651FC4" w:rsidP="00651FC4">
      <w:pPr>
        <w:spacing w:after="0"/>
        <w:ind w:firstLine="709"/>
        <w:jc w:val="both"/>
        <w:rPr>
          <w:sz w:val="24"/>
          <w:szCs w:val="24"/>
        </w:rPr>
      </w:pPr>
      <w:r w:rsidRPr="000A6E78">
        <w:rPr>
          <w:sz w:val="24"/>
          <w:szCs w:val="24"/>
        </w:rPr>
        <w:t xml:space="preserve">По причине того, что данные о среднем времени ожидания ответа оператора при обращении абонента (потребителя) по вопросам водоотведения по телефону «горячей линии», </w:t>
      </w:r>
      <w:r w:rsidRPr="000A6E78">
        <w:rPr>
          <w:sz w:val="24"/>
          <w:szCs w:val="24"/>
        </w:rPr>
        <w:lastRenderedPageBreak/>
        <w:t>а также данные о доли заявок на подключение, исполненных по итогам года централизованно не фиксируются, значение фактических целевых показателей качества обслуживания на сегодняшний день не определить. На перспективу рекомендуется вести учет сроков исполнения заявок на подключение абонентов и среднего времени ожидания ответа оператора.</w:t>
      </w:r>
    </w:p>
    <w:p w:rsidR="00651FC4" w:rsidRPr="000A6E78" w:rsidRDefault="00651FC4" w:rsidP="00651FC4">
      <w:pPr>
        <w:pStyle w:val="1a"/>
        <w:rPr>
          <w:szCs w:val="24"/>
        </w:rPr>
      </w:pPr>
    </w:p>
    <w:p w:rsidR="00651FC4" w:rsidRPr="000A6E78" w:rsidRDefault="00651FC4" w:rsidP="00651FC4">
      <w:pPr>
        <w:spacing w:after="0"/>
        <w:ind w:firstLine="709"/>
        <w:jc w:val="both"/>
        <w:rPr>
          <w:sz w:val="24"/>
          <w:szCs w:val="24"/>
        </w:rPr>
      </w:pPr>
      <w:r w:rsidRPr="000A6E78">
        <w:rPr>
          <w:sz w:val="24"/>
          <w:szCs w:val="24"/>
        </w:rPr>
        <w:t>Целевой показатель очистки сточных вод устанавливается в отношении:</w:t>
      </w:r>
    </w:p>
    <w:p w:rsidR="00651FC4" w:rsidRPr="000A6E78" w:rsidRDefault="00651FC4" w:rsidP="00651FC4">
      <w:pPr>
        <w:pStyle w:val="aff7"/>
        <w:numPr>
          <w:ilvl w:val="0"/>
          <w:numId w:val="35"/>
        </w:numPr>
        <w:spacing w:after="0"/>
        <w:contextualSpacing/>
        <w:jc w:val="both"/>
        <w:rPr>
          <w:sz w:val="24"/>
          <w:szCs w:val="24"/>
        </w:rPr>
      </w:pPr>
      <w:r w:rsidRPr="000A6E78">
        <w:rPr>
          <w:sz w:val="24"/>
          <w:szCs w:val="24"/>
        </w:rPr>
        <w:t>доли сточных вод, подвергающихся очистке в общем объеме сбрасываемых сточных вод (в процентах), в том числе, с выделением доли очищенного (неочищенного) поверхностного (дождевого, талого, инфильтрационного) и дренажного стока;</w:t>
      </w:r>
    </w:p>
    <w:p w:rsidR="00651FC4" w:rsidRPr="000A6E78" w:rsidRDefault="00651FC4" w:rsidP="00651FC4">
      <w:pPr>
        <w:pStyle w:val="aff7"/>
        <w:numPr>
          <w:ilvl w:val="0"/>
          <w:numId w:val="35"/>
        </w:numPr>
        <w:spacing w:after="0"/>
        <w:contextualSpacing/>
        <w:jc w:val="both"/>
        <w:rPr>
          <w:sz w:val="24"/>
          <w:szCs w:val="24"/>
        </w:rPr>
      </w:pPr>
      <w:r w:rsidRPr="000A6E78">
        <w:rPr>
          <w:sz w:val="24"/>
          <w:szCs w:val="24"/>
        </w:rPr>
        <w:t>доли сточных вод, сбрасываемых в водный объект, в пределах нормативов допустимых сбросов и лимитов на сбросы.</w:t>
      </w:r>
    </w:p>
    <w:p w:rsidR="00651FC4" w:rsidRPr="000A6E78" w:rsidRDefault="00651FC4" w:rsidP="00651FC4">
      <w:pPr>
        <w:spacing w:after="0"/>
        <w:ind w:firstLine="709"/>
        <w:jc w:val="both"/>
        <w:rPr>
          <w:sz w:val="24"/>
          <w:szCs w:val="24"/>
        </w:rPr>
      </w:pPr>
      <w:r w:rsidRPr="000A6E78">
        <w:rPr>
          <w:sz w:val="24"/>
          <w:szCs w:val="24"/>
        </w:rPr>
        <w:t>Целевой показатель очистки сточных вод устанавливается в процентном соотношении к фактическим показателям деятельности регулируемой организации на начало периода регулирования.</w:t>
      </w:r>
    </w:p>
    <w:p w:rsidR="00651FC4" w:rsidRPr="000A6E78" w:rsidRDefault="00651FC4" w:rsidP="00651FC4">
      <w:pPr>
        <w:pStyle w:val="1a"/>
      </w:pPr>
      <w:r w:rsidRPr="000A6E78">
        <w:t>Реализация мероприятий, предлагаемых в данной схеме водоотведения, позволит обеспечить:</w:t>
      </w:r>
    </w:p>
    <w:p w:rsidR="00F1372E" w:rsidRPr="000A6E78" w:rsidRDefault="00F1372E" w:rsidP="00CC349B">
      <w:pPr>
        <w:pStyle w:val="af6"/>
        <w:keepNext/>
        <w:spacing w:after="0"/>
        <w:rPr>
          <w:color w:val="auto"/>
          <w:sz w:val="20"/>
          <w:szCs w:val="24"/>
        </w:rPr>
        <w:sectPr w:rsidR="00F1372E" w:rsidRPr="000A6E78" w:rsidSect="00CC349B">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C349B" w:rsidRPr="00A211E3" w:rsidRDefault="00070A7F" w:rsidP="00CC349B">
      <w:pPr>
        <w:pStyle w:val="af6"/>
        <w:keepNext/>
        <w:spacing w:after="0"/>
        <w:rPr>
          <w:color w:val="auto"/>
          <w:sz w:val="20"/>
          <w:szCs w:val="24"/>
        </w:rPr>
      </w:pPr>
      <w:r w:rsidRPr="00A211E3">
        <w:rPr>
          <w:color w:val="auto"/>
          <w:sz w:val="20"/>
          <w:szCs w:val="24"/>
        </w:rPr>
        <w:lastRenderedPageBreak/>
        <w:t xml:space="preserve">Таблица </w:t>
      </w:r>
      <w:r w:rsidR="0017120B" w:rsidRPr="00A211E3">
        <w:rPr>
          <w:color w:val="auto"/>
          <w:sz w:val="20"/>
          <w:szCs w:val="24"/>
        </w:rPr>
        <w:fldChar w:fldCharType="begin"/>
      </w:r>
      <w:r w:rsidRPr="00A211E3">
        <w:rPr>
          <w:color w:val="auto"/>
          <w:sz w:val="20"/>
          <w:szCs w:val="24"/>
        </w:rPr>
        <w:instrText xml:space="preserve"> SEQ Таблица \* ARABIC </w:instrText>
      </w:r>
      <w:r w:rsidR="0017120B" w:rsidRPr="00A211E3">
        <w:rPr>
          <w:color w:val="auto"/>
          <w:sz w:val="20"/>
          <w:szCs w:val="24"/>
        </w:rPr>
        <w:fldChar w:fldCharType="separate"/>
      </w:r>
      <w:r w:rsidR="006E3AAC" w:rsidRPr="00A211E3">
        <w:rPr>
          <w:noProof/>
          <w:color w:val="auto"/>
          <w:sz w:val="20"/>
          <w:szCs w:val="24"/>
        </w:rPr>
        <w:t>59</w:t>
      </w:r>
      <w:r w:rsidR="0017120B" w:rsidRPr="00A211E3">
        <w:rPr>
          <w:color w:val="auto"/>
          <w:sz w:val="20"/>
          <w:szCs w:val="24"/>
        </w:rPr>
        <w:fldChar w:fldCharType="end"/>
      </w:r>
      <w:r w:rsidRPr="00A211E3">
        <w:rPr>
          <w:color w:val="auto"/>
          <w:sz w:val="20"/>
          <w:szCs w:val="24"/>
        </w:rPr>
        <w:t xml:space="preserve"> Целевые показатели в сфере водоотведения</w:t>
      </w:r>
      <w:bookmarkEnd w:id="202"/>
    </w:p>
    <w:tbl>
      <w:tblPr>
        <w:tblW w:w="5000" w:type="pct"/>
        <w:tblLook w:val="04A0" w:firstRow="1" w:lastRow="0" w:firstColumn="1" w:lastColumn="0" w:noHBand="0" w:noVBand="1"/>
      </w:tblPr>
      <w:tblGrid>
        <w:gridCol w:w="4507"/>
        <w:gridCol w:w="1516"/>
        <w:gridCol w:w="1115"/>
        <w:gridCol w:w="1116"/>
        <w:gridCol w:w="1116"/>
        <w:gridCol w:w="1116"/>
        <w:gridCol w:w="1116"/>
        <w:gridCol w:w="1116"/>
        <w:gridCol w:w="1116"/>
        <w:gridCol w:w="1122"/>
      </w:tblGrid>
      <w:tr w:rsidR="00F1372E" w:rsidRPr="00A211E3" w:rsidTr="009A1C05">
        <w:trPr>
          <w:trHeight w:val="300"/>
        </w:trPr>
        <w:tc>
          <w:tcPr>
            <w:tcW w:w="15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A211E3" w:rsidRDefault="00F1372E" w:rsidP="00F1372E">
            <w:pPr>
              <w:spacing w:after="0" w:line="240" w:lineRule="auto"/>
              <w:jc w:val="center"/>
              <w:rPr>
                <w:b/>
                <w:bCs/>
                <w:color w:val="000000"/>
                <w:lang w:eastAsia="ru-RU"/>
              </w:rPr>
            </w:pPr>
            <w:r w:rsidRPr="00A211E3">
              <w:rPr>
                <w:b/>
                <w:bCs/>
                <w:color w:val="000000"/>
                <w:lang w:eastAsia="ru-RU"/>
              </w:rPr>
              <w:t>Целевые показатели</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rsidR="00F1372E" w:rsidRPr="00A211E3" w:rsidRDefault="00F1372E" w:rsidP="00F1372E">
            <w:pPr>
              <w:spacing w:after="0" w:line="240" w:lineRule="auto"/>
              <w:jc w:val="center"/>
              <w:rPr>
                <w:b/>
                <w:bCs/>
                <w:color w:val="000000"/>
                <w:lang w:eastAsia="ru-RU"/>
              </w:rPr>
            </w:pPr>
            <w:r w:rsidRPr="00A211E3">
              <w:rPr>
                <w:b/>
                <w:bCs/>
                <w:color w:val="000000"/>
                <w:lang w:eastAsia="ru-RU"/>
              </w:rPr>
              <w:t>Ед. изм.</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1372E" w:rsidRPr="00A211E3" w:rsidRDefault="00F1372E" w:rsidP="00F1372E">
            <w:pPr>
              <w:spacing w:after="0" w:line="240" w:lineRule="auto"/>
              <w:jc w:val="center"/>
              <w:rPr>
                <w:b/>
                <w:bCs/>
                <w:color w:val="000000"/>
                <w:lang w:eastAsia="ru-RU"/>
              </w:rPr>
            </w:pPr>
            <w:r w:rsidRPr="00A211E3">
              <w:rPr>
                <w:b/>
                <w:bCs/>
                <w:color w:val="000000"/>
                <w:lang w:eastAsia="ru-RU"/>
              </w:rPr>
              <w:t>2024</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1372E" w:rsidRPr="00A211E3" w:rsidRDefault="00F1372E" w:rsidP="00F1372E">
            <w:pPr>
              <w:spacing w:after="0" w:line="240" w:lineRule="auto"/>
              <w:jc w:val="center"/>
              <w:rPr>
                <w:b/>
                <w:bCs/>
                <w:color w:val="000000"/>
                <w:lang w:eastAsia="ru-RU"/>
              </w:rPr>
            </w:pPr>
            <w:r w:rsidRPr="00A211E3">
              <w:rPr>
                <w:b/>
                <w:bCs/>
                <w:color w:val="000000"/>
                <w:lang w:eastAsia="ru-RU"/>
              </w:rPr>
              <w:t>2025</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1372E" w:rsidRPr="00A211E3" w:rsidRDefault="00F1372E" w:rsidP="00F1372E">
            <w:pPr>
              <w:spacing w:after="0" w:line="240" w:lineRule="auto"/>
              <w:jc w:val="center"/>
              <w:rPr>
                <w:b/>
                <w:bCs/>
                <w:color w:val="000000"/>
                <w:lang w:eastAsia="ru-RU"/>
              </w:rPr>
            </w:pPr>
            <w:r w:rsidRPr="00A211E3">
              <w:rPr>
                <w:b/>
                <w:bCs/>
                <w:color w:val="000000"/>
                <w:lang w:eastAsia="ru-RU"/>
              </w:rPr>
              <w:t>2026</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1372E" w:rsidRPr="00A211E3" w:rsidRDefault="00F1372E" w:rsidP="00F1372E">
            <w:pPr>
              <w:spacing w:after="0" w:line="240" w:lineRule="auto"/>
              <w:jc w:val="center"/>
              <w:rPr>
                <w:b/>
                <w:bCs/>
                <w:color w:val="000000"/>
                <w:lang w:eastAsia="ru-RU"/>
              </w:rPr>
            </w:pPr>
            <w:r w:rsidRPr="00A211E3">
              <w:rPr>
                <w:b/>
                <w:bCs/>
                <w:color w:val="000000"/>
                <w:lang w:eastAsia="ru-RU"/>
              </w:rPr>
              <w:t>2027</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1372E" w:rsidRPr="00A211E3" w:rsidRDefault="00F1372E" w:rsidP="00F1372E">
            <w:pPr>
              <w:spacing w:after="0" w:line="240" w:lineRule="auto"/>
              <w:jc w:val="center"/>
              <w:rPr>
                <w:b/>
                <w:bCs/>
                <w:color w:val="000000"/>
                <w:lang w:eastAsia="ru-RU"/>
              </w:rPr>
            </w:pPr>
            <w:r w:rsidRPr="00A211E3">
              <w:rPr>
                <w:b/>
                <w:bCs/>
                <w:color w:val="000000"/>
                <w:lang w:eastAsia="ru-RU"/>
              </w:rPr>
              <w:t>2028</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1372E" w:rsidRPr="00A211E3" w:rsidRDefault="00F1372E" w:rsidP="00F1372E">
            <w:pPr>
              <w:spacing w:after="0" w:line="240" w:lineRule="auto"/>
              <w:jc w:val="center"/>
              <w:rPr>
                <w:b/>
                <w:bCs/>
                <w:color w:val="000000"/>
                <w:lang w:eastAsia="ru-RU"/>
              </w:rPr>
            </w:pPr>
            <w:r w:rsidRPr="00A211E3">
              <w:rPr>
                <w:b/>
                <w:bCs/>
                <w:color w:val="000000"/>
                <w:lang w:eastAsia="ru-RU"/>
              </w:rPr>
              <w:t>2029</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F1372E" w:rsidRPr="00A211E3" w:rsidRDefault="00F1372E" w:rsidP="00F1372E">
            <w:pPr>
              <w:spacing w:after="0" w:line="240" w:lineRule="auto"/>
              <w:jc w:val="center"/>
              <w:rPr>
                <w:b/>
                <w:bCs/>
                <w:color w:val="000000"/>
                <w:lang w:eastAsia="ru-RU"/>
              </w:rPr>
            </w:pPr>
            <w:r w:rsidRPr="00A211E3">
              <w:rPr>
                <w:b/>
                <w:bCs/>
                <w:color w:val="000000"/>
                <w:lang w:eastAsia="ru-RU"/>
              </w:rPr>
              <w:t>2030</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rsidR="00F1372E" w:rsidRPr="00A211E3" w:rsidRDefault="00F1372E" w:rsidP="00F1372E">
            <w:pPr>
              <w:spacing w:after="0" w:line="240" w:lineRule="auto"/>
              <w:jc w:val="center"/>
              <w:rPr>
                <w:b/>
                <w:bCs/>
                <w:color w:val="000000"/>
                <w:lang w:eastAsia="ru-RU"/>
              </w:rPr>
            </w:pPr>
            <w:r w:rsidRPr="00A211E3">
              <w:rPr>
                <w:b/>
                <w:bCs/>
                <w:color w:val="000000"/>
                <w:lang w:eastAsia="ru-RU"/>
              </w:rPr>
              <w:t>2035</w:t>
            </w:r>
          </w:p>
        </w:tc>
      </w:tr>
      <w:tr w:rsidR="00F1372E" w:rsidRPr="00A211E3" w:rsidTr="00F1372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A211E3" w:rsidRDefault="00F1372E" w:rsidP="00F1372E">
            <w:pPr>
              <w:spacing w:after="0" w:line="240" w:lineRule="auto"/>
              <w:jc w:val="center"/>
              <w:rPr>
                <w:b/>
                <w:bCs/>
                <w:color w:val="000000"/>
                <w:lang w:eastAsia="ru-RU"/>
              </w:rPr>
            </w:pPr>
            <w:r w:rsidRPr="00A211E3">
              <w:rPr>
                <w:b/>
                <w:bCs/>
                <w:color w:val="000000"/>
                <w:lang w:eastAsia="ru-RU"/>
              </w:rPr>
              <w:t>Водоотведение</w:t>
            </w:r>
          </w:p>
        </w:tc>
      </w:tr>
      <w:tr w:rsidR="00F1372E" w:rsidRPr="00A211E3" w:rsidTr="00F1372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A211E3" w:rsidRDefault="00F1372E" w:rsidP="00F1372E">
            <w:pPr>
              <w:spacing w:after="0" w:line="240" w:lineRule="auto"/>
              <w:jc w:val="center"/>
              <w:rPr>
                <w:b/>
                <w:bCs/>
                <w:color w:val="000000"/>
                <w:lang w:eastAsia="ru-RU"/>
              </w:rPr>
            </w:pPr>
            <w:r w:rsidRPr="00A211E3">
              <w:rPr>
                <w:b/>
                <w:bCs/>
                <w:color w:val="000000"/>
                <w:lang w:eastAsia="ru-RU"/>
              </w:rPr>
              <w:t>Показатели качества очистки сточных вод</w:t>
            </w:r>
          </w:p>
        </w:tc>
      </w:tr>
      <w:tr w:rsidR="009A1C05" w:rsidRPr="00B24CAB" w:rsidTr="009A1C05">
        <w:trPr>
          <w:trHeight w:val="1500"/>
        </w:trPr>
        <w:tc>
          <w:tcPr>
            <w:tcW w:w="1507" w:type="pct"/>
            <w:tcBorders>
              <w:top w:val="nil"/>
              <w:left w:val="single" w:sz="4" w:space="0" w:color="auto"/>
              <w:bottom w:val="single" w:sz="4" w:space="0" w:color="auto"/>
              <w:right w:val="single" w:sz="4" w:space="0" w:color="auto"/>
            </w:tcBorders>
            <w:shd w:val="clear" w:color="auto" w:fill="auto"/>
            <w:vAlign w:val="center"/>
            <w:hideMark/>
          </w:tcPr>
          <w:p w:rsidR="009A1C05" w:rsidRPr="00A211E3" w:rsidRDefault="009A1C05" w:rsidP="00F1372E">
            <w:pPr>
              <w:spacing w:after="0" w:line="240" w:lineRule="auto"/>
              <w:jc w:val="center"/>
              <w:rPr>
                <w:color w:val="000000"/>
                <w:lang w:eastAsia="ru-RU"/>
              </w:rPr>
            </w:pPr>
            <w:r w:rsidRPr="00A211E3">
              <w:rPr>
                <w:color w:val="000000"/>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507" w:type="pct"/>
            <w:tcBorders>
              <w:top w:val="nil"/>
              <w:left w:val="nil"/>
              <w:bottom w:val="single" w:sz="4" w:space="0" w:color="auto"/>
              <w:right w:val="single" w:sz="4" w:space="0" w:color="auto"/>
            </w:tcBorders>
            <w:shd w:val="clear" w:color="auto" w:fill="auto"/>
            <w:noWrap/>
            <w:vAlign w:val="center"/>
            <w:hideMark/>
          </w:tcPr>
          <w:p w:rsidR="009A1C05" w:rsidRPr="00A211E3" w:rsidRDefault="009A1C05" w:rsidP="00F1372E">
            <w:pPr>
              <w:spacing w:after="0" w:line="240" w:lineRule="auto"/>
              <w:jc w:val="center"/>
              <w:rPr>
                <w:color w:val="000000"/>
                <w:lang w:eastAsia="ru-RU"/>
              </w:rPr>
            </w:pPr>
            <w:r w:rsidRPr="00A211E3">
              <w:rPr>
                <w:color w:val="000000"/>
                <w:lang w:eastAsia="ru-RU"/>
              </w:rPr>
              <w:t>%</w:t>
            </w:r>
          </w:p>
        </w:tc>
        <w:tc>
          <w:tcPr>
            <w:tcW w:w="373" w:type="pct"/>
            <w:tcBorders>
              <w:top w:val="nil"/>
              <w:left w:val="nil"/>
              <w:bottom w:val="single" w:sz="4" w:space="0" w:color="auto"/>
              <w:right w:val="single" w:sz="4" w:space="0" w:color="auto"/>
            </w:tcBorders>
            <w:shd w:val="clear" w:color="auto" w:fill="auto"/>
            <w:noWrap/>
            <w:vAlign w:val="center"/>
            <w:hideMark/>
          </w:tcPr>
          <w:p w:rsidR="009A1C05" w:rsidRPr="00A211E3" w:rsidRDefault="009A1C05" w:rsidP="009A1C05">
            <w:pPr>
              <w:spacing w:after="0" w:line="240" w:lineRule="auto"/>
              <w:jc w:val="center"/>
              <w:rPr>
                <w:color w:val="000000"/>
                <w:lang w:eastAsia="ru-RU"/>
              </w:rPr>
            </w:pPr>
            <w:r w:rsidRPr="00A211E3">
              <w:rPr>
                <w:color w:val="000000"/>
                <w:lang w:eastAsia="ru-RU"/>
              </w:rPr>
              <w:t>100</w:t>
            </w:r>
          </w:p>
        </w:tc>
        <w:tc>
          <w:tcPr>
            <w:tcW w:w="373" w:type="pct"/>
            <w:tcBorders>
              <w:top w:val="nil"/>
              <w:left w:val="nil"/>
              <w:bottom w:val="single" w:sz="4" w:space="0" w:color="auto"/>
              <w:right w:val="single" w:sz="4" w:space="0" w:color="auto"/>
            </w:tcBorders>
            <w:shd w:val="clear" w:color="auto" w:fill="auto"/>
            <w:noWrap/>
            <w:vAlign w:val="center"/>
            <w:hideMark/>
          </w:tcPr>
          <w:p w:rsidR="009A1C05" w:rsidRPr="00A211E3" w:rsidRDefault="009A1C05" w:rsidP="009A1C05">
            <w:pPr>
              <w:jc w:val="center"/>
            </w:pPr>
            <w:r w:rsidRPr="00A211E3">
              <w:rPr>
                <w:color w:val="000000"/>
                <w:lang w:eastAsia="ru-RU"/>
              </w:rPr>
              <w:t>100</w:t>
            </w:r>
          </w:p>
        </w:tc>
        <w:tc>
          <w:tcPr>
            <w:tcW w:w="373" w:type="pct"/>
            <w:tcBorders>
              <w:top w:val="nil"/>
              <w:left w:val="nil"/>
              <w:bottom w:val="single" w:sz="4" w:space="0" w:color="auto"/>
              <w:right w:val="single" w:sz="4" w:space="0" w:color="auto"/>
            </w:tcBorders>
            <w:shd w:val="clear" w:color="auto" w:fill="auto"/>
            <w:noWrap/>
            <w:vAlign w:val="center"/>
            <w:hideMark/>
          </w:tcPr>
          <w:p w:rsidR="009A1C05" w:rsidRPr="00A211E3" w:rsidRDefault="009A1C05" w:rsidP="009A1C05">
            <w:pPr>
              <w:jc w:val="center"/>
            </w:pPr>
            <w:r w:rsidRPr="00A211E3">
              <w:rPr>
                <w:color w:val="000000"/>
                <w:lang w:eastAsia="ru-RU"/>
              </w:rPr>
              <w:t>100</w:t>
            </w:r>
          </w:p>
        </w:tc>
        <w:tc>
          <w:tcPr>
            <w:tcW w:w="373" w:type="pct"/>
            <w:tcBorders>
              <w:top w:val="nil"/>
              <w:left w:val="nil"/>
              <w:bottom w:val="single" w:sz="4" w:space="0" w:color="auto"/>
              <w:right w:val="single" w:sz="4" w:space="0" w:color="auto"/>
            </w:tcBorders>
            <w:shd w:val="clear" w:color="auto" w:fill="auto"/>
            <w:noWrap/>
            <w:vAlign w:val="center"/>
            <w:hideMark/>
          </w:tcPr>
          <w:p w:rsidR="009A1C05" w:rsidRPr="00A211E3" w:rsidRDefault="009A1C05" w:rsidP="009A1C05">
            <w:pPr>
              <w:jc w:val="center"/>
            </w:pPr>
            <w:r w:rsidRPr="00A211E3">
              <w:rPr>
                <w:color w:val="000000"/>
                <w:lang w:eastAsia="ru-RU"/>
              </w:rPr>
              <w:t>100</w:t>
            </w:r>
          </w:p>
        </w:tc>
        <w:tc>
          <w:tcPr>
            <w:tcW w:w="373" w:type="pct"/>
            <w:tcBorders>
              <w:top w:val="nil"/>
              <w:left w:val="nil"/>
              <w:bottom w:val="single" w:sz="4" w:space="0" w:color="auto"/>
              <w:right w:val="single" w:sz="4" w:space="0" w:color="auto"/>
            </w:tcBorders>
            <w:shd w:val="clear" w:color="auto" w:fill="auto"/>
            <w:noWrap/>
            <w:vAlign w:val="center"/>
            <w:hideMark/>
          </w:tcPr>
          <w:p w:rsidR="009A1C05" w:rsidRPr="00A211E3" w:rsidRDefault="009A1C05" w:rsidP="009A1C05">
            <w:pPr>
              <w:spacing w:after="0" w:line="240" w:lineRule="auto"/>
              <w:jc w:val="center"/>
              <w:rPr>
                <w:color w:val="000000"/>
                <w:lang w:eastAsia="ru-RU"/>
              </w:rPr>
            </w:pPr>
            <w:r w:rsidRPr="00A211E3">
              <w:rPr>
                <w:color w:val="000000"/>
                <w:lang w:eastAsia="ru-RU"/>
              </w:rPr>
              <w:t>0</w:t>
            </w:r>
          </w:p>
        </w:tc>
        <w:tc>
          <w:tcPr>
            <w:tcW w:w="373" w:type="pct"/>
            <w:tcBorders>
              <w:top w:val="nil"/>
              <w:left w:val="nil"/>
              <w:bottom w:val="single" w:sz="4" w:space="0" w:color="auto"/>
              <w:right w:val="single" w:sz="4" w:space="0" w:color="auto"/>
            </w:tcBorders>
            <w:shd w:val="clear" w:color="auto" w:fill="auto"/>
            <w:noWrap/>
            <w:vAlign w:val="center"/>
            <w:hideMark/>
          </w:tcPr>
          <w:p w:rsidR="009A1C05" w:rsidRPr="00A211E3" w:rsidRDefault="009A1C05" w:rsidP="009A1C05">
            <w:pPr>
              <w:spacing w:after="0" w:line="240" w:lineRule="auto"/>
              <w:jc w:val="center"/>
              <w:rPr>
                <w:color w:val="000000"/>
                <w:lang w:eastAsia="ru-RU"/>
              </w:rPr>
            </w:pPr>
            <w:r w:rsidRPr="00A211E3">
              <w:rPr>
                <w:color w:val="000000"/>
                <w:lang w:eastAsia="ru-RU"/>
              </w:rPr>
              <w:t>0</w:t>
            </w:r>
          </w:p>
        </w:tc>
        <w:tc>
          <w:tcPr>
            <w:tcW w:w="373" w:type="pct"/>
            <w:tcBorders>
              <w:top w:val="nil"/>
              <w:left w:val="nil"/>
              <w:bottom w:val="single" w:sz="4" w:space="0" w:color="auto"/>
              <w:right w:val="single" w:sz="4" w:space="0" w:color="auto"/>
            </w:tcBorders>
            <w:shd w:val="clear" w:color="auto" w:fill="auto"/>
            <w:noWrap/>
            <w:vAlign w:val="center"/>
            <w:hideMark/>
          </w:tcPr>
          <w:p w:rsidR="009A1C05" w:rsidRPr="00A211E3" w:rsidRDefault="009A1C05" w:rsidP="00F1372E">
            <w:pPr>
              <w:spacing w:after="0" w:line="240" w:lineRule="auto"/>
              <w:jc w:val="center"/>
              <w:rPr>
                <w:color w:val="000000"/>
                <w:lang w:eastAsia="ru-RU"/>
              </w:rPr>
            </w:pPr>
            <w:r w:rsidRPr="00A211E3">
              <w:rPr>
                <w:color w:val="000000"/>
                <w:lang w:eastAsia="ru-RU"/>
              </w:rPr>
              <w:t>0</w:t>
            </w:r>
          </w:p>
        </w:tc>
        <w:tc>
          <w:tcPr>
            <w:tcW w:w="375" w:type="pct"/>
            <w:tcBorders>
              <w:top w:val="nil"/>
              <w:left w:val="nil"/>
              <w:bottom w:val="single" w:sz="4" w:space="0" w:color="auto"/>
              <w:right w:val="single" w:sz="4" w:space="0" w:color="auto"/>
            </w:tcBorders>
            <w:shd w:val="clear" w:color="auto" w:fill="auto"/>
            <w:noWrap/>
            <w:vAlign w:val="center"/>
            <w:hideMark/>
          </w:tcPr>
          <w:p w:rsidR="009A1C05" w:rsidRPr="00A211E3" w:rsidRDefault="009A1C05" w:rsidP="00F1372E">
            <w:pPr>
              <w:spacing w:after="0" w:line="240" w:lineRule="auto"/>
              <w:jc w:val="center"/>
              <w:rPr>
                <w:color w:val="000000"/>
                <w:lang w:eastAsia="ru-RU"/>
              </w:rPr>
            </w:pPr>
            <w:r w:rsidRPr="00A211E3">
              <w:rPr>
                <w:color w:val="000000"/>
                <w:lang w:eastAsia="ru-RU"/>
              </w:rPr>
              <w:t>0</w:t>
            </w:r>
          </w:p>
        </w:tc>
      </w:tr>
      <w:tr w:rsidR="00F1372E" w:rsidRPr="004A7880" w:rsidTr="00F1372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4A7880" w:rsidRDefault="00F1372E" w:rsidP="00F1372E">
            <w:pPr>
              <w:spacing w:after="0" w:line="240" w:lineRule="auto"/>
              <w:jc w:val="center"/>
              <w:rPr>
                <w:b/>
                <w:bCs/>
                <w:color w:val="000000"/>
                <w:lang w:eastAsia="ru-RU"/>
              </w:rPr>
            </w:pPr>
            <w:r w:rsidRPr="004A7880">
              <w:rPr>
                <w:b/>
                <w:bCs/>
                <w:color w:val="000000"/>
                <w:lang w:eastAsia="ru-RU"/>
              </w:rPr>
              <w:t>Показатели надежности и бесперебойности водоотведения</w:t>
            </w:r>
          </w:p>
        </w:tc>
      </w:tr>
      <w:tr w:rsidR="004A7880" w:rsidRPr="004A7880" w:rsidTr="009A1C05">
        <w:trPr>
          <w:trHeight w:val="900"/>
        </w:trPr>
        <w:tc>
          <w:tcPr>
            <w:tcW w:w="1507" w:type="pct"/>
            <w:tcBorders>
              <w:top w:val="nil"/>
              <w:left w:val="single" w:sz="4" w:space="0" w:color="auto"/>
              <w:bottom w:val="single" w:sz="4" w:space="0" w:color="auto"/>
              <w:right w:val="single" w:sz="4" w:space="0" w:color="auto"/>
            </w:tcBorders>
            <w:shd w:val="clear" w:color="auto" w:fill="auto"/>
            <w:vAlign w:val="center"/>
            <w:hideMark/>
          </w:tcPr>
          <w:p w:rsidR="004A7880" w:rsidRPr="004A7880" w:rsidRDefault="004A7880" w:rsidP="00F1372E">
            <w:pPr>
              <w:spacing w:after="0" w:line="240" w:lineRule="auto"/>
              <w:jc w:val="center"/>
              <w:rPr>
                <w:color w:val="000000"/>
                <w:lang w:eastAsia="ru-RU"/>
              </w:rPr>
            </w:pPr>
            <w:r w:rsidRPr="004A7880">
              <w:rPr>
                <w:color w:val="000000"/>
                <w:lang w:eastAsia="ru-RU"/>
              </w:rPr>
              <w:t>удельное количество аварий и засоров в расчете на протяженность канализационной сети в год</w:t>
            </w:r>
          </w:p>
        </w:tc>
        <w:tc>
          <w:tcPr>
            <w:tcW w:w="507"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F1372E">
            <w:pPr>
              <w:spacing w:after="0" w:line="240" w:lineRule="auto"/>
              <w:jc w:val="center"/>
              <w:rPr>
                <w:color w:val="000000"/>
                <w:lang w:eastAsia="ru-RU"/>
              </w:rPr>
            </w:pPr>
            <w:r w:rsidRPr="004A7880">
              <w:rPr>
                <w:color w:val="000000"/>
                <w:lang w:eastAsia="ru-RU"/>
              </w:rPr>
              <w:t>ед./</w:t>
            </w:r>
            <w:proofErr w:type="gramStart"/>
            <w:r w:rsidRPr="004A7880">
              <w:rPr>
                <w:color w:val="000000"/>
                <w:lang w:eastAsia="ru-RU"/>
              </w:rPr>
              <w:t>км</w:t>
            </w:r>
            <w:proofErr w:type="gramEnd"/>
          </w:p>
        </w:tc>
        <w:tc>
          <w:tcPr>
            <w:tcW w:w="373"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jc w:val="center"/>
            </w:pPr>
            <w:r w:rsidRPr="004A7880">
              <w:rPr>
                <w:color w:val="000000"/>
                <w:lang w:eastAsia="ru-RU"/>
              </w:rPr>
              <w:t>0,3</w:t>
            </w:r>
          </w:p>
        </w:tc>
        <w:tc>
          <w:tcPr>
            <w:tcW w:w="373"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jc w:val="center"/>
            </w:pPr>
            <w:r w:rsidRPr="004A7880">
              <w:rPr>
                <w:color w:val="000000"/>
                <w:lang w:eastAsia="ru-RU"/>
              </w:rPr>
              <w:t>0,3</w:t>
            </w:r>
          </w:p>
        </w:tc>
        <w:tc>
          <w:tcPr>
            <w:tcW w:w="373"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jc w:val="center"/>
            </w:pPr>
            <w:r w:rsidRPr="004A7880">
              <w:rPr>
                <w:color w:val="000000"/>
                <w:lang w:eastAsia="ru-RU"/>
              </w:rPr>
              <w:t>0,3</w:t>
            </w:r>
          </w:p>
        </w:tc>
        <w:tc>
          <w:tcPr>
            <w:tcW w:w="373"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0,02</w:t>
            </w:r>
          </w:p>
        </w:tc>
        <w:tc>
          <w:tcPr>
            <w:tcW w:w="373"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0,02</w:t>
            </w:r>
          </w:p>
        </w:tc>
        <w:tc>
          <w:tcPr>
            <w:tcW w:w="373"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0,02</w:t>
            </w:r>
          </w:p>
        </w:tc>
        <w:tc>
          <w:tcPr>
            <w:tcW w:w="373"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0,02</w:t>
            </w:r>
          </w:p>
        </w:tc>
        <w:tc>
          <w:tcPr>
            <w:tcW w:w="37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0,02</w:t>
            </w:r>
          </w:p>
        </w:tc>
      </w:tr>
      <w:tr w:rsidR="00F1372E" w:rsidRPr="004A7880" w:rsidTr="00F1372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4A7880" w:rsidRDefault="00F1372E" w:rsidP="00F1372E">
            <w:pPr>
              <w:spacing w:after="0" w:line="240" w:lineRule="auto"/>
              <w:jc w:val="center"/>
              <w:rPr>
                <w:b/>
                <w:bCs/>
                <w:color w:val="000000"/>
                <w:lang w:eastAsia="ru-RU"/>
              </w:rPr>
            </w:pPr>
            <w:r w:rsidRPr="004A7880">
              <w:rPr>
                <w:b/>
                <w:bCs/>
                <w:color w:val="000000"/>
                <w:lang w:eastAsia="ru-RU"/>
              </w:rPr>
              <w:t>Показатели энергетической эффективности</w:t>
            </w:r>
          </w:p>
        </w:tc>
      </w:tr>
      <w:tr w:rsidR="004A7880" w:rsidRPr="004A7880" w:rsidTr="004A7880">
        <w:trPr>
          <w:trHeight w:val="1500"/>
        </w:trPr>
        <w:tc>
          <w:tcPr>
            <w:tcW w:w="1507" w:type="pct"/>
            <w:tcBorders>
              <w:top w:val="nil"/>
              <w:left w:val="single" w:sz="4" w:space="0" w:color="auto"/>
              <w:bottom w:val="single" w:sz="4" w:space="0" w:color="auto"/>
              <w:right w:val="single" w:sz="4" w:space="0" w:color="auto"/>
            </w:tcBorders>
            <w:shd w:val="clear" w:color="auto" w:fill="auto"/>
            <w:vAlign w:val="center"/>
            <w:hideMark/>
          </w:tcPr>
          <w:p w:rsidR="004A7880" w:rsidRPr="004A7880" w:rsidRDefault="004A7880" w:rsidP="00F1372E">
            <w:pPr>
              <w:spacing w:after="0" w:line="240" w:lineRule="auto"/>
              <w:jc w:val="center"/>
              <w:rPr>
                <w:color w:val="000000"/>
                <w:lang w:eastAsia="ru-RU"/>
              </w:rPr>
            </w:pPr>
            <w:r w:rsidRPr="004A7880">
              <w:rPr>
                <w:color w:val="00000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507" w:type="pct"/>
            <w:tcBorders>
              <w:top w:val="nil"/>
              <w:left w:val="nil"/>
              <w:bottom w:val="single" w:sz="4" w:space="0" w:color="auto"/>
              <w:right w:val="single" w:sz="4" w:space="0" w:color="auto"/>
            </w:tcBorders>
            <w:shd w:val="clear" w:color="auto" w:fill="auto"/>
            <w:vAlign w:val="center"/>
            <w:hideMark/>
          </w:tcPr>
          <w:p w:rsidR="004A7880" w:rsidRPr="004A7880" w:rsidRDefault="004A7880" w:rsidP="00F1372E">
            <w:pPr>
              <w:spacing w:after="0" w:line="240" w:lineRule="auto"/>
              <w:jc w:val="center"/>
              <w:rPr>
                <w:color w:val="000000"/>
                <w:lang w:eastAsia="ru-RU"/>
              </w:rPr>
            </w:pPr>
            <w:r w:rsidRPr="004A7880">
              <w:rPr>
                <w:color w:val="000000"/>
                <w:lang w:eastAsia="ru-RU"/>
              </w:rPr>
              <w:t>(кВт*</w:t>
            </w:r>
            <w:proofErr w:type="gramStart"/>
            <w:r w:rsidRPr="004A7880">
              <w:rPr>
                <w:color w:val="000000"/>
                <w:lang w:eastAsia="ru-RU"/>
              </w:rPr>
              <w:t>ч</w:t>
            </w:r>
            <w:proofErr w:type="gramEnd"/>
            <w:r w:rsidRPr="004A7880">
              <w:rPr>
                <w:color w:val="000000"/>
                <w:lang w:eastAsia="ru-RU"/>
              </w:rPr>
              <w:t>/куб. м)</w:t>
            </w:r>
          </w:p>
        </w:tc>
        <w:tc>
          <w:tcPr>
            <w:tcW w:w="373"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0,081</w:t>
            </w:r>
          </w:p>
        </w:tc>
        <w:tc>
          <w:tcPr>
            <w:tcW w:w="373"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0,081</w:t>
            </w:r>
          </w:p>
        </w:tc>
        <w:tc>
          <w:tcPr>
            <w:tcW w:w="373"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0,081</w:t>
            </w:r>
          </w:p>
        </w:tc>
        <w:tc>
          <w:tcPr>
            <w:tcW w:w="373"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0,081</w:t>
            </w:r>
          </w:p>
        </w:tc>
        <w:tc>
          <w:tcPr>
            <w:tcW w:w="373"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0,081</w:t>
            </w:r>
          </w:p>
        </w:tc>
        <w:tc>
          <w:tcPr>
            <w:tcW w:w="373"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0,081</w:t>
            </w:r>
          </w:p>
        </w:tc>
        <w:tc>
          <w:tcPr>
            <w:tcW w:w="373"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0,081</w:t>
            </w:r>
          </w:p>
        </w:tc>
        <w:tc>
          <w:tcPr>
            <w:tcW w:w="375" w:type="pct"/>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0,081</w:t>
            </w:r>
          </w:p>
        </w:tc>
      </w:tr>
    </w:tbl>
    <w:p w:rsidR="00CC349B" w:rsidRPr="004A7880" w:rsidRDefault="00CC349B" w:rsidP="005B52B2">
      <w:pPr>
        <w:pStyle w:val="1a"/>
        <w:ind w:left="360" w:firstLine="0"/>
      </w:pPr>
    </w:p>
    <w:p w:rsidR="00F1372E" w:rsidRPr="004A7880" w:rsidRDefault="00F1372E" w:rsidP="00F1372E">
      <w:pPr>
        <w:pStyle w:val="af6"/>
        <w:keepNext/>
        <w:spacing w:after="0"/>
        <w:rPr>
          <w:color w:val="auto"/>
          <w:sz w:val="20"/>
          <w:szCs w:val="24"/>
        </w:rPr>
      </w:pPr>
      <w:r w:rsidRPr="004A7880">
        <w:rPr>
          <w:color w:val="auto"/>
          <w:sz w:val="20"/>
          <w:szCs w:val="24"/>
        </w:rPr>
        <w:t xml:space="preserve">Таблица </w:t>
      </w:r>
      <w:r w:rsidRPr="004A7880">
        <w:rPr>
          <w:color w:val="auto"/>
          <w:sz w:val="20"/>
          <w:szCs w:val="24"/>
        </w:rPr>
        <w:fldChar w:fldCharType="begin"/>
      </w:r>
      <w:r w:rsidRPr="004A7880">
        <w:rPr>
          <w:color w:val="auto"/>
          <w:sz w:val="20"/>
          <w:szCs w:val="24"/>
        </w:rPr>
        <w:instrText xml:space="preserve"> SEQ Таблица \* ARABIC </w:instrText>
      </w:r>
      <w:r w:rsidRPr="004A7880">
        <w:rPr>
          <w:color w:val="auto"/>
          <w:sz w:val="20"/>
          <w:szCs w:val="24"/>
        </w:rPr>
        <w:fldChar w:fldCharType="separate"/>
      </w:r>
      <w:r w:rsidR="006E3AAC" w:rsidRPr="004A7880">
        <w:rPr>
          <w:noProof/>
          <w:color w:val="auto"/>
          <w:sz w:val="20"/>
          <w:szCs w:val="24"/>
        </w:rPr>
        <w:t>60</w:t>
      </w:r>
      <w:r w:rsidRPr="004A7880">
        <w:rPr>
          <w:color w:val="auto"/>
          <w:sz w:val="20"/>
          <w:szCs w:val="24"/>
        </w:rPr>
        <w:fldChar w:fldCharType="end"/>
      </w:r>
      <w:r w:rsidRPr="004A7880">
        <w:rPr>
          <w:color w:val="auto"/>
          <w:sz w:val="20"/>
          <w:szCs w:val="24"/>
        </w:rPr>
        <w:t xml:space="preserve"> Целевые показатели в сфере водоотведения </w:t>
      </w:r>
    </w:p>
    <w:tbl>
      <w:tblPr>
        <w:tblW w:w="14780" w:type="dxa"/>
        <w:tblInd w:w="103" w:type="dxa"/>
        <w:tblLook w:val="04A0" w:firstRow="1" w:lastRow="0" w:firstColumn="1" w:lastColumn="0" w:noHBand="0" w:noVBand="1"/>
      </w:tblPr>
      <w:tblGrid>
        <w:gridCol w:w="928"/>
        <w:gridCol w:w="4052"/>
        <w:gridCol w:w="983"/>
        <w:gridCol w:w="1217"/>
        <w:gridCol w:w="943"/>
        <w:gridCol w:w="943"/>
        <w:gridCol w:w="943"/>
        <w:gridCol w:w="943"/>
        <w:gridCol w:w="957"/>
        <w:gridCol w:w="957"/>
        <w:gridCol w:w="957"/>
        <w:gridCol w:w="957"/>
      </w:tblGrid>
      <w:tr w:rsidR="00F1372E" w:rsidRPr="004A7880" w:rsidTr="00F1372E">
        <w:trPr>
          <w:trHeight w:val="585"/>
        </w:trPr>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4A7880" w:rsidRDefault="00F1372E" w:rsidP="00F1372E">
            <w:pPr>
              <w:spacing w:after="0" w:line="240" w:lineRule="auto"/>
              <w:jc w:val="center"/>
              <w:rPr>
                <w:color w:val="000000"/>
                <w:lang w:eastAsia="ru-RU"/>
              </w:rPr>
            </w:pPr>
            <w:r w:rsidRPr="004A7880">
              <w:rPr>
                <w:color w:val="000000"/>
                <w:lang w:eastAsia="ru-RU"/>
              </w:rPr>
              <w:t xml:space="preserve">№ </w:t>
            </w:r>
            <w:proofErr w:type="gramStart"/>
            <w:r w:rsidRPr="004A7880">
              <w:rPr>
                <w:color w:val="000000"/>
                <w:lang w:eastAsia="ru-RU"/>
              </w:rPr>
              <w:t>п</w:t>
            </w:r>
            <w:proofErr w:type="gramEnd"/>
            <w:r w:rsidRPr="004A7880">
              <w:rPr>
                <w:color w:val="000000"/>
                <w:lang w:eastAsia="ru-RU"/>
              </w:rPr>
              <w:t>/п</w:t>
            </w:r>
          </w:p>
        </w:tc>
        <w:tc>
          <w:tcPr>
            <w:tcW w:w="40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4A7880" w:rsidRDefault="00F1372E" w:rsidP="00F1372E">
            <w:pPr>
              <w:spacing w:after="0" w:line="240" w:lineRule="auto"/>
              <w:jc w:val="center"/>
              <w:rPr>
                <w:color w:val="000000"/>
                <w:lang w:eastAsia="ru-RU"/>
              </w:rPr>
            </w:pPr>
            <w:r w:rsidRPr="004A7880">
              <w:rPr>
                <w:color w:val="000000"/>
                <w:lang w:eastAsia="ru-RU"/>
              </w:rPr>
              <w:t>Наименование статей</w:t>
            </w:r>
          </w:p>
        </w:tc>
        <w:tc>
          <w:tcPr>
            <w:tcW w:w="9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4A7880" w:rsidRDefault="00F1372E" w:rsidP="00F1372E">
            <w:pPr>
              <w:spacing w:after="0" w:line="240" w:lineRule="auto"/>
              <w:jc w:val="center"/>
              <w:rPr>
                <w:color w:val="000000"/>
                <w:lang w:eastAsia="ru-RU"/>
              </w:rPr>
            </w:pPr>
            <w:r w:rsidRPr="004A7880">
              <w:rPr>
                <w:color w:val="000000"/>
                <w:lang w:eastAsia="ru-RU"/>
              </w:rPr>
              <w:t>Ед. измерен</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1372E" w:rsidRPr="004A7880" w:rsidRDefault="00F1372E" w:rsidP="00F1372E">
            <w:pPr>
              <w:spacing w:after="0" w:line="240" w:lineRule="auto"/>
              <w:jc w:val="center"/>
              <w:rPr>
                <w:color w:val="000000"/>
                <w:lang w:eastAsia="ru-RU"/>
              </w:rPr>
            </w:pPr>
            <w:r w:rsidRPr="004A7880">
              <w:rPr>
                <w:color w:val="000000"/>
                <w:lang w:eastAsia="ru-RU"/>
              </w:rPr>
              <w:t>Текущее состояние.</w:t>
            </w:r>
          </w:p>
        </w:tc>
        <w:tc>
          <w:tcPr>
            <w:tcW w:w="7600" w:type="dxa"/>
            <w:gridSpan w:val="8"/>
            <w:tcBorders>
              <w:top w:val="single" w:sz="4" w:space="0" w:color="auto"/>
              <w:left w:val="nil"/>
              <w:bottom w:val="single" w:sz="4" w:space="0" w:color="auto"/>
              <w:right w:val="single" w:sz="4" w:space="0" w:color="auto"/>
            </w:tcBorders>
            <w:shd w:val="clear" w:color="auto" w:fill="auto"/>
            <w:vAlign w:val="center"/>
            <w:hideMark/>
          </w:tcPr>
          <w:p w:rsidR="00F1372E" w:rsidRPr="004A7880" w:rsidRDefault="00F1372E" w:rsidP="00F1372E">
            <w:pPr>
              <w:spacing w:after="0" w:line="240" w:lineRule="auto"/>
              <w:jc w:val="center"/>
              <w:rPr>
                <w:color w:val="000000"/>
                <w:lang w:eastAsia="ru-RU"/>
              </w:rPr>
            </w:pPr>
            <w:r w:rsidRPr="004A7880">
              <w:rPr>
                <w:color w:val="000000"/>
                <w:lang w:eastAsia="ru-RU"/>
              </w:rPr>
              <w:t>В том числе по годам</w:t>
            </w:r>
          </w:p>
        </w:tc>
      </w:tr>
      <w:tr w:rsidR="00F1372E" w:rsidRPr="004A7880" w:rsidTr="00F1372E">
        <w:trPr>
          <w:trHeight w:val="300"/>
        </w:trPr>
        <w:tc>
          <w:tcPr>
            <w:tcW w:w="928" w:type="dxa"/>
            <w:vMerge/>
            <w:tcBorders>
              <w:top w:val="single" w:sz="4" w:space="0" w:color="auto"/>
              <w:left w:val="single" w:sz="4" w:space="0" w:color="auto"/>
              <w:bottom w:val="single" w:sz="4" w:space="0" w:color="auto"/>
              <w:right w:val="single" w:sz="4" w:space="0" w:color="auto"/>
            </w:tcBorders>
            <w:vAlign w:val="center"/>
            <w:hideMark/>
          </w:tcPr>
          <w:p w:rsidR="00F1372E" w:rsidRPr="004A7880" w:rsidRDefault="00F1372E" w:rsidP="00F1372E">
            <w:pPr>
              <w:spacing w:after="0" w:line="240" w:lineRule="auto"/>
              <w:rPr>
                <w:color w:val="000000"/>
                <w:lang w:eastAsia="ru-RU"/>
              </w:rPr>
            </w:pPr>
          </w:p>
        </w:tc>
        <w:tc>
          <w:tcPr>
            <w:tcW w:w="4052" w:type="dxa"/>
            <w:vMerge/>
            <w:tcBorders>
              <w:top w:val="single" w:sz="4" w:space="0" w:color="auto"/>
              <w:left w:val="single" w:sz="4" w:space="0" w:color="auto"/>
              <w:bottom w:val="single" w:sz="4" w:space="0" w:color="auto"/>
              <w:right w:val="single" w:sz="4" w:space="0" w:color="auto"/>
            </w:tcBorders>
            <w:vAlign w:val="center"/>
            <w:hideMark/>
          </w:tcPr>
          <w:p w:rsidR="00F1372E" w:rsidRPr="004A7880" w:rsidRDefault="00F1372E" w:rsidP="00F1372E">
            <w:pPr>
              <w:spacing w:after="0" w:line="240" w:lineRule="auto"/>
              <w:rPr>
                <w:color w:val="000000"/>
                <w:lang w:eastAsia="ru-RU"/>
              </w:rPr>
            </w:pPr>
          </w:p>
        </w:tc>
        <w:tc>
          <w:tcPr>
            <w:tcW w:w="983" w:type="dxa"/>
            <w:vMerge/>
            <w:tcBorders>
              <w:top w:val="single" w:sz="4" w:space="0" w:color="auto"/>
              <w:left w:val="single" w:sz="4" w:space="0" w:color="auto"/>
              <w:bottom w:val="single" w:sz="4" w:space="0" w:color="auto"/>
              <w:right w:val="single" w:sz="4" w:space="0" w:color="auto"/>
            </w:tcBorders>
            <w:vAlign w:val="center"/>
            <w:hideMark/>
          </w:tcPr>
          <w:p w:rsidR="00F1372E" w:rsidRPr="004A7880" w:rsidRDefault="00F1372E" w:rsidP="00F1372E">
            <w:pPr>
              <w:spacing w:after="0" w:line="240" w:lineRule="auto"/>
              <w:rPr>
                <w:color w:val="000000"/>
                <w:lang w:eastAsia="ru-RU"/>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rsidR="00F1372E" w:rsidRPr="004A7880" w:rsidRDefault="00F1372E" w:rsidP="00F1372E">
            <w:pPr>
              <w:spacing w:after="0" w:line="240" w:lineRule="auto"/>
              <w:rPr>
                <w:color w:val="000000"/>
                <w:lang w:eastAsia="ru-RU"/>
              </w:rPr>
            </w:pPr>
          </w:p>
        </w:tc>
        <w:tc>
          <w:tcPr>
            <w:tcW w:w="943"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F1372E">
            <w:pPr>
              <w:spacing w:after="0" w:line="240" w:lineRule="auto"/>
              <w:jc w:val="center"/>
              <w:rPr>
                <w:color w:val="000000"/>
                <w:lang w:eastAsia="ru-RU"/>
              </w:rPr>
            </w:pPr>
            <w:r w:rsidRPr="004A7880">
              <w:rPr>
                <w:color w:val="000000"/>
                <w:lang w:eastAsia="ru-RU"/>
              </w:rPr>
              <w:t>2024</w:t>
            </w:r>
          </w:p>
        </w:tc>
        <w:tc>
          <w:tcPr>
            <w:tcW w:w="943"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F1372E">
            <w:pPr>
              <w:spacing w:after="0" w:line="240" w:lineRule="auto"/>
              <w:jc w:val="center"/>
              <w:rPr>
                <w:color w:val="000000"/>
                <w:lang w:eastAsia="ru-RU"/>
              </w:rPr>
            </w:pPr>
            <w:r w:rsidRPr="004A7880">
              <w:rPr>
                <w:color w:val="000000"/>
                <w:lang w:eastAsia="ru-RU"/>
              </w:rPr>
              <w:t>2025</w:t>
            </w:r>
          </w:p>
        </w:tc>
        <w:tc>
          <w:tcPr>
            <w:tcW w:w="943"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F1372E">
            <w:pPr>
              <w:spacing w:after="0" w:line="240" w:lineRule="auto"/>
              <w:jc w:val="center"/>
              <w:rPr>
                <w:color w:val="000000"/>
                <w:lang w:eastAsia="ru-RU"/>
              </w:rPr>
            </w:pPr>
            <w:r w:rsidRPr="004A7880">
              <w:rPr>
                <w:color w:val="000000"/>
                <w:lang w:eastAsia="ru-RU"/>
              </w:rPr>
              <w:t>2026</w:t>
            </w:r>
          </w:p>
        </w:tc>
        <w:tc>
          <w:tcPr>
            <w:tcW w:w="943"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F1372E">
            <w:pPr>
              <w:spacing w:after="0" w:line="240" w:lineRule="auto"/>
              <w:jc w:val="center"/>
              <w:rPr>
                <w:color w:val="000000"/>
                <w:lang w:eastAsia="ru-RU"/>
              </w:rPr>
            </w:pPr>
            <w:r w:rsidRPr="004A7880">
              <w:rPr>
                <w:color w:val="000000"/>
                <w:lang w:eastAsia="ru-RU"/>
              </w:rPr>
              <w:t>2027</w:t>
            </w:r>
          </w:p>
        </w:tc>
        <w:tc>
          <w:tcPr>
            <w:tcW w:w="957"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F1372E">
            <w:pPr>
              <w:spacing w:after="0" w:line="240" w:lineRule="auto"/>
              <w:jc w:val="center"/>
              <w:rPr>
                <w:color w:val="000000"/>
                <w:lang w:eastAsia="ru-RU"/>
              </w:rPr>
            </w:pPr>
            <w:r w:rsidRPr="004A7880">
              <w:rPr>
                <w:color w:val="000000"/>
                <w:lang w:eastAsia="ru-RU"/>
              </w:rPr>
              <w:t>2028</w:t>
            </w:r>
          </w:p>
        </w:tc>
        <w:tc>
          <w:tcPr>
            <w:tcW w:w="957"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F1372E">
            <w:pPr>
              <w:spacing w:after="0" w:line="240" w:lineRule="auto"/>
              <w:jc w:val="center"/>
              <w:rPr>
                <w:color w:val="000000"/>
                <w:lang w:eastAsia="ru-RU"/>
              </w:rPr>
            </w:pPr>
            <w:r w:rsidRPr="004A7880">
              <w:rPr>
                <w:color w:val="000000"/>
                <w:lang w:eastAsia="ru-RU"/>
              </w:rPr>
              <w:t>2029</w:t>
            </w:r>
          </w:p>
        </w:tc>
        <w:tc>
          <w:tcPr>
            <w:tcW w:w="957"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F1372E">
            <w:pPr>
              <w:spacing w:after="0" w:line="240" w:lineRule="auto"/>
              <w:jc w:val="center"/>
              <w:rPr>
                <w:color w:val="000000"/>
                <w:lang w:eastAsia="ru-RU"/>
              </w:rPr>
            </w:pPr>
            <w:r w:rsidRPr="004A7880">
              <w:rPr>
                <w:color w:val="000000"/>
                <w:lang w:eastAsia="ru-RU"/>
              </w:rPr>
              <w:t>2030</w:t>
            </w:r>
          </w:p>
        </w:tc>
        <w:tc>
          <w:tcPr>
            <w:tcW w:w="957"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F1372E">
            <w:pPr>
              <w:spacing w:after="0" w:line="240" w:lineRule="auto"/>
              <w:jc w:val="center"/>
              <w:rPr>
                <w:color w:val="000000"/>
                <w:lang w:eastAsia="ru-RU"/>
              </w:rPr>
            </w:pPr>
            <w:r w:rsidRPr="004A7880">
              <w:rPr>
                <w:color w:val="000000"/>
                <w:lang w:eastAsia="ru-RU"/>
              </w:rPr>
              <w:t>2035</w:t>
            </w:r>
          </w:p>
        </w:tc>
      </w:tr>
      <w:tr w:rsidR="00F1372E" w:rsidRPr="004A7880" w:rsidTr="004A7880">
        <w:trPr>
          <w:trHeight w:val="300"/>
        </w:trPr>
        <w:tc>
          <w:tcPr>
            <w:tcW w:w="928" w:type="dxa"/>
            <w:tcBorders>
              <w:top w:val="nil"/>
              <w:left w:val="single" w:sz="4" w:space="0" w:color="auto"/>
              <w:bottom w:val="single" w:sz="4" w:space="0" w:color="auto"/>
              <w:right w:val="single" w:sz="4" w:space="0" w:color="auto"/>
            </w:tcBorders>
            <w:shd w:val="clear" w:color="auto" w:fill="auto"/>
            <w:vAlign w:val="center"/>
            <w:hideMark/>
          </w:tcPr>
          <w:p w:rsidR="00F1372E" w:rsidRPr="004A7880" w:rsidRDefault="00F1372E" w:rsidP="004A7880">
            <w:pPr>
              <w:spacing w:after="0" w:line="240" w:lineRule="auto"/>
              <w:jc w:val="center"/>
              <w:rPr>
                <w:color w:val="000000"/>
                <w:lang w:eastAsia="ru-RU"/>
              </w:rPr>
            </w:pPr>
            <w:r w:rsidRPr="004A7880">
              <w:rPr>
                <w:color w:val="000000"/>
                <w:lang w:eastAsia="ru-RU"/>
              </w:rPr>
              <w:t>1</w:t>
            </w:r>
          </w:p>
        </w:tc>
        <w:tc>
          <w:tcPr>
            <w:tcW w:w="4052"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4A7880">
            <w:pPr>
              <w:spacing w:after="0" w:line="240" w:lineRule="auto"/>
              <w:rPr>
                <w:color w:val="000000"/>
                <w:lang w:eastAsia="ru-RU"/>
              </w:rPr>
            </w:pPr>
            <w:r w:rsidRPr="004A7880">
              <w:rPr>
                <w:color w:val="000000"/>
                <w:lang w:eastAsia="ru-RU"/>
              </w:rPr>
              <w:t>Количество аварий</w:t>
            </w:r>
          </w:p>
        </w:tc>
        <w:tc>
          <w:tcPr>
            <w:tcW w:w="983"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4A7880">
            <w:pPr>
              <w:spacing w:after="0" w:line="240" w:lineRule="auto"/>
              <w:jc w:val="center"/>
              <w:rPr>
                <w:color w:val="000000"/>
                <w:lang w:eastAsia="ru-RU"/>
              </w:rPr>
            </w:pPr>
            <w:r w:rsidRPr="004A7880">
              <w:rPr>
                <w:color w:val="000000"/>
                <w:lang w:eastAsia="ru-RU"/>
              </w:rPr>
              <w:t>ед.</w:t>
            </w:r>
          </w:p>
        </w:tc>
        <w:tc>
          <w:tcPr>
            <w:tcW w:w="1217"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4A7880">
            <w:pPr>
              <w:spacing w:after="0" w:line="240" w:lineRule="auto"/>
              <w:jc w:val="center"/>
              <w:rPr>
                <w:color w:val="000000"/>
                <w:lang w:eastAsia="ru-RU"/>
              </w:rPr>
            </w:pPr>
            <w:r w:rsidRPr="004A7880">
              <w:rPr>
                <w:color w:val="000000"/>
                <w:lang w:eastAsia="ru-RU"/>
              </w:rPr>
              <w:t>1</w:t>
            </w:r>
          </w:p>
        </w:tc>
        <w:tc>
          <w:tcPr>
            <w:tcW w:w="943"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4A7880">
            <w:pPr>
              <w:spacing w:after="0" w:line="240" w:lineRule="auto"/>
              <w:jc w:val="center"/>
              <w:rPr>
                <w:color w:val="000000"/>
                <w:lang w:eastAsia="ru-RU"/>
              </w:rPr>
            </w:pPr>
            <w:r w:rsidRPr="004A7880">
              <w:rPr>
                <w:color w:val="000000"/>
                <w:lang w:eastAsia="ru-RU"/>
              </w:rPr>
              <w:t>1</w:t>
            </w:r>
          </w:p>
        </w:tc>
        <w:tc>
          <w:tcPr>
            <w:tcW w:w="943"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4A7880">
            <w:pPr>
              <w:spacing w:after="0" w:line="240" w:lineRule="auto"/>
              <w:jc w:val="center"/>
              <w:rPr>
                <w:color w:val="000000"/>
                <w:lang w:eastAsia="ru-RU"/>
              </w:rPr>
            </w:pPr>
            <w:r w:rsidRPr="004A7880">
              <w:rPr>
                <w:color w:val="000000"/>
                <w:lang w:eastAsia="ru-RU"/>
              </w:rPr>
              <w:t>1</w:t>
            </w:r>
          </w:p>
        </w:tc>
        <w:tc>
          <w:tcPr>
            <w:tcW w:w="943"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4A7880">
            <w:pPr>
              <w:spacing w:after="0" w:line="240" w:lineRule="auto"/>
              <w:jc w:val="center"/>
              <w:rPr>
                <w:color w:val="000000"/>
                <w:lang w:eastAsia="ru-RU"/>
              </w:rPr>
            </w:pPr>
            <w:r w:rsidRPr="004A7880">
              <w:rPr>
                <w:color w:val="000000"/>
                <w:lang w:eastAsia="ru-RU"/>
              </w:rPr>
              <w:t>1</w:t>
            </w:r>
          </w:p>
        </w:tc>
        <w:tc>
          <w:tcPr>
            <w:tcW w:w="943"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4A7880">
            <w:pPr>
              <w:spacing w:after="0" w:line="240" w:lineRule="auto"/>
              <w:jc w:val="center"/>
              <w:rPr>
                <w:color w:val="000000"/>
                <w:lang w:eastAsia="ru-RU"/>
              </w:rPr>
            </w:pPr>
            <w:r w:rsidRPr="004A7880">
              <w:rPr>
                <w:color w:val="000000"/>
                <w:lang w:eastAsia="ru-RU"/>
              </w:rPr>
              <w:t>1</w:t>
            </w:r>
          </w:p>
        </w:tc>
        <w:tc>
          <w:tcPr>
            <w:tcW w:w="957"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4A7880">
            <w:pPr>
              <w:spacing w:after="0" w:line="240" w:lineRule="auto"/>
              <w:jc w:val="center"/>
              <w:rPr>
                <w:color w:val="000000"/>
                <w:lang w:eastAsia="ru-RU"/>
              </w:rPr>
            </w:pPr>
            <w:r w:rsidRPr="004A7880">
              <w:rPr>
                <w:color w:val="000000"/>
                <w:lang w:eastAsia="ru-RU"/>
              </w:rPr>
              <w:t>1</w:t>
            </w:r>
          </w:p>
        </w:tc>
        <w:tc>
          <w:tcPr>
            <w:tcW w:w="957"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4A7880">
            <w:pPr>
              <w:spacing w:after="0" w:line="240" w:lineRule="auto"/>
              <w:jc w:val="center"/>
              <w:rPr>
                <w:color w:val="000000"/>
                <w:lang w:eastAsia="ru-RU"/>
              </w:rPr>
            </w:pPr>
            <w:r w:rsidRPr="004A7880">
              <w:rPr>
                <w:color w:val="000000"/>
                <w:lang w:eastAsia="ru-RU"/>
              </w:rPr>
              <w:t>1</w:t>
            </w:r>
          </w:p>
        </w:tc>
        <w:tc>
          <w:tcPr>
            <w:tcW w:w="957"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4A7880">
            <w:pPr>
              <w:spacing w:after="0" w:line="240" w:lineRule="auto"/>
              <w:jc w:val="center"/>
              <w:rPr>
                <w:color w:val="000000"/>
                <w:lang w:eastAsia="ru-RU"/>
              </w:rPr>
            </w:pPr>
            <w:r w:rsidRPr="004A7880">
              <w:rPr>
                <w:color w:val="000000"/>
                <w:lang w:eastAsia="ru-RU"/>
              </w:rPr>
              <w:t>1</w:t>
            </w:r>
          </w:p>
        </w:tc>
        <w:tc>
          <w:tcPr>
            <w:tcW w:w="957"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4A7880">
            <w:pPr>
              <w:spacing w:after="0" w:line="240" w:lineRule="auto"/>
              <w:jc w:val="center"/>
              <w:rPr>
                <w:color w:val="000000"/>
                <w:lang w:eastAsia="ru-RU"/>
              </w:rPr>
            </w:pPr>
            <w:r w:rsidRPr="004A7880">
              <w:rPr>
                <w:color w:val="000000"/>
                <w:lang w:eastAsia="ru-RU"/>
              </w:rPr>
              <w:t>1</w:t>
            </w:r>
          </w:p>
        </w:tc>
      </w:tr>
      <w:tr w:rsidR="004A7880" w:rsidRPr="004A7880" w:rsidTr="004A7880">
        <w:trPr>
          <w:trHeight w:val="300"/>
        </w:trPr>
        <w:tc>
          <w:tcPr>
            <w:tcW w:w="928" w:type="dxa"/>
            <w:tcBorders>
              <w:top w:val="nil"/>
              <w:left w:val="single" w:sz="4" w:space="0" w:color="auto"/>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3</w:t>
            </w:r>
          </w:p>
        </w:tc>
        <w:tc>
          <w:tcPr>
            <w:tcW w:w="4052" w:type="dxa"/>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rPr>
                <w:color w:val="000000"/>
                <w:lang w:eastAsia="ru-RU"/>
              </w:rPr>
            </w:pPr>
            <w:r w:rsidRPr="004A7880">
              <w:rPr>
                <w:color w:val="000000"/>
                <w:lang w:eastAsia="ru-RU"/>
              </w:rPr>
              <w:t>Протяженность сетей</w:t>
            </w:r>
          </w:p>
        </w:tc>
        <w:tc>
          <w:tcPr>
            <w:tcW w:w="983" w:type="dxa"/>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км</w:t>
            </w:r>
          </w:p>
        </w:tc>
        <w:tc>
          <w:tcPr>
            <w:tcW w:w="1217" w:type="dxa"/>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8,645</w:t>
            </w:r>
          </w:p>
        </w:tc>
        <w:tc>
          <w:tcPr>
            <w:tcW w:w="943" w:type="dxa"/>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jc w:val="center"/>
            </w:pPr>
            <w:r w:rsidRPr="004A7880">
              <w:rPr>
                <w:color w:val="000000"/>
                <w:lang w:eastAsia="ru-RU"/>
              </w:rPr>
              <w:t>8,645</w:t>
            </w:r>
          </w:p>
        </w:tc>
        <w:tc>
          <w:tcPr>
            <w:tcW w:w="943" w:type="dxa"/>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jc w:val="center"/>
            </w:pPr>
            <w:r w:rsidRPr="004A7880">
              <w:rPr>
                <w:color w:val="000000"/>
                <w:lang w:eastAsia="ru-RU"/>
              </w:rPr>
              <w:t>8,645</w:t>
            </w:r>
          </w:p>
        </w:tc>
        <w:tc>
          <w:tcPr>
            <w:tcW w:w="943" w:type="dxa"/>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jc w:val="center"/>
            </w:pPr>
            <w:r w:rsidRPr="004A7880">
              <w:rPr>
                <w:color w:val="000000"/>
                <w:lang w:eastAsia="ru-RU"/>
              </w:rPr>
              <w:t>8,645</w:t>
            </w:r>
          </w:p>
        </w:tc>
        <w:tc>
          <w:tcPr>
            <w:tcW w:w="943" w:type="dxa"/>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jc w:val="center"/>
            </w:pPr>
            <w:r w:rsidRPr="004A7880">
              <w:rPr>
                <w:color w:val="000000"/>
                <w:lang w:eastAsia="ru-RU"/>
              </w:rPr>
              <w:t>8,645</w:t>
            </w:r>
          </w:p>
        </w:tc>
        <w:tc>
          <w:tcPr>
            <w:tcW w:w="957" w:type="dxa"/>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jc w:val="center"/>
            </w:pPr>
            <w:r w:rsidRPr="004A7880">
              <w:rPr>
                <w:color w:val="000000"/>
                <w:lang w:eastAsia="ru-RU"/>
              </w:rPr>
              <w:t>8,645</w:t>
            </w:r>
          </w:p>
        </w:tc>
        <w:tc>
          <w:tcPr>
            <w:tcW w:w="957" w:type="dxa"/>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jc w:val="center"/>
            </w:pPr>
            <w:r w:rsidRPr="004A7880">
              <w:rPr>
                <w:color w:val="000000"/>
                <w:lang w:eastAsia="ru-RU"/>
              </w:rPr>
              <w:t>8,645</w:t>
            </w:r>
          </w:p>
        </w:tc>
        <w:tc>
          <w:tcPr>
            <w:tcW w:w="957" w:type="dxa"/>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jc w:val="center"/>
            </w:pPr>
            <w:r w:rsidRPr="004A7880">
              <w:rPr>
                <w:color w:val="000000"/>
                <w:lang w:eastAsia="ru-RU"/>
              </w:rPr>
              <w:t>8,645</w:t>
            </w:r>
          </w:p>
        </w:tc>
        <w:tc>
          <w:tcPr>
            <w:tcW w:w="957" w:type="dxa"/>
            <w:tcBorders>
              <w:top w:val="nil"/>
              <w:left w:val="nil"/>
              <w:bottom w:val="single" w:sz="4" w:space="0" w:color="auto"/>
              <w:right w:val="single" w:sz="4" w:space="0" w:color="auto"/>
            </w:tcBorders>
            <w:shd w:val="clear" w:color="auto" w:fill="auto"/>
            <w:noWrap/>
            <w:vAlign w:val="center"/>
            <w:hideMark/>
          </w:tcPr>
          <w:p w:rsidR="004A7880" w:rsidRPr="004A7880" w:rsidRDefault="004A7880" w:rsidP="004A7880">
            <w:pPr>
              <w:spacing w:after="0"/>
              <w:jc w:val="center"/>
            </w:pPr>
            <w:r w:rsidRPr="004A7880">
              <w:rPr>
                <w:color w:val="000000"/>
                <w:lang w:eastAsia="ru-RU"/>
              </w:rPr>
              <w:t>8,645</w:t>
            </w:r>
          </w:p>
        </w:tc>
      </w:tr>
      <w:tr w:rsidR="009A1C05" w:rsidRPr="004A7880" w:rsidTr="004A7880">
        <w:trPr>
          <w:trHeight w:val="300"/>
        </w:trPr>
        <w:tc>
          <w:tcPr>
            <w:tcW w:w="928" w:type="dxa"/>
            <w:tcBorders>
              <w:top w:val="nil"/>
              <w:left w:val="single" w:sz="4" w:space="0" w:color="auto"/>
              <w:bottom w:val="single" w:sz="4" w:space="0" w:color="auto"/>
              <w:right w:val="single" w:sz="4" w:space="0" w:color="auto"/>
            </w:tcBorders>
            <w:shd w:val="clear" w:color="auto" w:fill="auto"/>
            <w:vAlign w:val="center"/>
            <w:hideMark/>
          </w:tcPr>
          <w:p w:rsidR="009A1C05" w:rsidRPr="004A7880" w:rsidRDefault="009A1C05" w:rsidP="004A7880">
            <w:pPr>
              <w:spacing w:after="0" w:line="240" w:lineRule="auto"/>
              <w:jc w:val="center"/>
              <w:rPr>
                <w:color w:val="000000"/>
                <w:lang w:eastAsia="ru-RU"/>
              </w:rPr>
            </w:pPr>
            <w:r w:rsidRPr="004A7880">
              <w:rPr>
                <w:color w:val="000000"/>
                <w:lang w:eastAsia="ru-RU"/>
              </w:rPr>
              <w:t>2</w:t>
            </w:r>
          </w:p>
        </w:tc>
        <w:tc>
          <w:tcPr>
            <w:tcW w:w="4052" w:type="dxa"/>
            <w:tcBorders>
              <w:top w:val="nil"/>
              <w:left w:val="nil"/>
              <w:bottom w:val="single" w:sz="4" w:space="0" w:color="auto"/>
              <w:right w:val="single" w:sz="4" w:space="0" w:color="auto"/>
            </w:tcBorders>
            <w:shd w:val="clear" w:color="auto" w:fill="auto"/>
            <w:vAlign w:val="center"/>
            <w:hideMark/>
          </w:tcPr>
          <w:p w:rsidR="009A1C05" w:rsidRPr="004A7880" w:rsidRDefault="009A1C05" w:rsidP="004A7880">
            <w:pPr>
              <w:spacing w:after="0" w:line="240" w:lineRule="auto"/>
              <w:rPr>
                <w:color w:val="000000"/>
                <w:lang w:eastAsia="ru-RU"/>
              </w:rPr>
            </w:pPr>
            <w:r w:rsidRPr="004A7880">
              <w:rPr>
                <w:color w:val="000000"/>
                <w:lang w:eastAsia="ru-RU"/>
              </w:rPr>
              <w:t>Общий износ сетей</w:t>
            </w:r>
          </w:p>
        </w:tc>
        <w:tc>
          <w:tcPr>
            <w:tcW w:w="983" w:type="dxa"/>
            <w:tcBorders>
              <w:top w:val="nil"/>
              <w:left w:val="nil"/>
              <w:bottom w:val="single" w:sz="4" w:space="0" w:color="auto"/>
              <w:right w:val="single" w:sz="4" w:space="0" w:color="auto"/>
            </w:tcBorders>
            <w:shd w:val="clear" w:color="auto" w:fill="auto"/>
            <w:vAlign w:val="center"/>
            <w:hideMark/>
          </w:tcPr>
          <w:p w:rsidR="009A1C05" w:rsidRPr="004A7880" w:rsidRDefault="009A1C05" w:rsidP="004A7880">
            <w:pPr>
              <w:spacing w:after="0" w:line="240" w:lineRule="auto"/>
              <w:jc w:val="center"/>
              <w:rPr>
                <w:color w:val="000000"/>
                <w:lang w:eastAsia="ru-RU"/>
              </w:rPr>
            </w:pPr>
            <w:r w:rsidRPr="004A7880">
              <w:rPr>
                <w:color w:val="000000"/>
                <w:lang w:eastAsia="ru-RU"/>
              </w:rPr>
              <w:t>%</w:t>
            </w:r>
          </w:p>
        </w:tc>
        <w:tc>
          <w:tcPr>
            <w:tcW w:w="1217" w:type="dxa"/>
            <w:tcBorders>
              <w:top w:val="nil"/>
              <w:left w:val="nil"/>
              <w:bottom w:val="single" w:sz="4" w:space="0" w:color="auto"/>
              <w:right w:val="single" w:sz="4" w:space="0" w:color="auto"/>
            </w:tcBorders>
            <w:shd w:val="clear" w:color="auto" w:fill="auto"/>
            <w:vAlign w:val="center"/>
            <w:hideMark/>
          </w:tcPr>
          <w:p w:rsidR="009A1C05" w:rsidRPr="004A7880" w:rsidRDefault="00994CCE" w:rsidP="004A7880">
            <w:pPr>
              <w:spacing w:after="0" w:line="240" w:lineRule="auto"/>
              <w:jc w:val="center"/>
              <w:rPr>
                <w:color w:val="000000"/>
                <w:lang w:eastAsia="ru-RU"/>
              </w:rPr>
            </w:pPr>
            <w:r>
              <w:rPr>
                <w:color w:val="000000"/>
                <w:lang w:eastAsia="ru-RU"/>
              </w:rPr>
              <w:t>95</w:t>
            </w:r>
          </w:p>
        </w:tc>
        <w:tc>
          <w:tcPr>
            <w:tcW w:w="943" w:type="dxa"/>
            <w:tcBorders>
              <w:top w:val="nil"/>
              <w:left w:val="nil"/>
              <w:bottom w:val="single" w:sz="4" w:space="0" w:color="auto"/>
              <w:right w:val="single" w:sz="4" w:space="0" w:color="auto"/>
            </w:tcBorders>
            <w:shd w:val="clear" w:color="auto" w:fill="auto"/>
            <w:vAlign w:val="center"/>
            <w:hideMark/>
          </w:tcPr>
          <w:p w:rsidR="009A1C05" w:rsidRPr="004A7880" w:rsidRDefault="00994CCE" w:rsidP="004A7880">
            <w:pPr>
              <w:spacing w:after="0"/>
              <w:jc w:val="center"/>
              <w:rPr>
                <w:color w:val="000000"/>
                <w:lang w:eastAsia="ru-RU"/>
              </w:rPr>
            </w:pPr>
            <w:r>
              <w:rPr>
                <w:color w:val="000000"/>
                <w:lang w:eastAsia="ru-RU"/>
              </w:rPr>
              <w:t>95</w:t>
            </w:r>
          </w:p>
        </w:tc>
        <w:tc>
          <w:tcPr>
            <w:tcW w:w="943" w:type="dxa"/>
            <w:tcBorders>
              <w:top w:val="nil"/>
              <w:left w:val="nil"/>
              <w:bottom w:val="single" w:sz="4" w:space="0" w:color="auto"/>
              <w:right w:val="single" w:sz="4" w:space="0" w:color="auto"/>
            </w:tcBorders>
            <w:shd w:val="clear" w:color="auto" w:fill="auto"/>
            <w:vAlign w:val="center"/>
            <w:hideMark/>
          </w:tcPr>
          <w:p w:rsidR="009A1C05" w:rsidRPr="004A7880" w:rsidRDefault="00994CCE" w:rsidP="004A7880">
            <w:pPr>
              <w:spacing w:after="0"/>
              <w:jc w:val="center"/>
              <w:rPr>
                <w:color w:val="000000"/>
                <w:lang w:eastAsia="ru-RU"/>
              </w:rPr>
            </w:pPr>
            <w:r>
              <w:rPr>
                <w:color w:val="000000"/>
                <w:lang w:eastAsia="ru-RU"/>
              </w:rPr>
              <w:t>95</w:t>
            </w:r>
          </w:p>
        </w:tc>
        <w:tc>
          <w:tcPr>
            <w:tcW w:w="943" w:type="dxa"/>
            <w:tcBorders>
              <w:top w:val="nil"/>
              <w:left w:val="nil"/>
              <w:bottom w:val="single" w:sz="4" w:space="0" w:color="auto"/>
              <w:right w:val="single" w:sz="4" w:space="0" w:color="auto"/>
            </w:tcBorders>
            <w:shd w:val="clear" w:color="auto" w:fill="auto"/>
            <w:vAlign w:val="center"/>
            <w:hideMark/>
          </w:tcPr>
          <w:p w:rsidR="009A1C05" w:rsidRPr="004A7880" w:rsidRDefault="00994CCE" w:rsidP="004A7880">
            <w:pPr>
              <w:spacing w:after="0"/>
              <w:jc w:val="center"/>
              <w:rPr>
                <w:color w:val="000000"/>
                <w:lang w:eastAsia="ru-RU"/>
              </w:rPr>
            </w:pPr>
            <w:r>
              <w:rPr>
                <w:color w:val="000000"/>
                <w:lang w:eastAsia="ru-RU"/>
              </w:rPr>
              <w:t>95</w:t>
            </w:r>
          </w:p>
        </w:tc>
        <w:tc>
          <w:tcPr>
            <w:tcW w:w="943" w:type="dxa"/>
            <w:tcBorders>
              <w:top w:val="nil"/>
              <w:left w:val="nil"/>
              <w:bottom w:val="single" w:sz="4" w:space="0" w:color="auto"/>
              <w:right w:val="single" w:sz="4" w:space="0" w:color="auto"/>
            </w:tcBorders>
            <w:shd w:val="clear" w:color="auto" w:fill="auto"/>
            <w:vAlign w:val="center"/>
            <w:hideMark/>
          </w:tcPr>
          <w:p w:rsidR="009A1C05" w:rsidRPr="004A7880" w:rsidRDefault="009A1C05" w:rsidP="004A7880">
            <w:pPr>
              <w:spacing w:after="0" w:line="240" w:lineRule="auto"/>
              <w:jc w:val="center"/>
              <w:rPr>
                <w:color w:val="000000"/>
                <w:lang w:eastAsia="ru-RU"/>
              </w:rPr>
            </w:pPr>
            <w:r w:rsidRPr="004A7880">
              <w:rPr>
                <w:color w:val="000000"/>
                <w:lang w:eastAsia="ru-RU"/>
              </w:rPr>
              <w:t>75</w:t>
            </w:r>
          </w:p>
        </w:tc>
        <w:tc>
          <w:tcPr>
            <w:tcW w:w="957" w:type="dxa"/>
            <w:tcBorders>
              <w:top w:val="nil"/>
              <w:left w:val="nil"/>
              <w:bottom w:val="single" w:sz="4" w:space="0" w:color="auto"/>
              <w:right w:val="single" w:sz="4" w:space="0" w:color="auto"/>
            </w:tcBorders>
            <w:shd w:val="clear" w:color="auto" w:fill="auto"/>
            <w:noWrap/>
            <w:vAlign w:val="center"/>
            <w:hideMark/>
          </w:tcPr>
          <w:p w:rsidR="009A1C05" w:rsidRPr="004A7880" w:rsidRDefault="009A1C05" w:rsidP="004A7880">
            <w:pPr>
              <w:spacing w:after="0" w:line="240" w:lineRule="auto"/>
              <w:jc w:val="center"/>
              <w:rPr>
                <w:color w:val="000000"/>
                <w:lang w:eastAsia="ru-RU"/>
              </w:rPr>
            </w:pPr>
            <w:r w:rsidRPr="004A7880">
              <w:rPr>
                <w:color w:val="000000"/>
                <w:lang w:eastAsia="ru-RU"/>
              </w:rPr>
              <w:t>60</w:t>
            </w:r>
          </w:p>
        </w:tc>
        <w:tc>
          <w:tcPr>
            <w:tcW w:w="957" w:type="dxa"/>
            <w:tcBorders>
              <w:top w:val="nil"/>
              <w:left w:val="nil"/>
              <w:bottom w:val="single" w:sz="4" w:space="0" w:color="auto"/>
              <w:right w:val="single" w:sz="4" w:space="0" w:color="auto"/>
            </w:tcBorders>
            <w:shd w:val="clear" w:color="auto" w:fill="auto"/>
            <w:noWrap/>
            <w:vAlign w:val="center"/>
            <w:hideMark/>
          </w:tcPr>
          <w:p w:rsidR="009A1C05" w:rsidRPr="004A7880" w:rsidRDefault="009A1C05" w:rsidP="004A7880">
            <w:pPr>
              <w:spacing w:after="0" w:line="240" w:lineRule="auto"/>
              <w:jc w:val="center"/>
              <w:rPr>
                <w:color w:val="000000"/>
                <w:lang w:eastAsia="ru-RU"/>
              </w:rPr>
            </w:pPr>
            <w:r w:rsidRPr="004A7880">
              <w:rPr>
                <w:color w:val="000000"/>
                <w:lang w:eastAsia="ru-RU"/>
              </w:rPr>
              <w:t>40</w:t>
            </w:r>
          </w:p>
        </w:tc>
        <w:tc>
          <w:tcPr>
            <w:tcW w:w="957" w:type="dxa"/>
            <w:tcBorders>
              <w:top w:val="nil"/>
              <w:left w:val="nil"/>
              <w:bottom w:val="single" w:sz="4" w:space="0" w:color="auto"/>
              <w:right w:val="single" w:sz="4" w:space="0" w:color="auto"/>
            </w:tcBorders>
            <w:shd w:val="clear" w:color="auto" w:fill="auto"/>
            <w:noWrap/>
            <w:vAlign w:val="center"/>
            <w:hideMark/>
          </w:tcPr>
          <w:p w:rsidR="009A1C05" w:rsidRPr="004A7880" w:rsidRDefault="009A1C05" w:rsidP="004A7880">
            <w:pPr>
              <w:spacing w:after="0" w:line="240" w:lineRule="auto"/>
              <w:jc w:val="center"/>
              <w:rPr>
                <w:color w:val="000000"/>
                <w:lang w:eastAsia="ru-RU"/>
              </w:rPr>
            </w:pPr>
            <w:r w:rsidRPr="004A7880">
              <w:rPr>
                <w:color w:val="000000"/>
                <w:lang w:eastAsia="ru-RU"/>
              </w:rPr>
              <w:t>50</w:t>
            </w:r>
          </w:p>
        </w:tc>
        <w:tc>
          <w:tcPr>
            <w:tcW w:w="957" w:type="dxa"/>
            <w:tcBorders>
              <w:top w:val="nil"/>
              <w:left w:val="nil"/>
              <w:bottom w:val="single" w:sz="4" w:space="0" w:color="auto"/>
              <w:right w:val="single" w:sz="4" w:space="0" w:color="auto"/>
            </w:tcBorders>
            <w:shd w:val="clear" w:color="auto" w:fill="auto"/>
            <w:noWrap/>
            <w:vAlign w:val="center"/>
            <w:hideMark/>
          </w:tcPr>
          <w:p w:rsidR="009A1C05" w:rsidRPr="004A7880" w:rsidRDefault="009A1C05" w:rsidP="004A7880">
            <w:pPr>
              <w:spacing w:after="0" w:line="240" w:lineRule="auto"/>
              <w:jc w:val="center"/>
              <w:rPr>
                <w:color w:val="000000"/>
                <w:lang w:eastAsia="ru-RU"/>
              </w:rPr>
            </w:pPr>
            <w:r w:rsidRPr="004A7880">
              <w:rPr>
                <w:color w:val="000000"/>
                <w:lang w:eastAsia="ru-RU"/>
              </w:rPr>
              <w:t>30</w:t>
            </w:r>
          </w:p>
        </w:tc>
      </w:tr>
      <w:tr w:rsidR="004A7880" w:rsidRPr="004A7880" w:rsidTr="004A7880">
        <w:trPr>
          <w:trHeight w:val="300"/>
        </w:trPr>
        <w:tc>
          <w:tcPr>
            <w:tcW w:w="928" w:type="dxa"/>
            <w:tcBorders>
              <w:top w:val="nil"/>
              <w:left w:val="single" w:sz="4" w:space="0" w:color="auto"/>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3</w:t>
            </w:r>
          </w:p>
        </w:tc>
        <w:tc>
          <w:tcPr>
            <w:tcW w:w="4052" w:type="dxa"/>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rPr>
                <w:color w:val="000000"/>
                <w:lang w:eastAsia="ru-RU"/>
              </w:rPr>
            </w:pPr>
            <w:r w:rsidRPr="004A7880">
              <w:rPr>
                <w:color w:val="000000"/>
                <w:lang w:eastAsia="ru-RU"/>
              </w:rPr>
              <w:t>Аварийность</w:t>
            </w:r>
          </w:p>
        </w:tc>
        <w:tc>
          <w:tcPr>
            <w:tcW w:w="983" w:type="dxa"/>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ед./</w:t>
            </w:r>
            <w:proofErr w:type="gramStart"/>
            <w:r w:rsidRPr="004A7880">
              <w:rPr>
                <w:color w:val="000000"/>
                <w:lang w:eastAsia="ru-RU"/>
              </w:rPr>
              <w:t>км</w:t>
            </w:r>
            <w:proofErr w:type="gramEnd"/>
          </w:p>
        </w:tc>
        <w:tc>
          <w:tcPr>
            <w:tcW w:w="1217" w:type="dxa"/>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0,3</w:t>
            </w:r>
          </w:p>
        </w:tc>
        <w:tc>
          <w:tcPr>
            <w:tcW w:w="943" w:type="dxa"/>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jc w:val="center"/>
            </w:pPr>
            <w:r w:rsidRPr="004A7880">
              <w:rPr>
                <w:color w:val="000000"/>
                <w:lang w:eastAsia="ru-RU"/>
              </w:rPr>
              <w:t>0,3</w:t>
            </w:r>
          </w:p>
        </w:tc>
        <w:tc>
          <w:tcPr>
            <w:tcW w:w="943" w:type="dxa"/>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jc w:val="center"/>
            </w:pPr>
            <w:r w:rsidRPr="004A7880">
              <w:rPr>
                <w:color w:val="000000"/>
                <w:lang w:eastAsia="ru-RU"/>
              </w:rPr>
              <w:t>0,3</w:t>
            </w:r>
          </w:p>
        </w:tc>
        <w:tc>
          <w:tcPr>
            <w:tcW w:w="943" w:type="dxa"/>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jc w:val="center"/>
            </w:pPr>
            <w:r w:rsidRPr="004A7880">
              <w:rPr>
                <w:color w:val="000000"/>
                <w:lang w:eastAsia="ru-RU"/>
              </w:rPr>
              <w:t>0,3</w:t>
            </w:r>
          </w:p>
        </w:tc>
        <w:tc>
          <w:tcPr>
            <w:tcW w:w="943" w:type="dxa"/>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0,02</w:t>
            </w:r>
          </w:p>
        </w:tc>
        <w:tc>
          <w:tcPr>
            <w:tcW w:w="957" w:type="dxa"/>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0,02</w:t>
            </w:r>
          </w:p>
        </w:tc>
        <w:tc>
          <w:tcPr>
            <w:tcW w:w="957" w:type="dxa"/>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0,02</w:t>
            </w:r>
          </w:p>
        </w:tc>
        <w:tc>
          <w:tcPr>
            <w:tcW w:w="957" w:type="dxa"/>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0,02</w:t>
            </w:r>
          </w:p>
        </w:tc>
        <w:tc>
          <w:tcPr>
            <w:tcW w:w="957" w:type="dxa"/>
            <w:tcBorders>
              <w:top w:val="nil"/>
              <w:left w:val="nil"/>
              <w:bottom w:val="single" w:sz="4" w:space="0" w:color="auto"/>
              <w:right w:val="single" w:sz="4" w:space="0" w:color="auto"/>
            </w:tcBorders>
            <w:shd w:val="clear" w:color="auto" w:fill="auto"/>
            <w:vAlign w:val="center"/>
            <w:hideMark/>
          </w:tcPr>
          <w:p w:rsidR="004A7880" w:rsidRPr="004A7880" w:rsidRDefault="004A7880" w:rsidP="004A7880">
            <w:pPr>
              <w:spacing w:after="0" w:line="240" w:lineRule="auto"/>
              <w:jc w:val="center"/>
              <w:rPr>
                <w:color w:val="000000"/>
                <w:lang w:eastAsia="ru-RU"/>
              </w:rPr>
            </w:pPr>
            <w:r w:rsidRPr="004A7880">
              <w:rPr>
                <w:color w:val="000000"/>
                <w:lang w:eastAsia="ru-RU"/>
              </w:rPr>
              <w:t>0,02</w:t>
            </w:r>
          </w:p>
        </w:tc>
      </w:tr>
      <w:tr w:rsidR="00F1372E" w:rsidRPr="004A7880" w:rsidTr="004A7880">
        <w:trPr>
          <w:trHeight w:val="600"/>
        </w:trPr>
        <w:tc>
          <w:tcPr>
            <w:tcW w:w="928" w:type="dxa"/>
            <w:tcBorders>
              <w:top w:val="nil"/>
              <w:left w:val="single" w:sz="4" w:space="0" w:color="auto"/>
              <w:bottom w:val="single" w:sz="4" w:space="0" w:color="auto"/>
              <w:right w:val="single" w:sz="4" w:space="0" w:color="auto"/>
            </w:tcBorders>
            <w:shd w:val="clear" w:color="auto" w:fill="auto"/>
            <w:vAlign w:val="center"/>
            <w:hideMark/>
          </w:tcPr>
          <w:p w:rsidR="00F1372E" w:rsidRPr="004A7880" w:rsidRDefault="00F1372E" w:rsidP="004A7880">
            <w:pPr>
              <w:spacing w:after="0" w:line="240" w:lineRule="auto"/>
              <w:jc w:val="center"/>
              <w:rPr>
                <w:color w:val="000000"/>
                <w:lang w:eastAsia="ru-RU"/>
              </w:rPr>
            </w:pPr>
            <w:r w:rsidRPr="004A7880">
              <w:rPr>
                <w:color w:val="000000"/>
                <w:lang w:eastAsia="ru-RU"/>
              </w:rPr>
              <w:t>4</w:t>
            </w:r>
          </w:p>
        </w:tc>
        <w:tc>
          <w:tcPr>
            <w:tcW w:w="4052"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4A7880">
            <w:pPr>
              <w:spacing w:after="0" w:line="240" w:lineRule="auto"/>
              <w:rPr>
                <w:color w:val="000000"/>
                <w:lang w:eastAsia="ru-RU"/>
              </w:rPr>
            </w:pPr>
            <w:r w:rsidRPr="004A7880">
              <w:rPr>
                <w:color w:val="000000"/>
                <w:lang w:eastAsia="ru-RU"/>
              </w:rPr>
              <w:t>Объемы неучтенных сточных вод с учетом собственных нужд</w:t>
            </w:r>
          </w:p>
        </w:tc>
        <w:tc>
          <w:tcPr>
            <w:tcW w:w="983"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4A7880">
            <w:pPr>
              <w:spacing w:after="0" w:line="240" w:lineRule="auto"/>
              <w:jc w:val="center"/>
              <w:rPr>
                <w:color w:val="000000"/>
                <w:lang w:eastAsia="ru-RU"/>
              </w:rPr>
            </w:pPr>
            <w:r w:rsidRPr="004A7880">
              <w:rPr>
                <w:color w:val="000000"/>
                <w:lang w:eastAsia="ru-RU"/>
              </w:rPr>
              <w:t>%</w:t>
            </w:r>
          </w:p>
        </w:tc>
        <w:tc>
          <w:tcPr>
            <w:tcW w:w="1217"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4A7880">
            <w:pPr>
              <w:spacing w:after="0" w:line="240" w:lineRule="auto"/>
              <w:jc w:val="center"/>
              <w:rPr>
                <w:color w:val="000000"/>
                <w:lang w:eastAsia="ru-RU"/>
              </w:rPr>
            </w:pPr>
            <w:r w:rsidRPr="004A7880">
              <w:rPr>
                <w:color w:val="000000"/>
                <w:lang w:eastAsia="ru-RU"/>
              </w:rPr>
              <w:t>0</w:t>
            </w:r>
          </w:p>
        </w:tc>
        <w:tc>
          <w:tcPr>
            <w:tcW w:w="943"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4A7880">
            <w:pPr>
              <w:spacing w:after="0" w:line="240" w:lineRule="auto"/>
              <w:jc w:val="center"/>
              <w:rPr>
                <w:color w:val="000000"/>
                <w:lang w:eastAsia="ru-RU"/>
              </w:rPr>
            </w:pPr>
            <w:r w:rsidRPr="004A7880">
              <w:rPr>
                <w:color w:val="000000"/>
                <w:lang w:eastAsia="ru-RU"/>
              </w:rPr>
              <w:t>0</w:t>
            </w:r>
          </w:p>
        </w:tc>
        <w:tc>
          <w:tcPr>
            <w:tcW w:w="943"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4A7880">
            <w:pPr>
              <w:spacing w:after="0" w:line="240" w:lineRule="auto"/>
              <w:jc w:val="center"/>
              <w:rPr>
                <w:color w:val="000000"/>
                <w:lang w:eastAsia="ru-RU"/>
              </w:rPr>
            </w:pPr>
            <w:r w:rsidRPr="004A7880">
              <w:rPr>
                <w:color w:val="000000"/>
                <w:lang w:eastAsia="ru-RU"/>
              </w:rPr>
              <w:t>0</w:t>
            </w:r>
          </w:p>
        </w:tc>
        <w:tc>
          <w:tcPr>
            <w:tcW w:w="943"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4A7880">
            <w:pPr>
              <w:spacing w:after="0" w:line="240" w:lineRule="auto"/>
              <w:jc w:val="center"/>
              <w:rPr>
                <w:color w:val="000000"/>
                <w:lang w:eastAsia="ru-RU"/>
              </w:rPr>
            </w:pPr>
            <w:r w:rsidRPr="004A7880">
              <w:rPr>
                <w:color w:val="000000"/>
                <w:lang w:eastAsia="ru-RU"/>
              </w:rPr>
              <w:t>0</w:t>
            </w:r>
          </w:p>
        </w:tc>
        <w:tc>
          <w:tcPr>
            <w:tcW w:w="943"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4A7880">
            <w:pPr>
              <w:spacing w:after="0" w:line="240" w:lineRule="auto"/>
              <w:jc w:val="center"/>
              <w:rPr>
                <w:color w:val="000000"/>
                <w:lang w:eastAsia="ru-RU"/>
              </w:rPr>
            </w:pPr>
            <w:r w:rsidRPr="004A7880">
              <w:rPr>
                <w:color w:val="00000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4A7880">
            <w:pPr>
              <w:spacing w:after="0" w:line="240" w:lineRule="auto"/>
              <w:jc w:val="center"/>
              <w:rPr>
                <w:color w:val="000000"/>
                <w:lang w:eastAsia="ru-RU"/>
              </w:rPr>
            </w:pPr>
            <w:r w:rsidRPr="004A7880">
              <w:rPr>
                <w:color w:val="00000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4A7880">
            <w:pPr>
              <w:spacing w:after="0" w:line="240" w:lineRule="auto"/>
              <w:jc w:val="center"/>
              <w:rPr>
                <w:color w:val="000000"/>
                <w:lang w:eastAsia="ru-RU"/>
              </w:rPr>
            </w:pPr>
            <w:r w:rsidRPr="004A7880">
              <w:rPr>
                <w:color w:val="00000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4A7880">
            <w:pPr>
              <w:spacing w:after="0" w:line="240" w:lineRule="auto"/>
              <w:jc w:val="center"/>
              <w:rPr>
                <w:color w:val="000000"/>
                <w:lang w:eastAsia="ru-RU"/>
              </w:rPr>
            </w:pPr>
            <w:r w:rsidRPr="004A7880">
              <w:rPr>
                <w:color w:val="000000"/>
                <w:lang w:eastAsia="ru-RU"/>
              </w:rPr>
              <w:t>0</w:t>
            </w:r>
          </w:p>
        </w:tc>
        <w:tc>
          <w:tcPr>
            <w:tcW w:w="957" w:type="dxa"/>
            <w:tcBorders>
              <w:top w:val="nil"/>
              <w:left w:val="nil"/>
              <w:bottom w:val="single" w:sz="4" w:space="0" w:color="auto"/>
              <w:right w:val="single" w:sz="4" w:space="0" w:color="auto"/>
            </w:tcBorders>
            <w:shd w:val="clear" w:color="auto" w:fill="auto"/>
            <w:vAlign w:val="center"/>
            <w:hideMark/>
          </w:tcPr>
          <w:p w:rsidR="00F1372E" w:rsidRPr="004A7880" w:rsidRDefault="00F1372E" w:rsidP="004A7880">
            <w:pPr>
              <w:spacing w:after="0" w:line="240" w:lineRule="auto"/>
              <w:jc w:val="center"/>
              <w:rPr>
                <w:color w:val="000000"/>
                <w:lang w:eastAsia="ru-RU"/>
              </w:rPr>
            </w:pPr>
            <w:r w:rsidRPr="004A7880">
              <w:rPr>
                <w:color w:val="000000"/>
                <w:lang w:eastAsia="ru-RU"/>
              </w:rPr>
              <w:t>0</w:t>
            </w:r>
          </w:p>
        </w:tc>
      </w:tr>
    </w:tbl>
    <w:p w:rsidR="00F1372E" w:rsidRPr="004A7880" w:rsidRDefault="00F1372E" w:rsidP="005B52B2">
      <w:pPr>
        <w:pStyle w:val="1a"/>
        <w:ind w:left="360" w:firstLine="0"/>
        <w:sectPr w:rsidR="00F1372E" w:rsidRPr="004A7880" w:rsidSect="00F1372E">
          <w:pgSz w:w="16838" w:h="11906" w:orient="landscape" w:code="9"/>
          <w:pgMar w:top="851" w:right="1100" w:bottom="1259" w:left="99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E51CB" w:rsidRPr="00B24CAB" w:rsidRDefault="006E51CB" w:rsidP="004D2F7C">
      <w:pPr>
        <w:rPr>
          <w:highlight w:val="yellow"/>
        </w:rPr>
      </w:pPr>
    </w:p>
    <w:p w:rsidR="006E51CB" w:rsidRPr="002C4CB3" w:rsidRDefault="006E51CB" w:rsidP="004D2F7C"/>
    <w:sectPr w:rsidR="006E51CB" w:rsidRPr="002C4CB3" w:rsidSect="004D2F7C">
      <w:pgSz w:w="11907" w:h="16839" w:code="9"/>
      <w:pgMar w:top="1134" w:right="850" w:bottom="1134" w:left="1701" w:header="709" w:footer="53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92E" w:rsidRDefault="00D5792E" w:rsidP="00037C8E">
      <w:pPr>
        <w:spacing w:after="0" w:line="240" w:lineRule="auto"/>
      </w:pPr>
      <w:r>
        <w:separator/>
      </w:r>
    </w:p>
  </w:endnote>
  <w:endnote w:type="continuationSeparator" w:id="0">
    <w:p w:rsidR="00D5792E" w:rsidRDefault="00D5792E" w:rsidP="00037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vantGarde Bk BT">
    <w:altName w:val="Century Gothic"/>
    <w:charset w:val="00"/>
    <w:family w:val="swiss"/>
    <w:pitch w:val="variable"/>
    <w:sig w:usb0="00000087" w:usb1="00000000" w:usb2="00000000" w:usb3="00000000" w:csb0="0000001B"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auto"/>
    <w:pitch w:val="default"/>
    <w:sig w:usb0="00000201" w:usb1="00000000" w:usb2="00000000" w:usb3="00000000" w:csb0="00000004" w:csb1="00000000"/>
  </w:font>
  <w:font w:name="NTHelvetica/Cyrillic">
    <w:altName w:val="Times New Roman"/>
    <w:panose1 w:val="00000000000000000000"/>
    <w:charset w:val="00"/>
    <w:family w:val="roman"/>
    <w:notTrueType/>
    <w:pitch w:val="default"/>
    <w:sig w:usb0="00000003" w:usb1="00000000" w:usb2="00000000" w:usb3="00000000" w:csb0="00000001" w:csb1="00000000"/>
  </w:font>
  <w:font w:name="AcademyACTT">
    <w:altName w:val="Times New Roman"/>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rdiaUPC">
    <w:charset w:val="00"/>
    <w:family w:val="swiss"/>
    <w:pitch w:val="variable"/>
    <w:sig w:usb0="81000003" w:usb1="00000000" w:usb2="00000000" w:usb3="00000000" w:csb0="00010001"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PT Astra Serif">
    <w:altName w:val="Times New Roman"/>
    <w:charset w:val="CC"/>
    <w:family w:val="roman"/>
    <w:pitch w:val="variable"/>
    <w:sig w:usb0="00000001"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92E" w:rsidRDefault="00D5792E">
    <w:pPr>
      <w:pStyle w:val="af9"/>
      <w:jc w:val="right"/>
    </w:pPr>
    <w:r>
      <w:fldChar w:fldCharType="begin"/>
    </w:r>
    <w:r>
      <w:instrText xml:space="preserve"> PAGE   \* MERGEFORMAT </w:instrText>
    </w:r>
    <w:r>
      <w:fldChar w:fldCharType="separate"/>
    </w:r>
    <w:r w:rsidR="003E0C97">
      <w:rPr>
        <w:noProof/>
      </w:rPr>
      <w:t>67</w:t>
    </w:r>
    <w:r>
      <w:rPr>
        <w:noProof/>
      </w:rPr>
      <w:fldChar w:fldCharType="end"/>
    </w:r>
  </w:p>
  <w:p w:rsidR="00D5792E" w:rsidRDefault="00D5792E" w:rsidP="00B9722D">
    <w:pPr>
      <w:pStyle w:val="af9"/>
      <w:jc w:val="center"/>
    </w:pPr>
    <w:r>
      <w:rPr>
        <w:noProof/>
      </w:rPr>
      <w:drawing>
        <wp:inline distT="0" distB="0" distL="0" distR="0" wp14:anchorId="6CBD009E" wp14:editId="29CD9E9E">
          <wp:extent cx="8391525" cy="60579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1525" cy="6057900"/>
                  </a:xfrm>
                  <a:prstGeom prst="rect">
                    <a:avLst/>
                  </a:prstGeom>
                  <a:noFill/>
                  <a:ln w="9525">
                    <a:noFill/>
                    <a:miter lim="800000"/>
                    <a:headEnd/>
                    <a:tailEnd/>
                  </a:ln>
                </pic:spPr>
              </pic:pic>
            </a:graphicData>
          </a:graphic>
        </wp:inline>
      </w:drawing>
    </w:r>
    <w:r>
      <w:rPr>
        <w:noProof/>
      </w:rPr>
      <w:drawing>
        <wp:inline distT="0" distB="0" distL="0" distR="0" wp14:anchorId="504AD88E" wp14:editId="6262B286">
          <wp:extent cx="8391525" cy="60579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391525" cy="6057900"/>
                  </a:xfrm>
                  <a:prstGeom prst="rect">
                    <a:avLst/>
                  </a:prstGeom>
                  <a:noFill/>
                  <a:ln w="9525">
                    <a:noFill/>
                    <a:miter lim="800000"/>
                    <a:headEnd/>
                    <a:tailEnd/>
                  </a:ln>
                </pic:spPr>
              </pic:pic>
            </a:graphicData>
          </a:graphic>
        </wp:inline>
      </w:drawing>
    </w:r>
    <w:r>
      <w:rPr>
        <w:noProof/>
      </w:rPr>
      <w:drawing>
        <wp:inline distT="0" distB="0" distL="0" distR="0" wp14:anchorId="7F67B0F1" wp14:editId="47FC0DD4">
          <wp:extent cx="8391525" cy="60579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8391525" cy="60579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92E" w:rsidRDefault="00D5792E" w:rsidP="00037C8E">
      <w:pPr>
        <w:spacing w:after="0" w:line="240" w:lineRule="auto"/>
      </w:pPr>
      <w:r>
        <w:separator/>
      </w:r>
    </w:p>
  </w:footnote>
  <w:footnote w:type="continuationSeparator" w:id="0">
    <w:p w:rsidR="00D5792E" w:rsidRDefault="00D5792E" w:rsidP="00037C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lvl w:ilvl="0">
      <w:start w:val="1"/>
      <w:numFmt w:val="bullet"/>
      <w:pStyle w:val="4"/>
      <w:lvlText w:val=""/>
      <w:lvlJc w:val="left"/>
      <w:pPr>
        <w:tabs>
          <w:tab w:val="num" w:pos="-208"/>
        </w:tabs>
        <w:ind w:left="-208" w:hanging="360"/>
      </w:pPr>
      <w:rPr>
        <w:rFonts w:ascii="Symbol" w:hAnsi="Symbol" w:hint="default"/>
      </w:rPr>
    </w:lvl>
  </w:abstractNum>
  <w:abstractNum w:abstractNumId="1">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3">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9301673"/>
    <w:multiLevelType w:val="hybridMultilevel"/>
    <w:tmpl w:val="E9F85D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AD96186"/>
    <w:multiLevelType w:val="hybridMultilevel"/>
    <w:tmpl w:val="39640590"/>
    <w:lvl w:ilvl="0" w:tplc="A48864A8">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CFB2495"/>
    <w:multiLevelType w:val="hybridMultilevel"/>
    <w:tmpl w:val="5A24B1E2"/>
    <w:lvl w:ilvl="0" w:tplc="B8449E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0D5A23"/>
    <w:multiLevelType w:val="hybridMultilevel"/>
    <w:tmpl w:val="84701B62"/>
    <w:lvl w:ilvl="0" w:tplc="F170F32C">
      <w:start w:val="1"/>
      <w:numFmt w:val="bullet"/>
      <w:lvlText w:val="–"/>
      <w:lvlJc w:val="left"/>
      <w:pPr>
        <w:ind w:left="1429" w:hanging="360"/>
      </w:pPr>
      <w:rPr>
        <w:rFonts w:ascii="AvantGarde Bk BT" w:hAnsi="AvantGarde Bk BT"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DC4D58"/>
    <w:multiLevelType w:val="multilevel"/>
    <w:tmpl w:val="4DE6BF8E"/>
    <w:styleLink w:val="4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9">
    <w:nsid w:val="12347BB9"/>
    <w:multiLevelType w:val="multilevel"/>
    <w:tmpl w:val="AEF0E244"/>
    <w:lvl w:ilvl="0">
      <w:start w:val="1"/>
      <w:numFmt w:val="decimal"/>
      <w:pStyle w:val="2"/>
      <w:lvlText w:val="%1."/>
      <w:lvlJc w:val="left"/>
      <w:pPr>
        <w:ind w:left="1440" w:hanging="360"/>
      </w:pPr>
      <w:rPr>
        <w:rFonts w:hint="default"/>
      </w:rPr>
    </w:lvl>
    <w:lvl w:ilvl="1">
      <w:start w:val="1"/>
      <w:numFmt w:val="decimal"/>
      <w:pStyle w:val="31"/>
      <w:isLgl/>
      <w:lvlText w:val="%1.%2"/>
      <w:lvlJc w:val="left"/>
      <w:pPr>
        <w:ind w:left="181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10">
    <w:nsid w:val="171B2996"/>
    <w:multiLevelType w:val="multilevel"/>
    <w:tmpl w:val="3E1E5AD6"/>
    <w:lvl w:ilvl="0">
      <w:start w:val="1"/>
      <w:numFmt w:val="bullet"/>
      <w:pStyle w:val="a"/>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hint="default"/>
      </w:rPr>
    </w:lvl>
    <w:lvl w:ilvl="2">
      <w:start w:val="1"/>
      <w:numFmt w:val="decimal"/>
      <w:lvlText w:val="%2%3"/>
      <w:lvlJc w:val="left"/>
      <w:pPr>
        <w:tabs>
          <w:tab w:val="num" w:pos="1440"/>
        </w:tabs>
        <w:ind w:left="1224" w:hanging="504"/>
      </w:pPr>
      <w:rPr>
        <w:rFonts w:hint="default"/>
        <w:b w:val="0"/>
        <w:sz w:val="32"/>
        <w:szCs w:val="32"/>
      </w:rPr>
    </w:lvl>
    <w:lvl w:ilvl="3">
      <w:start w:val="1"/>
      <w:numFmt w:val="decimal"/>
      <w:lvlText w:val="%2%3.%4"/>
      <w:lvlJc w:val="left"/>
      <w:pPr>
        <w:tabs>
          <w:tab w:val="num" w:pos="1800"/>
        </w:tabs>
        <w:ind w:left="1728" w:hanging="648"/>
      </w:pPr>
      <w:rPr>
        <w:rFonts w:hint="default"/>
        <w:b/>
        <w:sz w:val="28"/>
        <w:szCs w:val="28"/>
      </w:rPr>
    </w:lvl>
    <w:lvl w:ilvl="4">
      <w:start w:val="1"/>
      <w:numFmt w:val="decimal"/>
      <w:lvlText w:val="%2%3.%4.%5"/>
      <w:lvlJc w:val="left"/>
      <w:pPr>
        <w:tabs>
          <w:tab w:val="num" w:pos="2520"/>
        </w:tabs>
        <w:ind w:left="2232" w:hanging="792"/>
      </w:pPr>
      <w:rPr>
        <w:rFonts w:hint="default"/>
        <w:b/>
        <w:sz w:val="28"/>
        <w:szCs w:val="28"/>
      </w:rPr>
    </w:lvl>
    <w:lvl w:ilvl="5">
      <w:start w:val="1"/>
      <w:numFmt w:val="decimal"/>
      <w:lvlText w:val="%2%3.%4.%5.%6"/>
      <w:lvlJc w:val="left"/>
      <w:pPr>
        <w:tabs>
          <w:tab w:val="num" w:pos="3060"/>
        </w:tabs>
        <w:ind w:left="2916" w:hanging="936"/>
      </w:pPr>
      <w:rPr>
        <w:rFonts w:hint="default"/>
        <w:sz w:val="28"/>
        <w:szCs w:val="28"/>
      </w:rPr>
    </w:lvl>
    <w:lvl w:ilvl="6">
      <w:start w:val="1"/>
      <w:numFmt w:val="decimal"/>
      <w:lvlText w:val="%2%3.%4.%5.%6.%7"/>
      <w:lvlJc w:val="left"/>
      <w:pPr>
        <w:tabs>
          <w:tab w:val="num" w:pos="3600"/>
        </w:tabs>
        <w:ind w:left="3240" w:hanging="1080"/>
      </w:pPr>
      <w:rPr>
        <w:rFonts w:hint="default"/>
        <w:b/>
      </w:rPr>
    </w:lvl>
    <w:lvl w:ilvl="7">
      <w:start w:val="1"/>
      <w:numFmt w:val="bullet"/>
      <w:pStyle w:val="a"/>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hint="default"/>
      </w:rPr>
    </w:lvl>
  </w:abstractNum>
  <w:abstractNum w:abstractNumId="11">
    <w:nsid w:val="17432A4E"/>
    <w:multiLevelType w:val="hybridMultilevel"/>
    <w:tmpl w:val="43206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0146C6"/>
    <w:multiLevelType w:val="multilevel"/>
    <w:tmpl w:val="6E3451EA"/>
    <w:styleLink w:val="14"/>
    <w:lvl w:ilvl="0">
      <w:start w:val="1"/>
      <w:numFmt w:val="decimal"/>
      <w:lvlText w:val="%1."/>
      <w:lvlJc w:val="left"/>
      <w:pPr>
        <w:tabs>
          <w:tab w:val="num" w:pos="360"/>
        </w:tabs>
        <w:ind w:left="851" w:hanging="851"/>
      </w:pPr>
      <w:rPr>
        <w:rFonts w:ascii="2." w:hAnsi="2." w:cs="Times New Roman" w:hint="default"/>
      </w:rPr>
    </w:lvl>
    <w:lvl w:ilvl="1">
      <w:start w:val="1"/>
      <w:numFmt w:val="decimal"/>
      <w:lvlText w:val="2.%2."/>
      <w:lvlJc w:val="left"/>
      <w:pPr>
        <w:tabs>
          <w:tab w:val="num" w:pos="1474"/>
        </w:tabs>
        <w:ind w:left="2552" w:hanging="1701"/>
      </w:pPr>
      <w:rPr>
        <w:rFonts w:cs="Times New Roman"/>
        <w:b/>
        <w:bCs/>
        <w:sz w:val="28"/>
      </w:rPr>
    </w:lvl>
    <w:lvl w:ilvl="2">
      <w:start w:val="1"/>
      <w:numFmt w:val="decimal"/>
      <w:lvlText w:val="%1.%2."/>
      <w:lvlJc w:val="left"/>
      <w:pPr>
        <w:tabs>
          <w:tab w:val="num" w:pos="1440"/>
        </w:tabs>
        <w:ind w:left="1224" w:hanging="504"/>
      </w:pPr>
      <w:rPr>
        <w:rFonts w:ascii="3.2.1" w:hAnsi="3.2.1" w:cs="Times New Roman" w:hint="default"/>
        <w:sz w:val="28"/>
      </w:rPr>
    </w:lvl>
    <w:lvl w:ilvl="3">
      <w:start w:val="1"/>
      <w:numFmt w:val="decimal"/>
      <w:lvlText w:val="%1.%2.%3.%4."/>
      <w:lvlJc w:val="left"/>
      <w:pPr>
        <w:tabs>
          <w:tab w:val="num" w:pos="1800"/>
        </w:tabs>
        <w:ind w:left="1728" w:hanging="648"/>
      </w:pPr>
      <w:rPr>
        <w:rFonts w:cs="Times New Roman" w:hint="default"/>
        <w:sz w:val="28"/>
      </w:rPr>
    </w:lvl>
    <w:lvl w:ilvl="4">
      <w:start w:val="1"/>
      <w:numFmt w:val="decimal"/>
      <w:lvlText w:val="%1.%2.%3.%4.%5."/>
      <w:lvlJc w:val="left"/>
      <w:pPr>
        <w:tabs>
          <w:tab w:val="num" w:pos="2520"/>
        </w:tabs>
        <w:ind w:left="2232" w:hanging="792"/>
      </w:pPr>
      <w:rPr>
        <w:rFonts w:cs="Times New Roman" w:hint="default"/>
        <w:sz w:val="28"/>
      </w:rPr>
    </w:lvl>
    <w:lvl w:ilvl="5">
      <w:start w:val="1"/>
      <w:numFmt w:val="decimal"/>
      <w:lvlText w:val="%1.%2.%3.%4.%5.%6."/>
      <w:lvlJc w:val="left"/>
      <w:pPr>
        <w:tabs>
          <w:tab w:val="num" w:pos="2880"/>
        </w:tabs>
        <w:ind w:left="2736" w:hanging="936"/>
      </w:pPr>
      <w:rPr>
        <w:rFonts w:cs="Times New Roman" w:hint="default"/>
        <w:sz w:val="28"/>
      </w:rPr>
    </w:lvl>
    <w:lvl w:ilvl="6">
      <w:start w:val="1"/>
      <w:numFmt w:val="decimal"/>
      <w:lvlText w:val="%1.%2.%3.%4.%5.%6.%7."/>
      <w:lvlJc w:val="left"/>
      <w:pPr>
        <w:tabs>
          <w:tab w:val="num" w:pos="3600"/>
        </w:tabs>
        <w:ind w:left="3240" w:hanging="1080"/>
      </w:pPr>
      <w:rPr>
        <w:rFonts w:cs="Times New Roman" w:hint="default"/>
        <w:sz w:val="28"/>
      </w:rPr>
    </w:lvl>
    <w:lvl w:ilvl="7">
      <w:start w:val="1"/>
      <w:numFmt w:val="decimal"/>
      <w:lvlText w:val="%1.%2.%3.%4.%5.%6.%7.%8."/>
      <w:lvlJc w:val="left"/>
      <w:pPr>
        <w:tabs>
          <w:tab w:val="num" w:pos="3960"/>
        </w:tabs>
        <w:ind w:left="3744" w:hanging="1224"/>
      </w:pPr>
      <w:rPr>
        <w:rFonts w:cs="Times New Roman" w:hint="default"/>
        <w:sz w:val="28"/>
      </w:rPr>
    </w:lvl>
    <w:lvl w:ilvl="8">
      <w:start w:val="1"/>
      <w:numFmt w:val="decimal"/>
      <w:lvlText w:val="%1.%2.%3.%4.%5.%6.%7.%8.%9."/>
      <w:lvlJc w:val="left"/>
      <w:pPr>
        <w:tabs>
          <w:tab w:val="num" w:pos="4680"/>
        </w:tabs>
        <w:ind w:left="4320" w:hanging="1440"/>
      </w:pPr>
      <w:rPr>
        <w:rFonts w:cs="Times New Roman" w:hint="default"/>
        <w:sz w:val="28"/>
      </w:rPr>
    </w:lvl>
  </w:abstractNum>
  <w:abstractNum w:abstractNumId="13">
    <w:nsid w:val="1E7A5C2B"/>
    <w:multiLevelType w:val="hybridMultilevel"/>
    <w:tmpl w:val="E7289916"/>
    <w:lvl w:ilvl="0" w:tplc="67E2A374">
      <w:start w:val="1"/>
      <w:numFmt w:val="decimal"/>
      <w:pStyle w:val="a0"/>
      <w:lvlText w:val="Таблица %1 - "/>
      <w:lvlJc w:val="left"/>
      <w:pPr>
        <w:tabs>
          <w:tab w:val="num" w:pos="3261"/>
        </w:tabs>
        <w:ind w:left="2127"/>
      </w:pPr>
      <w:rPr>
        <w:rFonts w:ascii="Times New Roman" w:hAnsi="Times New Roman" w:cs="Times New Roman" w:hint="default"/>
        <w:b/>
        <w:i w:val="0"/>
        <w:caps w:val="0"/>
        <w:strike w:val="0"/>
        <w:dstrike w:val="0"/>
        <w:vanish w:val="0"/>
        <w:color w:val="000000"/>
        <w:sz w:val="24"/>
        <w:vertAlign w:val="baseline"/>
      </w:rPr>
    </w:lvl>
    <w:lvl w:ilvl="1" w:tplc="04190019">
      <w:start w:val="1"/>
      <w:numFmt w:val="lowerLetter"/>
      <w:lvlText w:val="%2."/>
      <w:lvlJc w:val="left"/>
      <w:pPr>
        <w:tabs>
          <w:tab w:val="num" w:pos="-5223"/>
        </w:tabs>
        <w:ind w:left="-5223" w:hanging="360"/>
      </w:pPr>
      <w:rPr>
        <w:rFonts w:cs="Times New Roman"/>
      </w:rPr>
    </w:lvl>
    <w:lvl w:ilvl="2" w:tplc="0419001B">
      <w:start w:val="1"/>
      <w:numFmt w:val="lowerRoman"/>
      <w:lvlText w:val="%3."/>
      <w:lvlJc w:val="right"/>
      <w:pPr>
        <w:tabs>
          <w:tab w:val="num" w:pos="-4503"/>
        </w:tabs>
        <w:ind w:left="-4503" w:hanging="180"/>
      </w:pPr>
      <w:rPr>
        <w:rFonts w:cs="Times New Roman"/>
      </w:rPr>
    </w:lvl>
    <w:lvl w:ilvl="3" w:tplc="0419000F">
      <w:start w:val="1"/>
      <w:numFmt w:val="decimal"/>
      <w:lvlText w:val="%4."/>
      <w:lvlJc w:val="left"/>
      <w:pPr>
        <w:tabs>
          <w:tab w:val="num" w:pos="-3783"/>
        </w:tabs>
        <w:ind w:left="-3783" w:hanging="360"/>
      </w:pPr>
      <w:rPr>
        <w:rFonts w:cs="Times New Roman"/>
      </w:rPr>
    </w:lvl>
    <w:lvl w:ilvl="4" w:tplc="04190019">
      <w:start w:val="1"/>
      <w:numFmt w:val="lowerLetter"/>
      <w:lvlText w:val="%5."/>
      <w:lvlJc w:val="left"/>
      <w:pPr>
        <w:tabs>
          <w:tab w:val="num" w:pos="-3063"/>
        </w:tabs>
        <w:ind w:left="-3063" w:hanging="360"/>
      </w:pPr>
      <w:rPr>
        <w:rFonts w:cs="Times New Roman"/>
      </w:rPr>
    </w:lvl>
    <w:lvl w:ilvl="5" w:tplc="0419001B">
      <w:start w:val="1"/>
      <w:numFmt w:val="lowerRoman"/>
      <w:lvlText w:val="%6."/>
      <w:lvlJc w:val="right"/>
      <w:pPr>
        <w:tabs>
          <w:tab w:val="num" w:pos="-2343"/>
        </w:tabs>
        <w:ind w:left="-2343" w:hanging="180"/>
      </w:pPr>
      <w:rPr>
        <w:rFonts w:cs="Times New Roman"/>
      </w:rPr>
    </w:lvl>
    <w:lvl w:ilvl="6" w:tplc="0419000F">
      <w:start w:val="1"/>
      <w:numFmt w:val="decimal"/>
      <w:lvlText w:val="%7."/>
      <w:lvlJc w:val="left"/>
      <w:pPr>
        <w:tabs>
          <w:tab w:val="num" w:pos="-1623"/>
        </w:tabs>
        <w:ind w:left="-1623" w:hanging="360"/>
      </w:pPr>
      <w:rPr>
        <w:rFonts w:cs="Times New Roman"/>
      </w:rPr>
    </w:lvl>
    <w:lvl w:ilvl="7" w:tplc="04190019">
      <w:start w:val="1"/>
      <w:numFmt w:val="lowerLetter"/>
      <w:lvlText w:val="%8."/>
      <w:lvlJc w:val="left"/>
      <w:pPr>
        <w:tabs>
          <w:tab w:val="num" w:pos="-903"/>
        </w:tabs>
        <w:ind w:left="-903" w:hanging="360"/>
      </w:pPr>
      <w:rPr>
        <w:rFonts w:cs="Times New Roman"/>
      </w:rPr>
    </w:lvl>
    <w:lvl w:ilvl="8" w:tplc="0419001B">
      <w:start w:val="1"/>
      <w:numFmt w:val="lowerRoman"/>
      <w:lvlText w:val="%9."/>
      <w:lvlJc w:val="right"/>
      <w:pPr>
        <w:tabs>
          <w:tab w:val="num" w:pos="-183"/>
        </w:tabs>
        <w:ind w:left="-183" w:hanging="180"/>
      </w:pPr>
      <w:rPr>
        <w:rFonts w:cs="Times New Roman"/>
      </w:rPr>
    </w:lvl>
  </w:abstractNum>
  <w:abstractNum w:abstractNumId="14">
    <w:nsid w:val="1FC50C67"/>
    <w:multiLevelType w:val="multilevel"/>
    <w:tmpl w:val="5F9EA79A"/>
    <w:styleLink w:val="123"/>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nsid w:val="27261CC7"/>
    <w:multiLevelType w:val="singleLevel"/>
    <w:tmpl w:val="05B4023E"/>
    <w:lvl w:ilvl="0">
      <w:start w:val="1"/>
      <w:numFmt w:val="bullet"/>
      <w:pStyle w:val="a1"/>
      <w:lvlText w:val=""/>
      <w:lvlJc w:val="left"/>
      <w:pPr>
        <w:tabs>
          <w:tab w:val="num" w:pos="360"/>
        </w:tabs>
        <w:ind w:left="360" w:hanging="360"/>
      </w:pPr>
      <w:rPr>
        <w:rFonts w:ascii="Symbol" w:hAnsi="Symbol" w:hint="default"/>
      </w:rPr>
    </w:lvl>
  </w:abstractNum>
  <w:abstractNum w:abstractNumId="16">
    <w:nsid w:val="296F3515"/>
    <w:multiLevelType w:val="hybridMultilevel"/>
    <w:tmpl w:val="6610FE5C"/>
    <w:lvl w:ilvl="0" w:tplc="6A129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06409C"/>
    <w:multiLevelType w:val="multilevel"/>
    <w:tmpl w:val="AB266E62"/>
    <w:lvl w:ilvl="0">
      <w:start w:val="1"/>
      <w:numFmt w:val="decimal"/>
      <w:lvlText w:val="%1."/>
      <w:lvlJc w:val="left"/>
      <w:pPr>
        <w:ind w:left="720" w:hanging="360"/>
      </w:pPr>
      <w:rPr>
        <w:rFonts w:hint="default"/>
      </w:rPr>
    </w:lvl>
    <w:lvl w:ilvl="1">
      <w:start w:val="3"/>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nsid w:val="2ECF7632"/>
    <w:multiLevelType w:val="multilevel"/>
    <w:tmpl w:val="5F9EA79A"/>
    <w:styleLink w:val="a2"/>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nsid w:val="36824EA2"/>
    <w:multiLevelType w:val="hybridMultilevel"/>
    <w:tmpl w:val="AFAAAD2C"/>
    <w:lvl w:ilvl="0" w:tplc="85A81806">
      <w:start w:val="1"/>
      <w:numFmt w:val="bullet"/>
      <w:pStyle w:val="a3"/>
      <w:lvlText w:val=""/>
      <w:lvlJc w:val="left"/>
      <w:pPr>
        <w:tabs>
          <w:tab w:val="num" w:pos="1560"/>
        </w:tabs>
        <w:ind w:left="1560" w:hanging="397"/>
      </w:pPr>
      <w:rPr>
        <w:rFonts w:ascii="Symbol" w:hAnsi="Symbol" w:hint="default"/>
        <w:sz w:val="24"/>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368E2FD0"/>
    <w:multiLevelType w:val="hybridMultilevel"/>
    <w:tmpl w:val="3904BECE"/>
    <w:lvl w:ilvl="0" w:tplc="D1067A46">
      <w:start w:val="1"/>
      <w:numFmt w:val="bullet"/>
      <w:pStyle w:val="10"/>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B474951"/>
    <w:multiLevelType w:val="hybridMultilevel"/>
    <w:tmpl w:val="A154BC18"/>
    <w:lvl w:ilvl="0" w:tplc="7A3A8C32">
      <w:start w:val="1"/>
      <w:numFmt w:val="decimal"/>
      <w:pStyle w:val="a4"/>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B5029BD"/>
    <w:multiLevelType w:val="hybridMultilevel"/>
    <w:tmpl w:val="0506F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D932A3"/>
    <w:multiLevelType w:val="hybridMultilevel"/>
    <w:tmpl w:val="A4EC7E76"/>
    <w:lvl w:ilvl="0" w:tplc="6A129876">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41C4371F"/>
    <w:multiLevelType w:val="hybridMultilevel"/>
    <w:tmpl w:val="D24EACB6"/>
    <w:lvl w:ilvl="0" w:tplc="B8449E3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44C04057"/>
    <w:multiLevelType w:val="hybridMultilevel"/>
    <w:tmpl w:val="B05C2568"/>
    <w:lvl w:ilvl="0" w:tplc="8B1E7AA0">
      <w:start w:val="1"/>
      <w:numFmt w:val="decimal"/>
      <w:lvlText w:val="%1."/>
      <w:lvlJc w:val="left"/>
      <w:pPr>
        <w:ind w:left="1758" w:hanging="99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26">
    <w:nsid w:val="457130CA"/>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48261F48"/>
    <w:multiLevelType w:val="hybridMultilevel"/>
    <w:tmpl w:val="E734553A"/>
    <w:lvl w:ilvl="0" w:tplc="04190001">
      <w:start w:val="1"/>
      <w:numFmt w:val="bullet"/>
      <w:lvlText w:val=""/>
      <w:lvlJc w:val="left"/>
      <w:pPr>
        <w:ind w:left="1429" w:hanging="360"/>
      </w:pPr>
      <w:rPr>
        <w:rFonts w:ascii="Symbol" w:hAnsi="Symbol" w:hint="default"/>
      </w:rPr>
    </w:lvl>
    <w:lvl w:ilvl="1" w:tplc="0419000F">
      <w:start w:val="1"/>
      <w:numFmt w:val="decimal"/>
      <w:lvlText w:val="%2."/>
      <w:lvlJc w:val="left"/>
      <w:pPr>
        <w:tabs>
          <w:tab w:val="num" w:pos="2149"/>
        </w:tabs>
        <w:ind w:left="2149" w:hanging="360"/>
      </w:pPr>
      <w:rPr>
        <w:rFonts w:cs="Times New Roman"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nsid w:val="50441509"/>
    <w:multiLevelType w:val="hybridMultilevel"/>
    <w:tmpl w:val="1682BEEA"/>
    <w:lvl w:ilvl="0" w:tplc="8EE67852">
      <w:start w:val="1"/>
      <w:numFmt w:val="bullet"/>
      <w:pStyle w:val="a5"/>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5BB27BB"/>
    <w:multiLevelType w:val="hybridMultilevel"/>
    <w:tmpl w:val="6628916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2F4F68"/>
    <w:multiLevelType w:val="hybridMultilevel"/>
    <w:tmpl w:val="0472DD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B2576EC"/>
    <w:multiLevelType w:val="hybridMultilevel"/>
    <w:tmpl w:val="0CD840F8"/>
    <w:lvl w:ilvl="0" w:tplc="6A1298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cs="Times New Roman"/>
        <w:sz w:val="28"/>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3">
    <w:nsid w:val="5EA94484"/>
    <w:multiLevelType w:val="singleLevel"/>
    <w:tmpl w:val="3D207538"/>
    <w:lvl w:ilvl="0">
      <w:start w:val="1"/>
      <w:numFmt w:val="bullet"/>
      <w:pStyle w:val="a6"/>
      <w:lvlText w:val="-"/>
      <w:lvlJc w:val="left"/>
      <w:pPr>
        <w:tabs>
          <w:tab w:val="num" w:pos="1077"/>
        </w:tabs>
        <w:ind w:left="1077" w:hanging="368"/>
      </w:pPr>
      <w:rPr>
        <w:rFonts w:ascii="Times New Roman" w:hAnsi="Times New Roman" w:hint="default"/>
        <w:b/>
        <w:i w:val="0"/>
        <w:sz w:val="24"/>
      </w:rPr>
    </w:lvl>
  </w:abstractNum>
  <w:abstractNum w:abstractNumId="34">
    <w:nsid w:val="6022502F"/>
    <w:multiLevelType w:val="hybridMultilevel"/>
    <w:tmpl w:val="75CEED8E"/>
    <w:lvl w:ilvl="0" w:tplc="2AEAC9FC">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35">
    <w:nsid w:val="612E5A29"/>
    <w:multiLevelType w:val="hybridMultilevel"/>
    <w:tmpl w:val="21D44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406C65"/>
    <w:multiLevelType w:val="hybridMultilevel"/>
    <w:tmpl w:val="72FEE412"/>
    <w:lvl w:ilvl="0" w:tplc="AC5A8700">
      <w:start w:val="1"/>
      <w:numFmt w:val="bullet"/>
      <w:pStyle w:val="a7"/>
      <w:lvlText w:val="-"/>
      <w:lvlJc w:val="left"/>
      <w:pPr>
        <w:tabs>
          <w:tab w:val="num" w:pos="1887"/>
        </w:tabs>
        <w:ind w:left="1887"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35177B4"/>
    <w:multiLevelType w:val="hybridMultilevel"/>
    <w:tmpl w:val="02C6E372"/>
    <w:lvl w:ilvl="0" w:tplc="A48864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6D26412"/>
    <w:multiLevelType w:val="hybridMultilevel"/>
    <w:tmpl w:val="D4B6D334"/>
    <w:styleLink w:val="a8"/>
    <w:lvl w:ilvl="0" w:tplc="0F8A9764">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690B1152"/>
    <w:multiLevelType w:val="hybridMultilevel"/>
    <w:tmpl w:val="6C7A1294"/>
    <w:lvl w:ilvl="0" w:tplc="0FFA577E">
      <w:start w:val="1"/>
      <w:numFmt w:val="bullet"/>
      <w:lvlText w:val=""/>
      <w:lvlJc w:val="left"/>
      <w:pPr>
        <w:ind w:left="1070" w:hanging="360"/>
      </w:pPr>
      <w:rPr>
        <w:rFonts w:ascii="Symbol" w:hAnsi="Symbol" w:hint="default"/>
      </w:rPr>
    </w:lvl>
    <w:lvl w:ilvl="1" w:tplc="D3F4CCCA">
      <w:start w:val="1"/>
      <w:numFmt w:val="bullet"/>
      <w:lvlText w:val="o"/>
      <w:lvlJc w:val="left"/>
      <w:pPr>
        <w:ind w:left="2291" w:hanging="360"/>
      </w:pPr>
      <w:rPr>
        <w:rFonts w:ascii="Courier New" w:hAnsi="Courier New" w:hint="default"/>
      </w:rPr>
    </w:lvl>
    <w:lvl w:ilvl="2" w:tplc="ECAC211C">
      <w:start w:val="1"/>
      <w:numFmt w:val="bullet"/>
      <w:lvlText w:val=""/>
      <w:lvlJc w:val="left"/>
      <w:pPr>
        <w:ind w:left="3011" w:hanging="360"/>
      </w:pPr>
      <w:rPr>
        <w:rFonts w:ascii="Wingdings" w:hAnsi="Wingdings" w:hint="default"/>
      </w:rPr>
    </w:lvl>
    <w:lvl w:ilvl="3" w:tplc="791CA62C">
      <w:start w:val="1"/>
      <w:numFmt w:val="bullet"/>
      <w:lvlText w:val=""/>
      <w:lvlJc w:val="left"/>
      <w:pPr>
        <w:ind w:left="3731" w:hanging="360"/>
      </w:pPr>
      <w:rPr>
        <w:rFonts w:ascii="Symbol" w:hAnsi="Symbol" w:hint="default"/>
      </w:rPr>
    </w:lvl>
    <w:lvl w:ilvl="4" w:tplc="4F8C22B4">
      <w:start w:val="1"/>
      <w:numFmt w:val="bullet"/>
      <w:lvlText w:val="o"/>
      <w:lvlJc w:val="left"/>
      <w:pPr>
        <w:ind w:left="4451" w:hanging="360"/>
      </w:pPr>
      <w:rPr>
        <w:rFonts w:ascii="Courier New" w:hAnsi="Courier New" w:hint="default"/>
      </w:rPr>
    </w:lvl>
    <w:lvl w:ilvl="5" w:tplc="C86A154C">
      <w:start w:val="1"/>
      <w:numFmt w:val="bullet"/>
      <w:lvlText w:val=""/>
      <w:lvlJc w:val="left"/>
      <w:pPr>
        <w:ind w:left="5171" w:hanging="360"/>
      </w:pPr>
      <w:rPr>
        <w:rFonts w:ascii="Wingdings" w:hAnsi="Wingdings" w:hint="default"/>
      </w:rPr>
    </w:lvl>
    <w:lvl w:ilvl="6" w:tplc="8A9AC460">
      <w:start w:val="1"/>
      <w:numFmt w:val="bullet"/>
      <w:lvlText w:val=""/>
      <w:lvlJc w:val="left"/>
      <w:pPr>
        <w:ind w:left="5891" w:hanging="360"/>
      </w:pPr>
      <w:rPr>
        <w:rFonts w:ascii="Symbol" w:hAnsi="Symbol" w:hint="default"/>
      </w:rPr>
    </w:lvl>
    <w:lvl w:ilvl="7" w:tplc="0E02DF8A">
      <w:start w:val="1"/>
      <w:numFmt w:val="bullet"/>
      <w:lvlText w:val="o"/>
      <w:lvlJc w:val="left"/>
      <w:pPr>
        <w:ind w:left="6611" w:hanging="360"/>
      </w:pPr>
      <w:rPr>
        <w:rFonts w:ascii="Courier New" w:hAnsi="Courier New" w:hint="default"/>
      </w:rPr>
    </w:lvl>
    <w:lvl w:ilvl="8" w:tplc="742AF882">
      <w:start w:val="1"/>
      <w:numFmt w:val="bullet"/>
      <w:lvlText w:val=""/>
      <w:lvlJc w:val="left"/>
      <w:pPr>
        <w:ind w:left="7331" w:hanging="360"/>
      </w:pPr>
      <w:rPr>
        <w:rFonts w:ascii="Wingdings" w:hAnsi="Wingdings" w:hint="default"/>
      </w:rPr>
    </w:lvl>
  </w:abstractNum>
  <w:abstractNum w:abstractNumId="40">
    <w:nsid w:val="6A31238C"/>
    <w:multiLevelType w:val="hybridMultilevel"/>
    <w:tmpl w:val="3286C686"/>
    <w:lvl w:ilvl="0" w:tplc="FF284DE6">
      <w:start w:val="1"/>
      <w:numFmt w:val="bullet"/>
      <w:pStyle w:val="a9"/>
      <w:lvlText w:val=""/>
      <w:lvlJc w:val="left"/>
      <w:pPr>
        <w:tabs>
          <w:tab w:val="num" w:pos="880"/>
        </w:tabs>
        <w:ind w:left="880" w:hanging="45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32B1A12"/>
    <w:multiLevelType w:val="hybridMultilevel"/>
    <w:tmpl w:val="AAF89420"/>
    <w:lvl w:ilvl="0" w:tplc="04190001">
      <w:start w:val="1"/>
      <w:numFmt w:val="bullet"/>
      <w:pStyle w:val="aa"/>
      <w:lvlText w:val=""/>
      <w:lvlJc w:val="left"/>
      <w:pPr>
        <w:tabs>
          <w:tab w:val="num" w:pos="1440"/>
        </w:tabs>
        <w:ind w:left="371" w:firstLine="709"/>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42">
    <w:nsid w:val="78651817"/>
    <w:multiLevelType w:val="hybridMultilevel"/>
    <w:tmpl w:val="E0FCD7C6"/>
    <w:lvl w:ilvl="0" w:tplc="F170F32C">
      <w:start w:val="1"/>
      <w:numFmt w:val="bullet"/>
      <w:lvlText w:val="–"/>
      <w:lvlJc w:val="left"/>
      <w:pPr>
        <w:ind w:left="1429" w:hanging="360"/>
      </w:pPr>
      <w:rPr>
        <w:rFonts w:ascii="AvantGarde Bk BT" w:hAnsi="AvantGarde Bk BT"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A9B60C8"/>
    <w:multiLevelType w:val="hybridMultilevel"/>
    <w:tmpl w:val="6054F0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7EFE1956"/>
    <w:multiLevelType w:val="hybridMultilevel"/>
    <w:tmpl w:val="56D82B5E"/>
    <w:lvl w:ilvl="0" w:tplc="2902B252">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0"/>
  </w:num>
  <w:num w:numId="2">
    <w:abstractNumId w:val="32"/>
  </w:num>
  <w:num w:numId="3">
    <w:abstractNumId w:val="21"/>
  </w:num>
  <w:num w:numId="4">
    <w:abstractNumId w:val="20"/>
  </w:num>
  <w:num w:numId="5">
    <w:abstractNumId w:val="27"/>
  </w:num>
  <w:num w:numId="6">
    <w:abstractNumId w:val="5"/>
  </w:num>
  <w:num w:numId="7">
    <w:abstractNumId w:val="37"/>
  </w:num>
  <w:num w:numId="8">
    <w:abstractNumId w:val="19"/>
  </w:num>
  <w:num w:numId="9">
    <w:abstractNumId w:val="22"/>
  </w:num>
  <w:num w:numId="10">
    <w:abstractNumId w:val="16"/>
  </w:num>
  <w:num w:numId="11">
    <w:abstractNumId w:val="31"/>
  </w:num>
  <w:num w:numId="12">
    <w:abstractNumId w:val="23"/>
  </w:num>
  <w:num w:numId="13">
    <w:abstractNumId w:val="44"/>
  </w:num>
  <w:num w:numId="14">
    <w:abstractNumId w:val="4"/>
  </w:num>
  <w:num w:numId="15">
    <w:abstractNumId w:val="33"/>
  </w:num>
  <w:num w:numId="16">
    <w:abstractNumId w:val="9"/>
  </w:num>
  <w:num w:numId="17">
    <w:abstractNumId w:val="39"/>
  </w:num>
  <w:num w:numId="18">
    <w:abstractNumId w:val="36"/>
  </w:num>
  <w:num w:numId="19">
    <w:abstractNumId w:val="41"/>
  </w:num>
  <w:num w:numId="20">
    <w:abstractNumId w:val="0"/>
  </w:num>
  <w:num w:numId="21">
    <w:abstractNumId w:val="15"/>
  </w:num>
  <w:num w:numId="2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8"/>
  </w:num>
  <w:num w:numId="25">
    <w:abstractNumId w:val="38"/>
  </w:num>
  <w:num w:numId="26">
    <w:abstractNumId w:val="3"/>
  </w:num>
  <w:num w:numId="27">
    <w:abstractNumId w:val="14"/>
  </w:num>
  <w:num w:numId="28">
    <w:abstractNumId w:val="18"/>
  </w:num>
  <w:num w:numId="29">
    <w:abstractNumId w:val="10"/>
  </w:num>
  <w:num w:numId="30">
    <w:abstractNumId w:val="12"/>
  </w:num>
  <w:num w:numId="31">
    <w:abstractNumId w:val="26"/>
  </w:num>
  <w:num w:numId="32">
    <w:abstractNumId w:val="1"/>
  </w:num>
  <w:num w:numId="33">
    <w:abstractNumId w:val="13"/>
  </w:num>
  <w:num w:numId="34">
    <w:abstractNumId w:val="7"/>
  </w:num>
  <w:num w:numId="35">
    <w:abstractNumId w:val="42"/>
  </w:num>
  <w:num w:numId="36">
    <w:abstractNumId w:val="11"/>
  </w:num>
  <w:num w:numId="37">
    <w:abstractNumId w:val="34"/>
  </w:num>
  <w:num w:numId="38">
    <w:abstractNumId w:val="25"/>
  </w:num>
  <w:num w:numId="39">
    <w:abstractNumId w:val="43"/>
  </w:num>
  <w:num w:numId="40">
    <w:abstractNumId w:val="9"/>
  </w:num>
  <w:num w:numId="41">
    <w:abstractNumId w:val="35"/>
  </w:num>
  <w:num w:numId="42">
    <w:abstractNumId w:val="6"/>
  </w:num>
  <w:num w:numId="43">
    <w:abstractNumId w:val="29"/>
  </w:num>
  <w:num w:numId="44">
    <w:abstractNumId w:val="17"/>
  </w:num>
  <w:num w:numId="45">
    <w:abstractNumId w:val="24"/>
  </w:num>
  <w:num w:numId="46">
    <w:abstractNumId w:val="9"/>
  </w:num>
  <w:num w:numId="47">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2"/>
  </w:compat>
  <w:rsids>
    <w:rsidRoot w:val="00C3210C"/>
    <w:rsid w:val="000004C9"/>
    <w:rsid w:val="00001125"/>
    <w:rsid w:val="00001BD9"/>
    <w:rsid w:val="000024B3"/>
    <w:rsid w:val="00003112"/>
    <w:rsid w:val="00003CCF"/>
    <w:rsid w:val="00003ED7"/>
    <w:rsid w:val="0000529E"/>
    <w:rsid w:val="00010275"/>
    <w:rsid w:val="0001059E"/>
    <w:rsid w:val="000109A1"/>
    <w:rsid w:val="0001149C"/>
    <w:rsid w:val="00011D6F"/>
    <w:rsid w:val="000121EE"/>
    <w:rsid w:val="000122FC"/>
    <w:rsid w:val="00012447"/>
    <w:rsid w:val="0001275B"/>
    <w:rsid w:val="00014357"/>
    <w:rsid w:val="000149EF"/>
    <w:rsid w:val="00014B6E"/>
    <w:rsid w:val="00014C3D"/>
    <w:rsid w:val="0001514F"/>
    <w:rsid w:val="00015655"/>
    <w:rsid w:val="000158EB"/>
    <w:rsid w:val="0001653A"/>
    <w:rsid w:val="0001720E"/>
    <w:rsid w:val="000178F9"/>
    <w:rsid w:val="000178FE"/>
    <w:rsid w:val="00017D68"/>
    <w:rsid w:val="00020037"/>
    <w:rsid w:val="000209ED"/>
    <w:rsid w:val="00021038"/>
    <w:rsid w:val="00021C53"/>
    <w:rsid w:val="00023822"/>
    <w:rsid w:val="00024C1A"/>
    <w:rsid w:val="00024C7E"/>
    <w:rsid w:val="00024E5E"/>
    <w:rsid w:val="00025166"/>
    <w:rsid w:val="000270A2"/>
    <w:rsid w:val="00027ED4"/>
    <w:rsid w:val="00030626"/>
    <w:rsid w:val="00030857"/>
    <w:rsid w:val="00030AEE"/>
    <w:rsid w:val="00031A49"/>
    <w:rsid w:val="00031EFD"/>
    <w:rsid w:val="00033600"/>
    <w:rsid w:val="0003386F"/>
    <w:rsid w:val="00033C94"/>
    <w:rsid w:val="00033DC4"/>
    <w:rsid w:val="000344F1"/>
    <w:rsid w:val="000350C2"/>
    <w:rsid w:val="00035E46"/>
    <w:rsid w:val="00036EFE"/>
    <w:rsid w:val="000376B1"/>
    <w:rsid w:val="00037A16"/>
    <w:rsid w:val="00037C8E"/>
    <w:rsid w:val="000400CB"/>
    <w:rsid w:val="0004036E"/>
    <w:rsid w:val="0004091C"/>
    <w:rsid w:val="00040EF2"/>
    <w:rsid w:val="00041EF2"/>
    <w:rsid w:val="000424ED"/>
    <w:rsid w:val="00043223"/>
    <w:rsid w:val="0004328C"/>
    <w:rsid w:val="00044B6E"/>
    <w:rsid w:val="00044CC1"/>
    <w:rsid w:val="000458F3"/>
    <w:rsid w:val="00045DE5"/>
    <w:rsid w:val="00045EAD"/>
    <w:rsid w:val="00045FAC"/>
    <w:rsid w:val="00046B68"/>
    <w:rsid w:val="00046E42"/>
    <w:rsid w:val="0004771A"/>
    <w:rsid w:val="00047906"/>
    <w:rsid w:val="00047BEB"/>
    <w:rsid w:val="00047E1F"/>
    <w:rsid w:val="0005005D"/>
    <w:rsid w:val="00050F5E"/>
    <w:rsid w:val="0005166E"/>
    <w:rsid w:val="00051954"/>
    <w:rsid w:val="00051C32"/>
    <w:rsid w:val="00051CEC"/>
    <w:rsid w:val="0005206D"/>
    <w:rsid w:val="00052736"/>
    <w:rsid w:val="000563AA"/>
    <w:rsid w:val="0005708E"/>
    <w:rsid w:val="000573EB"/>
    <w:rsid w:val="00057626"/>
    <w:rsid w:val="00057C24"/>
    <w:rsid w:val="00057ED0"/>
    <w:rsid w:val="00060B14"/>
    <w:rsid w:val="00061AAA"/>
    <w:rsid w:val="00062753"/>
    <w:rsid w:val="00062CE3"/>
    <w:rsid w:val="000632BF"/>
    <w:rsid w:val="0006355D"/>
    <w:rsid w:val="00063991"/>
    <w:rsid w:val="00063EB6"/>
    <w:rsid w:val="00064BCD"/>
    <w:rsid w:val="00066C2A"/>
    <w:rsid w:val="00067474"/>
    <w:rsid w:val="00067B89"/>
    <w:rsid w:val="00067E2B"/>
    <w:rsid w:val="00070386"/>
    <w:rsid w:val="00070A7F"/>
    <w:rsid w:val="00070F89"/>
    <w:rsid w:val="00071BC2"/>
    <w:rsid w:val="00071C3A"/>
    <w:rsid w:val="00072740"/>
    <w:rsid w:val="000731EF"/>
    <w:rsid w:val="000739E3"/>
    <w:rsid w:val="00073D69"/>
    <w:rsid w:val="00073E92"/>
    <w:rsid w:val="0007405E"/>
    <w:rsid w:val="0007450A"/>
    <w:rsid w:val="000751FC"/>
    <w:rsid w:val="00075B39"/>
    <w:rsid w:val="00075C80"/>
    <w:rsid w:val="00076A5B"/>
    <w:rsid w:val="00077127"/>
    <w:rsid w:val="00077CEB"/>
    <w:rsid w:val="00080452"/>
    <w:rsid w:val="00080B86"/>
    <w:rsid w:val="00080C39"/>
    <w:rsid w:val="00080F7C"/>
    <w:rsid w:val="000810E7"/>
    <w:rsid w:val="00081909"/>
    <w:rsid w:val="00082447"/>
    <w:rsid w:val="00082D2D"/>
    <w:rsid w:val="000834A1"/>
    <w:rsid w:val="000844E4"/>
    <w:rsid w:val="0008540A"/>
    <w:rsid w:val="00085C37"/>
    <w:rsid w:val="00085C92"/>
    <w:rsid w:val="00085F2C"/>
    <w:rsid w:val="0008624F"/>
    <w:rsid w:val="00086387"/>
    <w:rsid w:val="00087024"/>
    <w:rsid w:val="0008714D"/>
    <w:rsid w:val="00087297"/>
    <w:rsid w:val="000876F6"/>
    <w:rsid w:val="000879A5"/>
    <w:rsid w:val="00087AEA"/>
    <w:rsid w:val="00090208"/>
    <w:rsid w:val="00090BC1"/>
    <w:rsid w:val="000916CF"/>
    <w:rsid w:val="00091A04"/>
    <w:rsid w:val="000928CA"/>
    <w:rsid w:val="0009316E"/>
    <w:rsid w:val="00093292"/>
    <w:rsid w:val="000945D7"/>
    <w:rsid w:val="0009479F"/>
    <w:rsid w:val="00094899"/>
    <w:rsid w:val="00094DBD"/>
    <w:rsid w:val="00095124"/>
    <w:rsid w:val="000955D0"/>
    <w:rsid w:val="00095A48"/>
    <w:rsid w:val="00095B01"/>
    <w:rsid w:val="00095BD5"/>
    <w:rsid w:val="00095CBD"/>
    <w:rsid w:val="00096DB5"/>
    <w:rsid w:val="00096FC8"/>
    <w:rsid w:val="0009725C"/>
    <w:rsid w:val="00097F62"/>
    <w:rsid w:val="000A0800"/>
    <w:rsid w:val="000A10C9"/>
    <w:rsid w:val="000A15E9"/>
    <w:rsid w:val="000A23E6"/>
    <w:rsid w:val="000A250D"/>
    <w:rsid w:val="000A2AAA"/>
    <w:rsid w:val="000A3BB8"/>
    <w:rsid w:val="000A45DD"/>
    <w:rsid w:val="000A4691"/>
    <w:rsid w:val="000A5127"/>
    <w:rsid w:val="000A58A4"/>
    <w:rsid w:val="000A5E0D"/>
    <w:rsid w:val="000A671F"/>
    <w:rsid w:val="000A6E78"/>
    <w:rsid w:val="000A754A"/>
    <w:rsid w:val="000B07F9"/>
    <w:rsid w:val="000B1D46"/>
    <w:rsid w:val="000B1E6E"/>
    <w:rsid w:val="000B21F9"/>
    <w:rsid w:val="000B24AE"/>
    <w:rsid w:val="000B2528"/>
    <w:rsid w:val="000B2D3C"/>
    <w:rsid w:val="000B3AC6"/>
    <w:rsid w:val="000B3B04"/>
    <w:rsid w:val="000B3C33"/>
    <w:rsid w:val="000B41B7"/>
    <w:rsid w:val="000B420C"/>
    <w:rsid w:val="000B4351"/>
    <w:rsid w:val="000B5157"/>
    <w:rsid w:val="000B595A"/>
    <w:rsid w:val="000B6AA4"/>
    <w:rsid w:val="000B7436"/>
    <w:rsid w:val="000C0026"/>
    <w:rsid w:val="000C05D2"/>
    <w:rsid w:val="000C05F0"/>
    <w:rsid w:val="000C07CB"/>
    <w:rsid w:val="000C0FD9"/>
    <w:rsid w:val="000C16A3"/>
    <w:rsid w:val="000C16A7"/>
    <w:rsid w:val="000C1825"/>
    <w:rsid w:val="000C2842"/>
    <w:rsid w:val="000C2F32"/>
    <w:rsid w:val="000C37DD"/>
    <w:rsid w:val="000C3A08"/>
    <w:rsid w:val="000C3B3D"/>
    <w:rsid w:val="000C410E"/>
    <w:rsid w:val="000C4CC2"/>
    <w:rsid w:val="000C50F1"/>
    <w:rsid w:val="000C6E47"/>
    <w:rsid w:val="000C760E"/>
    <w:rsid w:val="000C77D6"/>
    <w:rsid w:val="000D00D5"/>
    <w:rsid w:val="000D088E"/>
    <w:rsid w:val="000D0DA7"/>
    <w:rsid w:val="000D122D"/>
    <w:rsid w:val="000D13F4"/>
    <w:rsid w:val="000D16CA"/>
    <w:rsid w:val="000D1DE6"/>
    <w:rsid w:val="000D2513"/>
    <w:rsid w:val="000D3268"/>
    <w:rsid w:val="000D4A19"/>
    <w:rsid w:val="000D4E55"/>
    <w:rsid w:val="000D5767"/>
    <w:rsid w:val="000D6EC9"/>
    <w:rsid w:val="000D7A6C"/>
    <w:rsid w:val="000D7B5F"/>
    <w:rsid w:val="000E0201"/>
    <w:rsid w:val="000E0287"/>
    <w:rsid w:val="000E0917"/>
    <w:rsid w:val="000E0B06"/>
    <w:rsid w:val="000E0EE3"/>
    <w:rsid w:val="000E0F34"/>
    <w:rsid w:val="000E16E3"/>
    <w:rsid w:val="000E1ABD"/>
    <w:rsid w:val="000E2AC9"/>
    <w:rsid w:val="000E3640"/>
    <w:rsid w:val="000E37A5"/>
    <w:rsid w:val="000E3C78"/>
    <w:rsid w:val="000E47FD"/>
    <w:rsid w:val="000E4B42"/>
    <w:rsid w:val="000E4C22"/>
    <w:rsid w:val="000E4E66"/>
    <w:rsid w:val="000E5429"/>
    <w:rsid w:val="000E59B1"/>
    <w:rsid w:val="000E69D9"/>
    <w:rsid w:val="000E6B34"/>
    <w:rsid w:val="000E6DF8"/>
    <w:rsid w:val="000E6F77"/>
    <w:rsid w:val="000E7B3E"/>
    <w:rsid w:val="000E7EFF"/>
    <w:rsid w:val="000F0434"/>
    <w:rsid w:val="000F05E6"/>
    <w:rsid w:val="000F179B"/>
    <w:rsid w:val="000F2009"/>
    <w:rsid w:val="000F2BEE"/>
    <w:rsid w:val="000F381A"/>
    <w:rsid w:val="000F3CBE"/>
    <w:rsid w:val="000F3EFB"/>
    <w:rsid w:val="000F44AA"/>
    <w:rsid w:val="000F5149"/>
    <w:rsid w:val="000F7031"/>
    <w:rsid w:val="000F7122"/>
    <w:rsid w:val="000F7444"/>
    <w:rsid w:val="000F7DD1"/>
    <w:rsid w:val="000F7EA7"/>
    <w:rsid w:val="0010029F"/>
    <w:rsid w:val="00100E74"/>
    <w:rsid w:val="00100E99"/>
    <w:rsid w:val="00101115"/>
    <w:rsid w:val="00101BCE"/>
    <w:rsid w:val="00101EE5"/>
    <w:rsid w:val="00102352"/>
    <w:rsid w:val="0010275E"/>
    <w:rsid w:val="0010293D"/>
    <w:rsid w:val="00103C2C"/>
    <w:rsid w:val="0010427E"/>
    <w:rsid w:val="00104F0E"/>
    <w:rsid w:val="001059D8"/>
    <w:rsid w:val="00105CB3"/>
    <w:rsid w:val="00105DB8"/>
    <w:rsid w:val="00110B0A"/>
    <w:rsid w:val="00110BD4"/>
    <w:rsid w:val="001110D5"/>
    <w:rsid w:val="00112EE4"/>
    <w:rsid w:val="00113807"/>
    <w:rsid w:val="0011392B"/>
    <w:rsid w:val="001154FF"/>
    <w:rsid w:val="0011568D"/>
    <w:rsid w:val="00115699"/>
    <w:rsid w:val="00116188"/>
    <w:rsid w:val="00117EE6"/>
    <w:rsid w:val="00120276"/>
    <w:rsid w:val="00120A66"/>
    <w:rsid w:val="00120D8A"/>
    <w:rsid w:val="0012103C"/>
    <w:rsid w:val="0012116F"/>
    <w:rsid w:val="001220C5"/>
    <w:rsid w:val="001251FA"/>
    <w:rsid w:val="001254B7"/>
    <w:rsid w:val="00125D99"/>
    <w:rsid w:val="00126E54"/>
    <w:rsid w:val="0012728F"/>
    <w:rsid w:val="001272F3"/>
    <w:rsid w:val="00127560"/>
    <w:rsid w:val="00127CE9"/>
    <w:rsid w:val="00127FA1"/>
    <w:rsid w:val="00130A77"/>
    <w:rsid w:val="00131C64"/>
    <w:rsid w:val="00132737"/>
    <w:rsid w:val="00132830"/>
    <w:rsid w:val="001333FA"/>
    <w:rsid w:val="00133501"/>
    <w:rsid w:val="00133F83"/>
    <w:rsid w:val="00134D67"/>
    <w:rsid w:val="00134FC3"/>
    <w:rsid w:val="001360CD"/>
    <w:rsid w:val="0013655A"/>
    <w:rsid w:val="00136B51"/>
    <w:rsid w:val="001376BB"/>
    <w:rsid w:val="00140671"/>
    <w:rsid w:val="00140BBE"/>
    <w:rsid w:val="00142658"/>
    <w:rsid w:val="00143734"/>
    <w:rsid w:val="00144503"/>
    <w:rsid w:val="001460E8"/>
    <w:rsid w:val="0014614B"/>
    <w:rsid w:val="001464EF"/>
    <w:rsid w:val="00146BD0"/>
    <w:rsid w:val="00146D45"/>
    <w:rsid w:val="0014777C"/>
    <w:rsid w:val="00150617"/>
    <w:rsid w:val="001512C0"/>
    <w:rsid w:val="0015280F"/>
    <w:rsid w:val="001537FC"/>
    <w:rsid w:val="00153909"/>
    <w:rsid w:val="00153B44"/>
    <w:rsid w:val="00153D3B"/>
    <w:rsid w:val="00155921"/>
    <w:rsid w:val="00156316"/>
    <w:rsid w:val="0015632F"/>
    <w:rsid w:val="001564E2"/>
    <w:rsid w:val="00156CB0"/>
    <w:rsid w:val="00156E22"/>
    <w:rsid w:val="0016034F"/>
    <w:rsid w:val="0016067B"/>
    <w:rsid w:val="00160C9F"/>
    <w:rsid w:val="001619A7"/>
    <w:rsid w:val="0016242C"/>
    <w:rsid w:val="00162451"/>
    <w:rsid w:val="001626B3"/>
    <w:rsid w:val="0016405A"/>
    <w:rsid w:val="001646C3"/>
    <w:rsid w:val="00164B43"/>
    <w:rsid w:val="00164EDE"/>
    <w:rsid w:val="00164F56"/>
    <w:rsid w:val="0016541F"/>
    <w:rsid w:val="0016575D"/>
    <w:rsid w:val="001657E2"/>
    <w:rsid w:val="00165C8E"/>
    <w:rsid w:val="00165CAA"/>
    <w:rsid w:val="00166068"/>
    <w:rsid w:val="00167543"/>
    <w:rsid w:val="0016769B"/>
    <w:rsid w:val="0017002F"/>
    <w:rsid w:val="0017120B"/>
    <w:rsid w:val="00171743"/>
    <w:rsid w:val="001719F4"/>
    <w:rsid w:val="00171AA8"/>
    <w:rsid w:val="00171E45"/>
    <w:rsid w:val="00173977"/>
    <w:rsid w:val="00173E35"/>
    <w:rsid w:val="00173EB5"/>
    <w:rsid w:val="00174535"/>
    <w:rsid w:val="0017457B"/>
    <w:rsid w:val="0017496F"/>
    <w:rsid w:val="001755B1"/>
    <w:rsid w:val="001758EA"/>
    <w:rsid w:val="00175F3D"/>
    <w:rsid w:val="0017680E"/>
    <w:rsid w:val="00176B49"/>
    <w:rsid w:val="00176C33"/>
    <w:rsid w:val="00176E54"/>
    <w:rsid w:val="001771A3"/>
    <w:rsid w:val="0017735E"/>
    <w:rsid w:val="0018137A"/>
    <w:rsid w:val="001817BD"/>
    <w:rsid w:val="00181BC6"/>
    <w:rsid w:val="001838BB"/>
    <w:rsid w:val="00184CBC"/>
    <w:rsid w:val="00185C34"/>
    <w:rsid w:val="001860DB"/>
    <w:rsid w:val="00186B4E"/>
    <w:rsid w:val="00191491"/>
    <w:rsid w:val="00191F0B"/>
    <w:rsid w:val="00192A42"/>
    <w:rsid w:val="00192B4A"/>
    <w:rsid w:val="00192EE0"/>
    <w:rsid w:val="00194357"/>
    <w:rsid w:val="001954CE"/>
    <w:rsid w:val="00195619"/>
    <w:rsid w:val="00195A7D"/>
    <w:rsid w:val="001964AB"/>
    <w:rsid w:val="00196CA3"/>
    <w:rsid w:val="00196D08"/>
    <w:rsid w:val="0019725E"/>
    <w:rsid w:val="001A09A1"/>
    <w:rsid w:val="001A16E9"/>
    <w:rsid w:val="001A2303"/>
    <w:rsid w:val="001A3C91"/>
    <w:rsid w:val="001A4CF2"/>
    <w:rsid w:val="001A4F86"/>
    <w:rsid w:val="001A50B8"/>
    <w:rsid w:val="001A5A3D"/>
    <w:rsid w:val="001A607E"/>
    <w:rsid w:val="001A6106"/>
    <w:rsid w:val="001A611D"/>
    <w:rsid w:val="001A6359"/>
    <w:rsid w:val="001A66DD"/>
    <w:rsid w:val="001A6AE6"/>
    <w:rsid w:val="001B085C"/>
    <w:rsid w:val="001B0B7E"/>
    <w:rsid w:val="001B10F5"/>
    <w:rsid w:val="001B18F1"/>
    <w:rsid w:val="001B1FB9"/>
    <w:rsid w:val="001B1FF7"/>
    <w:rsid w:val="001B2001"/>
    <w:rsid w:val="001B2261"/>
    <w:rsid w:val="001B2FA6"/>
    <w:rsid w:val="001B3861"/>
    <w:rsid w:val="001B3966"/>
    <w:rsid w:val="001B4558"/>
    <w:rsid w:val="001B4D2F"/>
    <w:rsid w:val="001B4E58"/>
    <w:rsid w:val="001B4F7D"/>
    <w:rsid w:val="001B65A2"/>
    <w:rsid w:val="001B685D"/>
    <w:rsid w:val="001B6933"/>
    <w:rsid w:val="001B7FE2"/>
    <w:rsid w:val="001C05AB"/>
    <w:rsid w:val="001C0F56"/>
    <w:rsid w:val="001C26E6"/>
    <w:rsid w:val="001C34D2"/>
    <w:rsid w:val="001C4524"/>
    <w:rsid w:val="001C4639"/>
    <w:rsid w:val="001C5DE3"/>
    <w:rsid w:val="001C7861"/>
    <w:rsid w:val="001C7877"/>
    <w:rsid w:val="001D042D"/>
    <w:rsid w:val="001D07CD"/>
    <w:rsid w:val="001D0908"/>
    <w:rsid w:val="001D0C61"/>
    <w:rsid w:val="001D0F77"/>
    <w:rsid w:val="001D1C87"/>
    <w:rsid w:val="001D3051"/>
    <w:rsid w:val="001D3100"/>
    <w:rsid w:val="001D35BF"/>
    <w:rsid w:val="001D36AC"/>
    <w:rsid w:val="001D3CB1"/>
    <w:rsid w:val="001D3D6F"/>
    <w:rsid w:val="001D410E"/>
    <w:rsid w:val="001D4414"/>
    <w:rsid w:val="001D4CB4"/>
    <w:rsid w:val="001D572C"/>
    <w:rsid w:val="001D6ED9"/>
    <w:rsid w:val="001D71D6"/>
    <w:rsid w:val="001D7AC7"/>
    <w:rsid w:val="001D7C60"/>
    <w:rsid w:val="001E028D"/>
    <w:rsid w:val="001E04F2"/>
    <w:rsid w:val="001E07D9"/>
    <w:rsid w:val="001E0903"/>
    <w:rsid w:val="001E0A13"/>
    <w:rsid w:val="001E0A38"/>
    <w:rsid w:val="001E0C90"/>
    <w:rsid w:val="001E1C03"/>
    <w:rsid w:val="001E23AC"/>
    <w:rsid w:val="001E24B0"/>
    <w:rsid w:val="001E279C"/>
    <w:rsid w:val="001E2FCA"/>
    <w:rsid w:val="001E4147"/>
    <w:rsid w:val="001E6A58"/>
    <w:rsid w:val="001F007E"/>
    <w:rsid w:val="001F12B1"/>
    <w:rsid w:val="001F1717"/>
    <w:rsid w:val="001F22FC"/>
    <w:rsid w:val="001F3965"/>
    <w:rsid w:val="001F567D"/>
    <w:rsid w:val="001F6DC1"/>
    <w:rsid w:val="001F73C4"/>
    <w:rsid w:val="001F7CCC"/>
    <w:rsid w:val="00200308"/>
    <w:rsid w:val="00200820"/>
    <w:rsid w:val="0020097E"/>
    <w:rsid w:val="00200D4C"/>
    <w:rsid w:val="0020171B"/>
    <w:rsid w:val="002024D1"/>
    <w:rsid w:val="002024D3"/>
    <w:rsid w:val="00202D2A"/>
    <w:rsid w:val="00202E1B"/>
    <w:rsid w:val="002031A3"/>
    <w:rsid w:val="00203493"/>
    <w:rsid w:val="00203580"/>
    <w:rsid w:val="00204442"/>
    <w:rsid w:val="00205DEB"/>
    <w:rsid w:val="002066A9"/>
    <w:rsid w:val="00207310"/>
    <w:rsid w:val="0021183D"/>
    <w:rsid w:val="00211E20"/>
    <w:rsid w:val="00212498"/>
    <w:rsid w:val="0021339B"/>
    <w:rsid w:val="002140A4"/>
    <w:rsid w:val="0021454E"/>
    <w:rsid w:val="00214C65"/>
    <w:rsid w:val="0021545E"/>
    <w:rsid w:val="00215510"/>
    <w:rsid w:val="00216EBA"/>
    <w:rsid w:val="00217603"/>
    <w:rsid w:val="002177DA"/>
    <w:rsid w:val="0022120E"/>
    <w:rsid w:val="00221CB8"/>
    <w:rsid w:val="00221DB3"/>
    <w:rsid w:val="00221FB8"/>
    <w:rsid w:val="00222B2F"/>
    <w:rsid w:val="00222DF5"/>
    <w:rsid w:val="0022328A"/>
    <w:rsid w:val="00223309"/>
    <w:rsid w:val="002256B8"/>
    <w:rsid w:val="00226F06"/>
    <w:rsid w:val="00227E47"/>
    <w:rsid w:val="002300CF"/>
    <w:rsid w:val="00230214"/>
    <w:rsid w:val="002302BC"/>
    <w:rsid w:val="002312E9"/>
    <w:rsid w:val="0023148E"/>
    <w:rsid w:val="002315CA"/>
    <w:rsid w:val="0023177B"/>
    <w:rsid w:val="002319DD"/>
    <w:rsid w:val="002320F7"/>
    <w:rsid w:val="00232AEA"/>
    <w:rsid w:val="00232FD4"/>
    <w:rsid w:val="0023311F"/>
    <w:rsid w:val="002337AA"/>
    <w:rsid w:val="002341BC"/>
    <w:rsid w:val="002341E8"/>
    <w:rsid w:val="0023604A"/>
    <w:rsid w:val="00236B1B"/>
    <w:rsid w:val="002371A8"/>
    <w:rsid w:val="00237269"/>
    <w:rsid w:val="00237616"/>
    <w:rsid w:val="00237689"/>
    <w:rsid w:val="00237EF6"/>
    <w:rsid w:val="002405A2"/>
    <w:rsid w:val="00241137"/>
    <w:rsid w:val="00241718"/>
    <w:rsid w:val="002417A5"/>
    <w:rsid w:val="0024185E"/>
    <w:rsid w:val="00241A2B"/>
    <w:rsid w:val="00241DA2"/>
    <w:rsid w:val="0024232C"/>
    <w:rsid w:val="00242382"/>
    <w:rsid w:val="00242EAA"/>
    <w:rsid w:val="002434B5"/>
    <w:rsid w:val="00243D4D"/>
    <w:rsid w:val="0024410D"/>
    <w:rsid w:val="00244D1E"/>
    <w:rsid w:val="002450E5"/>
    <w:rsid w:val="002455DD"/>
    <w:rsid w:val="00245CC4"/>
    <w:rsid w:val="00245D65"/>
    <w:rsid w:val="00246129"/>
    <w:rsid w:val="00246293"/>
    <w:rsid w:val="002464BA"/>
    <w:rsid w:val="00246990"/>
    <w:rsid w:val="00246B27"/>
    <w:rsid w:val="00247566"/>
    <w:rsid w:val="00247C88"/>
    <w:rsid w:val="00247D89"/>
    <w:rsid w:val="002501DB"/>
    <w:rsid w:val="00250BCE"/>
    <w:rsid w:val="00250F45"/>
    <w:rsid w:val="00251466"/>
    <w:rsid w:val="00251BCD"/>
    <w:rsid w:val="0025244D"/>
    <w:rsid w:val="002528F2"/>
    <w:rsid w:val="00252C31"/>
    <w:rsid w:val="00252DCC"/>
    <w:rsid w:val="00253E73"/>
    <w:rsid w:val="00253FD9"/>
    <w:rsid w:val="00253FF9"/>
    <w:rsid w:val="00254138"/>
    <w:rsid w:val="00254783"/>
    <w:rsid w:val="00256255"/>
    <w:rsid w:val="00256417"/>
    <w:rsid w:val="00256963"/>
    <w:rsid w:val="00256F62"/>
    <w:rsid w:val="00257EB4"/>
    <w:rsid w:val="002600D9"/>
    <w:rsid w:val="00261B42"/>
    <w:rsid w:val="00261C34"/>
    <w:rsid w:val="00262B21"/>
    <w:rsid w:val="0026382C"/>
    <w:rsid w:val="00264048"/>
    <w:rsid w:val="00264144"/>
    <w:rsid w:val="00264335"/>
    <w:rsid w:val="002648FD"/>
    <w:rsid w:val="00264DE4"/>
    <w:rsid w:val="00266E25"/>
    <w:rsid w:val="00267176"/>
    <w:rsid w:val="00267C38"/>
    <w:rsid w:val="002700B7"/>
    <w:rsid w:val="00270392"/>
    <w:rsid w:val="00270C9D"/>
    <w:rsid w:val="00270CB6"/>
    <w:rsid w:val="002711FC"/>
    <w:rsid w:val="00271AEE"/>
    <w:rsid w:val="00272283"/>
    <w:rsid w:val="00273264"/>
    <w:rsid w:val="00275126"/>
    <w:rsid w:val="002756AF"/>
    <w:rsid w:val="00275F8F"/>
    <w:rsid w:val="00276D03"/>
    <w:rsid w:val="00277007"/>
    <w:rsid w:val="002771EC"/>
    <w:rsid w:val="00277553"/>
    <w:rsid w:val="0027782C"/>
    <w:rsid w:val="002800FC"/>
    <w:rsid w:val="00280681"/>
    <w:rsid w:val="00281427"/>
    <w:rsid w:val="00281B01"/>
    <w:rsid w:val="00281D41"/>
    <w:rsid w:val="00281DD4"/>
    <w:rsid w:val="00282810"/>
    <w:rsid w:val="00282C18"/>
    <w:rsid w:val="00282FA9"/>
    <w:rsid w:val="00283B5D"/>
    <w:rsid w:val="00284D8F"/>
    <w:rsid w:val="00285680"/>
    <w:rsid w:val="002857DD"/>
    <w:rsid w:val="00286DD9"/>
    <w:rsid w:val="0028758D"/>
    <w:rsid w:val="0028778E"/>
    <w:rsid w:val="00287869"/>
    <w:rsid w:val="0028789A"/>
    <w:rsid w:val="00287A04"/>
    <w:rsid w:val="00290653"/>
    <w:rsid w:val="00290681"/>
    <w:rsid w:val="00290719"/>
    <w:rsid w:val="00292060"/>
    <w:rsid w:val="0029209D"/>
    <w:rsid w:val="002923BE"/>
    <w:rsid w:val="002927F1"/>
    <w:rsid w:val="00292BFE"/>
    <w:rsid w:val="002936FA"/>
    <w:rsid w:val="00293748"/>
    <w:rsid w:val="00293B49"/>
    <w:rsid w:val="00293E29"/>
    <w:rsid w:val="00293EFB"/>
    <w:rsid w:val="00294545"/>
    <w:rsid w:val="00295B9E"/>
    <w:rsid w:val="002961CA"/>
    <w:rsid w:val="00296361"/>
    <w:rsid w:val="00296492"/>
    <w:rsid w:val="00296D8E"/>
    <w:rsid w:val="00297A5A"/>
    <w:rsid w:val="002A0F13"/>
    <w:rsid w:val="002A16ED"/>
    <w:rsid w:val="002A1BA8"/>
    <w:rsid w:val="002A21EF"/>
    <w:rsid w:val="002A2DF8"/>
    <w:rsid w:val="002A30D4"/>
    <w:rsid w:val="002A3334"/>
    <w:rsid w:val="002A3375"/>
    <w:rsid w:val="002A3EFE"/>
    <w:rsid w:val="002A46AA"/>
    <w:rsid w:val="002A4BA3"/>
    <w:rsid w:val="002A6248"/>
    <w:rsid w:val="002A6266"/>
    <w:rsid w:val="002A66E2"/>
    <w:rsid w:val="002A679F"/>
    <w:rsid w:val="002A6EE4"/>
    <w:rsid w:val="002A6F98"/>
    <w:rsid w:val="002A7295"/>
    <w:rsid w:val="002A7FA0"/>
    <w:rsid w:val="002B01E0"/>
    <w:rsid w:val="002B0B4C"/>
    <w:rsid w:val="002B11C8"/>
    <w:rsid w:val="002B15D3"/>
    <w:rsid w:val="002B16D0"/>
    <w:rsid w:val="002B2219"/>
    <w:rsid w:val="002B2923"/>
    <w:rsid w:val="002B2B2D"/>
    <w:rsid w:val="002B39EB"/>
    <w:rsid w:val="002B439C"/>
    <w:rsid w:val="002B43F3"/>
    <w:rsid w:val="002B4E8B"/>
    <w:rsid w:val="002B56F2"/>
    <w:rsid w:val="002B7F22"/>
    <w:rsid w:val="002C06CA"/>
    <w:rsid w:val="002C0815"/>
    <w:rsid w:val="002C1B98"/>
    <w:rsid w:val="002C1EC5"/>
    <w:rsid w:val="002C2653"/>
    <w:rsid w:val="002C3DDD"/>
    <w:rsid w:val="002C40B1"/>
    <w:rsid w:val="002C4832"/>
    <w:rsid w:val="002C4A5B"/>
    <w:rsid w:val="002C4CB3"/>
    <w:rsid w:val="002C58BE"/>
    <w:rsid w:val="002C7421"/>
    <w:rsid w:val="002C7F01"/>
    <w:rsid w:val="002C7F73"/>
    <w:rsid w:val="002C7F9C"/>
    <w:rsid w:val="002D08A8"/>
    <w:rsid w:val="002D09B4"/>
    <w:rsid w:val="002D0EA4"/>
    <w:rsid w:val="002D1911"/>
    <w:rsid w:val="002D1AF6"/>
    <w:rsid w:val="002D268B"/>
    <w:rsid w:val="002D3944"/>
    <w:rsid w:val="002D405F"/>
    <w:rsid w:val="002D5016"/>
    <w:rsid w:val="002D532D"/>
    <w:rsid w:val="002D547B"/>
    <w:rsid w:val="002D59B3"/>
    <w:rsid w:val="002D689B"/>
    <w:rsid w:val="002D7131"/>
    <w:rsid w:val="002D7888"/>
    <w:rsid w:val="002E0385"/>
    <w:rsid w:val="002E09DE"/>
    <w:rsid w:val="002E153B"/>
    <w:rsid w:val="002E1A64"/>
    <w:rsid w:val="002E3314"/>
    <w:rsid w:val="002E3A9A"/>
    <w:rsid w:val="002E47B0"/>
    <w:rsid w:val="002E5157"/>
    <w:rsid w:val="002E5B67"/>
    <w:rsid w:val="002E5F27"/>
    <w:rsid w:val="002E6690"/>
    <w:rsid w:val="002E6AC9"/>
    <w:rsid w:val="002E6D68"/>
    <w:rsid w:val="002E796F"/>
    <w:rsid w:val="002F0103"/>
    <w:rsid w:val="002F0B3E"/>
    <w:rsid w:val="002F0CDD"/>
    <w:rsid w:val="002F1BFB"/>
    <w:rsid w:val="002F20D7"/>
    <w:rsid w:val="002F24DC"/>
    <w:rsid w:val="002F344B"/>
    <w:rsid w:val="002F4016"/>
    <w:rsid w:val="002F48CF"/>
    <w:rsid w:val="002F4D7F"/>
    <w:rsid w:val="002F508A"/>
    <w:rsid w:val="002F5B37"/>
    <w:rsid w:val="002F6B7A"/>
    <w:rsid w:val="002F6D51"/>
    <w:rsid w:val="002F6F6E"/>
    <w:rsid w:val="003001DC"/>
    <w:rsid w:val="00300547"/>
    <w:rsid w:val="00300F5B"/>
    <w:rsid w:val="00301CD9"/>
    <w:rsid w:val="003021F0"/>
    <w:rsid w:val="0030290B"/>
    <w:rsid w:val="00302CD6"/>
    <w:rsid w:val="00303640"/>
    <w:rsid w:val="00304110"/>
    <w:rsid w:val="003056EE"/>
    <w:rsid w:val="00305DB9"/>
    <w:rsid w:val="00310A83"/>
    <w:rsid w:val="00310CAF"/>
    <w:rsid w:val="00311ADF"/>
    <w:rsid w:val="00312D8A"/>
    <w:rsid w:val="00313E71"/>
    <w:rsid w:val="00315A1B"/>
    <w:rsid w:val="00316417"/>
    <w:rsid w:val="00316802"/>
    <w:rsid w:val="00317AAE"/>
    <w:rsid w:val="00317D55"/>
    <w:rsid w:val="00320D58"/>
    <w:rsid w:val="00321F6E"/>
    <w:rsid w:val="003229EF"/>
    <w:rsid w:val="00323CC4"/>
    <w:rsid w:val="00323E81"/>
    <w:rsid w:val="003245EF"/>
    <w:rsid w:val="00324D80"/>
    <w:rsid w:val="0032504F"/>
    <w:rsid w:val="0032509D"/>
    <w:rsid w:val="00325309"/>
    <w:rsid w:val="00325489"/>
    <w:rsid w:val="00325BCF"/>
    <w:rsid w:val="00325C7D"/>
    <w:rsid w:val="00327DA8"/>
    <w:rsid w:val="003315A5"/>
    <w:rsid w:val="0033238E"/>
    <w:rsid w:val="003323E6"/>
    <w:rsid w:val="00332C98"/>
    <w:rsid w:val="0033334A"/>
    <w:rsid w:val="003349A0"/>
    <w:rsid w:val="00334BB9"/>
    <w:rsid w:val="00335B07"/>
    <w:rsid w:val="00336B04"/>
    <w:rsid w:val="003378C5"/>
    <w:rsid w:val="003403A0"/>
    <w:rsid w:val="00340A11"/>
    <w:rsid w:val="0034153A"/>
    <w:rsid w:val="003415CA"/>
    <w:rsid w:val="0034174D"/>
    <w:rsid w:val="00341939"/>
    <w:rsid w:val="00342032"/>
    <w:rsid w:val="00342539"/>
    <w:rsid w:val="00342720"/>
    <w:rsid w:val="00343000"/>
    <w:rsid w:val="0034304D"/>
    <w:rsid w:val="003435DD"/>
    <w:rsid w:val="00343873"/>
    <w:rsid w:val="00344163"/>
    <w:rsid w:val="00344693"/>
    <w:rsid w:val="00344E64"/>
    <w:rsid w:val="00346C86"/>
    <w:rsid w:val="003479E8"/>
    <w:rsid w:val="003479FA"/>
    <w:rsid w:val="00350C0C"/>
    <w:rsid w:val="00351717"/>
    <w:rsid w:val="00351AA2"/>
    <w:rsid w:val="00352051"/>
    <w:rsid w:val="003525FD"/>
    <w:rsid w:val="00353834"/>
    <w:rsid w:val="00355C87"/>
    <w:rsid w:val="00355E33"/>
    <w:rsid w:val="00356281"/>
    <w:rsid w:val="00356DC6"/>
    <w:rsid w:val="00357ABA"/>
    <w:rsid w:val="00357C6C"/>
    <w:rsid w:val="00360EC0"/>
    <w:rsid w:val="00360F3A"/>
    <w:rsid w:val="00361248"/>
    <w:rsid w:val="00361588"/>
    <w:rsid w:val="00361D67"/>
    <w:rsid w:val="0036209C"/>
    <w:rsid w:val="0036250D"/>
    <w:rsid w:val="003637E0"/>
    <w:rsid w:val="00363894"/>
    <w:rsid w:val="00364347"/>
    <w:rsid w:val="00364A6C"/>
    <w:rsid w:val="00364B5E"/>
    <w:rsid w:val="00364BD3"/>
    <w:rsid w:val="0036569F"/>
    <w:rsid w:val="00365A6B"/>
    <w:rsid w:val="00366B72"/>
    <w:rsid w:val="00367161"/>
    <w:rsid w:val="0036746C"/>
    <w:rsid w:val="00367612"/>
    <w:rsid w:val="00367B93"/>
    <w:rsid w:val="00367E31"/>
    <w:rsid w:val="00370408"/>
    <w:rsid w:val="00370BA9"/>
    <w:rsid w:val="00370CD2"/>
    <w:rsid w:val="00370ED4"/>
    <w:rsid w:val="00371350"/>
    <w:rsid w:val="00371415"/>
    <w:rsid w:val="003715C1"/>
    <w:rsid w:val="0037182D"/>
    <w:rsid w:val="00372071"/>
    <w:rsid w:val="0037213D"/>
    <w:rsid w:val="00372DA7"/>
    <w:rsid w:val="003730D7"/>
    <w:rsid w:val="003733CE"/>
    <w:rsid w:val="00374DED"/>
    <w:rsid w:val="00375633"/>
    <w:rsid w:val="00375645"/>
    <w:rsid w:val="003759E5"/>
    <w:rsid w:val="00376B85"/>
    <w:rsid w:val="00376BFD"/>
    <w:rsid w:val="003805CD"/>
    <w:rsid w:val="003809A3"/>
    <w:rsid w:val="00380CB1"/>
    <w:rsid w:val="00381E97"/>
    <w:rsid w:val="0038207C"/>
    <w:rsid w:val="0038247C"/>
    <w:rsid w:val="00382489"/>
    <w:rsid w:val="0038251C"/>
    <w:rsid w:val="00384FF9"/>
    <w:rsid w:val="0038503A"/>
    <w:rsid w:val="003860CF"/>
    <w:rsid w:val="00386BFD"/>
    <w:rsid w:val="0038757F"/>
    <w:rsid w:val="003878E8"/>
    <w:rsid w:val="00387AD5"/>
    <w:rsid w:val="00387AEF"/>
    <w:rsid w:val="00391F79"/>
    <w:rsid w:val="00393378"/>
    <w:rsid w:val="00393512"/>
    <w:rsid w:val="0039361D"/>
    <w:rsid w:val="00393F53"/>
    <w:rsid w:val="00394176"/>
    <w:rsid w:val="00394DB0"/>
    <w:rsid w:val="003953AA"/>
    <w:rsid w:val="0039723B"/>
    <w:rsid w:val="003977C0"/>
    <w:rsid w:val="003978EE"/>
    <w:rsid w:val="00397D58"/>
    <w:rsid w:val="003A078F"/>
    <w:rsid w:val="003A0D39"/>
    <w:rsid w:val="003A0F13"/>
    <w:rsid w:val="003A0F48"/>
    <w:rsid w:val="003A11CB"/>
    <w:rsid w:val="003A17E1"/>
    <w:rsid w:val="003A1DC5"/>
    <w:rsid w:val="003A2F5E"/>
    <w:rsid w:val="003A3657"/>
    <w:rsid w:val="003A4738"/>
    <w:rsid w:val="003A5470"/>
    <w:rsid w:val="003A6091"/>
    <w:rsid w:val="003A6141"/>
    <w:rsid w:val="003A61C8"/>
    <w:rsid w:val="003A6401"/>
    <w:rsid w:val="003A7671"/>
    <w:rsid w:val="003A7C98"/>
    <w:rsid w:val="003A7EFA"/>
    <w:rsid w:val="003B005A"/>
    <w:rsid w:val="003B030E"/>
    <w:rsid w:val="003B03CD"/>
    <w:rsid w:val="003B07E8"/>
    <w:rsid w:val="003B0D52"/>
    <w:rsid w:val="003B0F5F"/>
    <w:rsid w:val="003B1937"/>
    <w:rsid w:val="003B1990"/>
    <w:rsid w:val="003B1DC5"/>
    <w:rsid w:val="003B1E25"/>
    <w:rsid w:val="003B3FA1"/>
    <w:rsid w:val="003B55FE"/>
    <w:rsid w:val="003B6743"/>
    <w:rsid w:val="003B6910"/>
    <w:rsid w:val="003B6D0D"/>
    <w:rsid w:val="003B7592"/>
    <w:rsid w:val="003B76FD"/>
    <w:rsid w:val="003C04E5"/>
    <w:rsid w:val="003C051C"/>
    <w:rsid w:val="003C0614"/>
    <w:rsid w:val="003C0BBF"/>
    <w:rsid w:val="003C0F34"/>
    <w:rsid w:val="003C1781"/>
    <w:rsid w:val="003C3467"/>
    <w:rsid w:val="003C3EAC"/>
    <w:rsid w:val="003C4437"/>
    <w:rsid w:val="003C5B9E"/>
    <w:rsid w:val="003C5BD3"/>
    <w:rsid w:val="003C6355"/>
    <w:rsid w:val="003C6613"/>
    <w:rsid w:val="003C6CC3"/>
    <w:rsid w:val="003C6E9B"/>
    <w:rsid w:val="003C7F08"/>
    <w:rsid w:val="003D0C33"/>
    <w:rsid w:val="003D0E58"/>
    <w:rsid w:val="003D129C"/>
    <w:rsid w:val="003D1A1E"/>
    <w:rsid w:val="003D2655"/>
    <w:rsid w:val="003D2E86"/>
    <w:rsid w:val="003D394F"/>
    <w:rsid w:val="003D4065"/>
    <w:rsid w:val="003D41CA"/>
    <w:rsid w:val="003D426B"/>
    <w:rsid w:val="003D4666"/>
    <w:rsid w:val="003D50B1"/>
    <w:rsid w:val="003D5640"/>
    <w:rsid w:val="003D5779"/>
    <w:rsid w:val="003D57E8"/>
    <w:rsid w:val="003D6E18"/>
    <w:rsid w:val="003D71C7"/>
    <w:rsid w:val="003D7444"/>
    <w:rsid w:val="003E021F"/>
    <w:rsid w:val="003E0C97"/>
    <w:rsid w:val="003E1F1F"/>
    <w:rsid w:val="003E20F5"/>
    <w:rsid w:val="003E246B"/>
    <w:rsid w:val="003E354C"/>
    <w:rsid w:val="003E35EC"/>
    <w:rsid w:val="003E377C"/>
    <w:rsid w:val="003E37AD"/>
    <w:rsid w:val="003E3C87"/>
    <w:rsid w:val="003E40CD"/>
    <w:rsid w:val="003E538F"/>
    <w:rsid w:val="003E6918"/>
    <w:rsid w:val="003E72C0"/>
    <w:rsid w:val="003E7551"/>
    <w:rsid w:val="003E7709"/>
    <w:rsid w:val="003E7FEE"/>
    <w:rsid w:val="003F05EF"/>
    <w:rsid w:val="003F0748"/>
    <w:rsid w:val="003F0B70"/>
    <w:rsid w:val="003F14F6"/>
    <w:rsid w:val="003F16B7"/>
    <w:rsid w:val="003F2AF7"/>
    <w:rsid w:val="003F31EE"/>
    <w:rsid w:val="003F3218"/>
    <w:rsid w:val="003F37E7"/>
    <w:rsid w:val="003F4357"/>
    <w:rsid w:val="003F4A09"/>
    <w:rsid w:val="00400123"/>
    <w:rsid w:val="00400242"/>
    <w:rsid w:val="00400B18"/>
    <w:rsid w:val="004029A2"/>
    <w:rsid w:val="00402B28"/>
    <w:rsid w:val="0040438D"/>
    <w:rsid w:val="0040510B"/>
    <w:rsid w:val="004051A9"/>
    <w:rsid w:val="004070CE"/>
    <w:rsid w:val="0040755A"/>
    <w:rsid w:val="00410857"/>
    <w:rsid w:val="00410E3F"/>
    <w:rsid w:val="00411856"/>
    <w:rsid w:val="004123B4"/>
    <w:rsid w:val="0041245B"/>
    <w:rsid w:val="00412497"/>
    <w:rsid w:val="0041273D"/>
    <w:rsid w:val="004139C1"/>
    <w:rsid w:val="00414619"/>
    <w:rsid w:val="00414678"/>
    <w:rsid w:val="00414812"/>
    <w:rsid w:val="004148CA"/>
    <w:rsid w:val="00414AAF"/>
    <w:rsid w:val="00416372"/>
    <w:rsid w:val="004172DE"/>
    <w:rsid w:val="00417927"/>
    <w:rsid w:val="00420646"/>
    <w:rsid w:val="004206F0"/>
    <w:rsid w:val="0042136C"/>
    <w:rsid w:val="0042138D"/>
    <w:rsid w:val="004218BE"/>
    <w:rsid w:val="00421B7B"/>
    <w:rsid w:val="00421EB3"/>
    <w:rsid w:val="004223DF"/>
    <w:rsid w:val="004225A8"/>
    <w:rsid w:val="00422DBC"/>
    <w:rsid w:val="00422E3E"/>
    <w:rsid w:val="00423217"/>
    <w:rsid w:val="0042321A"/>
    <w:rsid w:val="00423662"/>
    <w:rsid w:val="0042411F"/>
    <w:rsid w:val="00424B43"/>
    <w:rsid w:val="00424C74"/>
    <w:rsid w:val="00424DA5"/>
    <w:rsid w:val="00425615"/>
    <w:rsid w:val="004262FC"/>
    <w:rsid w:val="00426A3D"/>
    <w:rsid w:val="00426C92"/>
    <w:rsid w:val="00426D66"/>
    <w:rsid w:val="0042734A"/>
    <w:rsid w:val="004273E3"/>
    <w:rsid w:val="0042789C"/>
    <w:rsid w:val="00427DAF"/>
    <w:rsid w:val="00430DE2"/>
    <w:rsid w:val="00430FA8"/>
    <w:rsid w:val="0043184E"/>
    <w:rsid w:val="00433B52"/>
    <w:rsid w:val="00433F8C"/>
    <w:rsid w:val="00434733"/>
    <w:rsid w:val="00435B07"/>
    <w:rsid w:val="00435EDB"/>
    <w:rsid w:val="0043606C"/>
    <w:rsid w:val="00436099"/>
    <w:rsid w:val="004360AC"/>
    <w:rsid w:val="0043680A"/>
    <w:rsid w:val="00436AE7"/>
    <w:rsid w:val="00436BEB"/>
    <w:rsid w:val="00437152"/>
    <w:rsid w:val="004371DC"/>
    <w:rsid w:val="00437B50"/>
    <w:rsid w:val="004404D3"/>
    <w:rsid w:val="00441FFA"/>
    <w:rsid w:val="00442B82"/>
    <w:rsid w:val="00442E98"/>
    <w:rsid w:val="00443CC0"/>
    <w:rsid w:val="00444BDB"/>
    <w:rsid w:val="00445FDF"/>
    <w:rsid w:val="0044620F"/>
    <w:rsid w:val="004472C8"/>
    <w:rsid w:val="004478BA"/>
    <w:rsid w:val="00447FE0"/>
    <w:rsid w:val="00450704"/>
    <w:rsid w:val="00452D08"/>
    <w:rsid w:val="00452D7D"/>
    <w:rsid w:val="00453D4A"/>
    <w:rsid w:val="00454806"/>
    <w:rsid w:val="00454DAE"/>
    <w:rsid w:val="00454DB4"/>
    <w:rsid w:val="004552EB"/>
    <w:rsid w:val="00455DB2"/>
    <w:rsid w:val="00456114"/>
    <w:rsid w:val="00456304"/>
    <w:rsid w:val="0045727A"/>
    <w:rsid w:val="00457964"/>
    <w:rsid w:val="00460430"/>
    <w:rsid w:val="004606A7"/>
    <w:rsid w:val="00460AE5"/>
    <w:rsid w:val="00461524"/>
    <w:rsid w:val="00461C51"/>
    <w:rsid w:val="00461EE3"/>
    <w:rsid w:val="00462B51"/>
    <w:rsid w:val="00462C6E"/>
    <w:rsid w:val="004663C2"/>
    <w:rsid w:val="00466E12"/>
    <w:rsid w:val="00467040"/>
    <w:rsid w:val="004676F1"/>
    <w:rsid w:val="0046783D"/>
    <w:rsid w:val="00470E4E"/>
    <w:rsid w:val="00470FF9"/>
    <w:rsid w:val="004714B3"/>
    <w:rsid w:val="00472483"/>
    <w:rsid w:val="00472CC1"/>
    <w:rsid w:val="00472EC1"/>
    <w:rsid w:val="00473411"/>
    <w:rsid w:val="0047417C"/>
    <w:rsid w:val="00474E65"/>
    <w:rsid w:val="0047506D"/>
    <w:rsid w:val="00475E41"/>
    <w:rsid w:val="00476765"/>
    <w:rsid w:val="00476D0E"/>
    <w:rsid w:val="00476E8D"/>
    <w:rsid w:val="00480082"/>
    <w:rsid w:val="00480657"/>
    <w:rsid w:val="00481885"/>
    <w:rsid w:val="00481F8D"/>
    <w:rsid w:val="0048257C"/>
    <w:rsid w:val="00482C95"/>
    <w:rsid w:val="00483153"/>
    <w:rsid w:val="0048354E"/>
    <w:rsid w:val="00483BE0"/>
    <w:rsid w:val="00484F5E"/>
    <w:rsid w:val="004851F9"/>
    <w:rsid w:val="00485ECE"/>
    <w:rsid w:val="004862AA"/>
    <w:rsid w:val="004874BE"/>
    <w:rsid w:val="00487B44"/>
    <w:rsid w:val="004900E1"/>
    <w:rsid w:val="004903F3"/>
    <w:rsid w:val="00490ABD"/>
    <w:rsid w:val="00490CEA"/>
    <w:rsid w:val="0049114A"/>
    <w:rsid w:val="00491AD9"/>
    <w:rsid w:val="00491DEB"/>
    <w:rsid w:val="004927EB"/>
    <w:rsid w:val="00493102"/>
    <w:rsid w:val="004932F6"/>
    <w:rsid w:val="00493A3A"/>
    <w:rsid w:val="00493BA4"/>
    <w:rsid w:val="00494DE0"/>
    <w:rsid w:val="00495AE2"/>
    <w:rsid w:val="00495E25"/>
    <w:rsid w:val="00496929"/>
    <w:rsid w:val="004A0025"/>
    <w:rsid w:val="004A0393"/>
    <w:rsid w:val="004A0BF4"/>
    <w:rsid w:val="004A0C0C"/>
    <w:rsid w:val="004A0F76"/>
    <w:rsid w:val="004A132B"/>
    <w:rsid w:val="004A1D8F"/>
    <w:rsid w:val="004A2A70"/>
    <w:rsid w:val="004A2F40"/>
    <w:rsid w:val="004A319B"/>
    <w:rsid w:val="004A380C"/>
    <w:rsid w:val="004A3CC3"/>
    <w:rsid w:val="004A3FD3"/>
    <w:rsid w:val="004A4A1D"/>
    <w:rsid w:val="004A4BEE"/>
    <w:rsid w:val="004A5F8D"/>
    <w:rsid w:val="004A5FE3"/>
    <w:rsid w:val="004A6319"/>
    <w:rsid w:val="004A6514"/>
    <w:rsid w:val="004A6BEB"/>
    <w:rsid w:val="004A7880"/>
    <w:rsid w:val="004B00C7"/>
    <w:rsid w:val="004B01F8"/>
    <w:rsid w:val="004B1435"/>
    <w:rsid w:val="004B333C"/>
    <w:rsid w:val="004B3B90"/>
    <w:rsid w:val="004B3C6B"/>
    <w:rsid w:val="004B507C"/>
    <w:rsid w:val="004B5B81"/>
    <w:rsid w:val="004B6084"/>
    <w:rsid w:val="004B6260"/>
    <w:rsid w:val="004B7317"/>
    <w:rsid w:val="004B788A"/>
    <w:rsid w:val="004B7985"/>
    <w:rsid w:val="004C06EC"/>
    <w:rsid w:val="004C0F2C"/>
    <w:rsid w:val="004C11BA"/>
    <w:rsid w:val="004C145E"/>
    <w:rsid w:val="004C2920"/>
    <w:rsid w:val="004C2BE4"/>
    <w:rsid w:val="004C351B"/>
    <w:rsid w:val="004C3ACB"/>
    <w:rsid w:val="004C3B68"/>
    <w:rsid w:val="004C4EE1"/>
    <w:rsid w:val="004C52A7"/>
    <w:rsid w:val="004C5564"/>
    <w:rsid w:val="004C596E"/>
    <w:rsid w:val="004C5C19"/>
    <w:rsid w:val="004C61A3"/>
    <w:rsid w:val="004C7131"/>
    <w:rsid w:val="004C728B"/>
    <w:rsid w:val="004C732A"/>
    <w:rsid w:val="004C76CC"/>
    <w:rsid w:val="004D0600"/>
    <w:rsid w:val="004D0861"/>
    <w:rsid w:val="004D0938"/>
    <w:rsid w:val="004D137B"/>
    <w:rsid w:val="004D17E1"/>
    <w:rsid w:val="004D2162"/>
    <w:rsid w:val="004D285A"/>
    <w:rsid w:val="004D2C60"/>
    <w:rsid w:val="004D2F7C"/>
    <w:rsid w:val="004D3589"/>
    <w:rsid w:val="004D3F61"/>
    <w:rsid w:val="004D48B4"/>
    <w:rsid w:val="004D4C33"/>
    <w:rsid w:val="004D5142"/>
    <w:rsid w:val="004D51DC"/>
    <w:rsid w:val="004D70E4"/>
    <w:rsid w:val="004D7919"/>
    <w:rsid w:val="004D7B7E"/>
    <w:rsid w:val="004E05F3"/>
    <w:rsid w:val="004E08C0"/>
    <w:rsid w:val="004E0B94"/>
    <w:rsid w:val="004E0DA0"/>
    <w:rsid w:val="004E1395"/>
    <w:rsid w:val="004E18AA"/>
    <w:rsid w:val="004E1930"/>
    <w:rsid w:val="004E2208"/>
    <w:rsid w:val="004E261C"/>
    <w:rsid w:val="004E2D2A"/>
    <w:rsid w:val="004E3F86"/>
    <w:rsid w:val="004E4BCF"/>
    <w:rsid w:val="004E4EA1"/>
    <w:rsid w:val="004E6B1A"/>
    <w:rsid w:val="004E70B0"/>
    <w:rsid w:val="004E768C"/>
    <w:rsid w:val="004F1418"/>
    <w:rsid w:val="004F1C87"/>
    <w:rsid w:val="004F25BB"/>
    <w:rsid w:val="004F29E0"/>
    <w:rsid w:val="004F2B7D"/>
    <w:rsid w:val="004F2D3D"/>
    <w:rsid w:val="004F5294"/>
    <w:rsid w:val="004F57FB"/>
    <w:rsid w:val="004F5C7C"/>
    <w:rsid w:val="004F6E88"/>
    <w:rsid w:val="004F71D4"/>
    <w:rsid w:val="004F79C1"/>
    <w:rsid w:val="005000B1"/>
    <w:rsid w:val="00500C46"/>
    <w:rsid w:val="00500D1D"/>
    <w:rsid w:val="00500F49"/>
    <w:rsid w:val="00501172"/>
    <w:rsid w:val="0050136E"/>
    <w:rsid w:val="0050144B"/>
    <w:rsid w:val="00501C92"/>
    <w:rsid w:val="005026FB"/>
    <w:rsid w:val="00502EF1"/>
    <w:rsid w:val="0050311A"/>
    <w:rsid w:val="0050435A"/>
    <w:rsid w:val="00504474"/>
    <w:rsid w:val="0050448C"/>
    <w:rsid w:val="00505A3D"/>
    <w:rsid w:val="00505E02"/>
    <w:rsid w:val="0050679C"/>
    <w:rsid w:val="00510D97"/>
    <w:rsid w:val="00510F87"/>
    <w:rsid w:val="005112E0"/>
    <w:rsid w:val="005116E5"/>
    <w:rsid w:val="00512180"/>
    <w:rsid w:val="00512910"/>
    <w:rsid w:val="00512F13"/>
    <w:rsid w:val="00513A5C"/>
    <w:rsid w:val="00515051"/>
    <w:rsid w:val="00515788"/>
    <w:rsid w:val="005159E6"/>
    <w:rsid w:val="00516CAE"/>
    <w:rsid w:val="00516D2B"/>
    <w:rsid w:val="00520456"/>
    <w:rsid w:val="005209F9"/>
    <w:rsid w:val="00521067"/>
    <w:rsid w:val="00521EB0"/>
    <w:rsid w:val="00522145"/>
    <w:rsid w:val="0052235A"/>
    <w:rsid w:val="00522871"/>
    <w:rsid w:val="00522A21"/>
    <w:rsid w:val="00522A29"/>
    <w:rsid w:val="00522A6F"/>
    <w:rsid w:val="00522CB6"/>
    <w:rsid w:val="0052311B"/>
    <w:rsid w:val="005236C0"/>
    <w:rsid w:val="00523BF3"/>
    <w:rsid w:val="005243E7"/>
    <w:rsid w:val="00524D98"/>
    <w:rsid w:val="00524EBE"/>
    <w:rsid w:val="00524F52"/>
    <w:rsid w:val="0052576C"/>
    <w:rsid w:val="00525D78"/>
    <w:rsid w:val="00526230"/>
    <w:rsid w:val="0052637F"/>
    <w:rsid w:val="005266E8"/>
    <w:rsid w:val="00526A61"/>
    <w:rsid w:val="00527849"/>
    <w:rsid w:val="00527CBB"/>
    <w:rsid w:val="00527F92"/>
    <w:rsid w:val="00531B00"/>
    <w:rsid w:val="005329C5"/>
    <w:rsid w:val="00533004"/>
    <w:rsid w:val="00533079"/>
    <w:rsid w:val="00533707"/>
    <w:rsid w:val="0053398F"/>
    <w:rsid w:val="00533BF6"/>
    <w:rsid w:val="0053422D"/>
    <w:rsid w:val="00534F27"/>
    <w:rsid w:val="00535A09"/>
    <w:rsid w:val="00535FBB"/>
    <w:rsid w:val="0053720C"/>
    <w:rsid w:val="0053785D"/>
    <w:rsid w:val="005378A9"/>
    <w:rsid w:val="0053792D"/>
    <w:rsid w:val="005403D5"/>
    <w:rsid w:val="005403FC"/>
    <w:rsid w:val="00541851"/>
    <w:rsid w:val="00541B56"/>
    <w:rsid w:val="00542204"/>
    <w:rsid w:val="00542D87"/>
    <w:rsid w:val="0054314D"/>
    <w:rsid w:val="005436D3"/>
    <w:rsid w:val="0054398F"/>
    <w:rsid w:val="00543F0A"/>
    <w:rsid w:val="0054411F"/>
    <w:rsid w:val="005442FC"/>
    <w:rsid w:val="005448F3"/>
    <w:rsid w:val="005448F7"/>
    <w:rsid w:val="0054498B"/>
    <w:rsid w:val="005449D2"/>
    <w:rsid w:val="00544BA3"/>
    <w:rsid w:val="00545353"/>
    <w:rsid w:val="00546011"/>
    <w:rsid w:val="00546045"/>
    <w:rsid w:val="005463DD"/>
    <w:rsid w:val="00546EE3"/>
    <w:rsid w:val="00546FE0"/>
    <w:rsid w:val="005472B7"/>
    <w:rsid w:val="005477D5"/>
    <w:rsid w:val="00547D3F"/>
    <w:rsid w:val="005505D7"/>
    <w:rsid w:val="00550F79"/>
    <w:rsid w:val="005525EE"/>
    <w:rsid w:val="005528B1"/>
    <w:rsid w:val="00553398"/>
    <w:rsid w:val="00554307"/>
    <w:rsid w:val="005552DB"/>
    <w:rsid w:val="00555B27"/>
    <w:rsid w:val="00556049"/>
    <w:rsid w:val="005564BC"/>
    <w:rsid w:val="00556878"/>
    <w:rsid w:val="00556C5F"/>
    <w:rsid w:val="005576AE"/>
    <w:rsid w:val="00557719"/>
    <w:rsid w:val="005579BE"/>
    <w:rsid w:val="00560116"/>
    <w:rsid w:val="00560324"/>
    <w:rsid w:val="00560A4D"/>
    <w:rsid w:val="00560D0F"/>
    <w:rsid w:val="0056136B"/>
    <w:rsid w:val="00562091"/>
    <w:rsid w:val="0056326D"/>
    <w:rsid w:val="00564031"/>
    <w:rsid w:val="00564996"/>
    <w:rsid w:val="005656C1"/>
    <w:rsid w:val="00565D43"/>
    <w:rsid w:val="00565F24"/>
    <w:rsid w:val="00565F3E"/>
    <w:rsid w:val="0056617C"/>
    <w:rsid w:val="00566636"/>
    <w:rsid w:val="00566B44"/>
    <w:rsid w:val="005672A1"/>
    <w:rsid w:val="00570DD6"/>
    <w:rsid w:val="00570ECB"/>
    <w:rsid w:val="00571B50"/>
    <w:rsid w:val="0057219F"/>
    <w:rsid w:val="00573022"/>
    <w:rsid w:val="005732C9"/>
    <w:rsid w:val="00573928"/>
    <w:rsid w:val="00573A87"/>
    <w:rsid w:val="00573DA4"/>
    <w:rsid w:val="00574CC4"/>
    <w:rsid w:val="00575017"/>
    <w:rsid w:val="00575273"/>
    <w:rsid w:val="00575EDB"/>
    <w:rsid w:val="00576B87"/>
    <w:rsid w:val="00577145"/>
    <w:rsid w:val="005773BD"/>
    <w:rsid w:val="005777DE"/>
    <w:rsid w:val="00577FCF"/>
    <w:rsid w:val="00580213"/>
    <w:rsid w:val="0058034E"/>
    <w:rsid w:val="0058124F"/>
    <w:rsid w:val="00581846"/>
    <w:rsid w:val="00581F4D"/>
    <w:rsid w:val="00582238"/>
    <w:rsid w:val="00582410"/>
    <w:rsid w:val="00582467"/>
    <w:rsid w:val="00583681"/>
    <w:rsid w:val="00583950"/>
    <w:rsid w:val="00583D34"/>
    <w:rsid w:val="00583D37"/>
    <w:rsid w:val="00584152"/>
    <w:rsid w:val="00585834"/>
    <w:rsid w:val="00585BA0"/>
    <w:rsid w:val="00585E65"/>
    <w:rsid w:val="00585FE3"/>
    <w:rsid w:val="00587E61"/>
    <w:rsid w:val="00587EC5"/>
    <w:rsid w:val="00590120"/>
    <w:rsid w:val="0059034B"/>
    <w:rsid w:val="00590769"/>
    <w:rsid w:val="0059151C"/>
    <w:rsid w:val="00592BA3"/>
    <w:rsid w:val="00592E1D"/>
    <w:rsid w:val="00592F7A"/>
    <w:rsid w:val="00593729"/>
    <w:rsid w:val="005939B0"/>
    <w:rsid w:val="00593B29"/>
    <w:rsid w:val="00593E1D"/>
    <w:rsid w:val="00593E7E"/>
    <w:rsid w:val="00596CB7"/>
    <w:rsid w:val="00596E74"/>
    <w:rsid w:val="005971C4"/>
    <w:rsid w:val="0059799D"/>
    <w:rsid w:val="005A01A7"/>
    <w:rsid w:val="005A0489"/>
    <w:rsid w:val="005A05C1"/>
    <w:rsid w:val="005A1259"/>
    <w:rsid w:val="005A1314"/>
    <w:rsid w:val="005A1509"/>
    <w:rsid w:val="005A1C74"/>
    <w:rsid w:val="005A1D7E"/>
    <w:rsid w:val="005A290F"/>
    <w:rsid w:val="005A2D33"/>
    <w:rsid w:val="005A2E23"/>
    <w:rsid w:val="005A32C5"/>
    <w:rsid w:val="005A34E2"/>
    <w:rsid w:val="005A3E92"/>
    <w:rsid w:val="005A460B"/>
    <w:rsid w:val="005A49D0"/>
    <w:rsid w:val="005A583E"/>
    <w:rsid w:val="005A5D0C"/>
    <w:rsid w:val="005A5DA7"/>
    <w:rsid w:val="005A5EA1"/>
    <w:rsid w:val="005A71F6"/>
    <w:rsid w:val="005A79B9"/>
    <w:rsid w:val="005B0B1B"/>
    <w:rsid w:val="005B1162"/>
    <w:rsid w:val="005B14FB"/>
    <w:rsid w:val="005B2D4E"/>
    <w:rsid w:val="005B3377"/>
    <w:rsid w:val="005B4551"/>
    <w:rsid w:val="005B4D94"/>
    <w:rsid w:val="005B52B2"/>
    <w:rsid w:val="005B6313"/>
    <w:rsid w:val="005B6B28"/>
    <w:rsid w:val="005B73EE"/>
    <w:rsid w:val="005B7AED"/>
    <w:rsid w:val="005B7F02"/>
    <w:rsid w:val="005C0E6F"/>
    <w:rsid w:val="005C0EBB"/>
    <w:rsid w:val="005C0F2A"/>
    <w:rsid w:val="005C127E"/>
    <w:rsid w:val="005C1306"/>
    <w:rsid w:val="005C1427"/>
    <w:rsid w:val="005C20E3"/>
    <w:rsid w:val="005C2684"/>
    <w:rsid w:val="005C26FE"/>
    <w:rsid w:val="005C317D"/>
    <w:rsid w:val="005C39B5"/>
    <w:rsid w:val="005C3E8C"/>
    <w:rsid w:val="005C4865"/>
    <w:rsid w:val="005C4FF6"/>
    <w:rsid w:val="005C53E5"/>
    <w:rsid w:val="005C5820"/>
    <w:rsid w:val="005C6813"/>
    <w:rsid w:val="005C78D6"/>
    <w:rsid w:val="005C78FA"/>
    <w:rsid w:val="005C7AD8"/>
    <w:rsid w:val="005D02C5"/>
    <w:rsid w:val="005D0D25"/>
    <w:rsid w:val="005D11C5"/>
    <w:rsid w:val="005D1ED3"/>
    <w:rsid w:val="005D2241"/>
    <w:rsid w:val="005D2936"/>
    <w:rsid w:val="005D2CB9"/>
    <w:rsid w:val="005D3F48"/>
    <w:rsid w:val="005D417B"/>
    <w:rsid w:val="005D41DE"/>
    <w:rsid w:val="005D4545"/>
    <w:rsid w:val="005D4992"/>
    <w:rsid w:val="005D5067"/>
    <w:rsid w:val="005D79A2"/>
    <w:rsid w:val="005E0A64"/>
    <w:rsid w:val="005E0D8C"/>
    <w:rsid w:val="005E163E"/>
    <w:rsid w:val="005E2316"/>
    <w:rsid w:val="005E25D3"/>
    <w:rsid w:val="005E3110"/>
    <w:rsid w:val="005E3CC5"/>
    <w:rsid w:val="005E4C62"/>
    <w:rsid w:val="005E4FFF"/>
    <w:rsid w:val="005E5837"/>
    <w:rsid w:val="005E59A0"/>
    <w:rsid w:val="005E5F21"/>
    <w:rsid w:val="005E5FD8"/>
    <w:rsid w:val="005E60C2"/>
    <w:rsid w:val="005E647C"/>
    <w:rsid w:val="005E6788"/>
    <w:rsid w:val="005E6D70"/>
    <w:rsid w:val="005E7373"/>
    <w:rsid w:val="005E73F4"/>
    <w:rsid w:val="005E772B"/>
    <w:rsid w:val="005E7C78"/>
    <w:rsid w:val="005E7E97"/>
    <w:rsid w:val="005F0036"/>
    <w:rsid w:val="005F03A2"/>
    <w:rsid w:val="005F0869"/>
    <w:rsid w:val="005F0FBF"/>
    <w:rsid w:val="005F129E"/>
    <w:rsid w:val="005F15D1"/>
    <w:rsid w:val="005F368F"/>
    <w:rsid w:val="005F3995"/>
    <w:rsid w:val="005F44E7"/>
    <w:rsid w:val="005F48A5"/>
    <w:rsid w:val="005F4C44"/>
    <w:rsid w:val="005F5020"/>
    <w:rsid w:val="005F6E4C"/>
    <w:rsid w:val="005F73DA"/>
    <w:rsid w:val="005F793F"/>
    <w:rsid w:val="006003B4"/>
    <w:rsid w:val="00602149"/>
    <w:rsid w:val="0060274C"/>
    <w:rsid w:val="00602CEA"/>
    <w:rsid w:val="006039C3"/>
    <w:rsid w:val="00603F2F"/>
    <w:rsid w:val="00605DF0"/>
    <w:rsid w:val="0060600E"/>
    <w:rsid w:val="0060615C"/>
    <w:rsid w:val="00607020"/>
    <w:rsid w:val="006074E3"/>
    <w:rsid w:val="006100AC"/>
    <w:rsid w:val="00610BD9"/>
    <w:rsid w:val="00610EB6"/>
    <w:rsid w:val="006114DD"/>
    <w:rsid w:val="0061195A"/>
    <w:rsid w:val="00611C68"/>
    <w:rsid w:val="00612A1D"/>
    <w:rsid w:val="006143D5"/>
    <w:rsid w:val="0061486C"/>
    <w:rsid w:val="00615B01"/>
    <w:rsid w:val="00615EAE"/>
    <w:rsid w:val="006162A8"/>
    <w:rsid w:val="006169AB"/>
    <w:rsid w:val="006177E0"/>
    <w:rsid w:val="00620A69"/>
    <w:rsid w:val="00620AE1"/>
    <w:rsid w:val="00620D6F"/>
    <w:rsid w:val="00620DA3"/>
    <w:rsid w:val="006213A4"/>
    <w:rsid w:val="00621BEE"/>
    <w:rsid w:val="00623C75"/>
    <w:rsid w:val="00623D21"/>
    <w:rsid w:val="00623E50"/>
    <w:rsid w:val="00623F56"/>
    <w:rsid w:val="00624288"/>
    <w:rsid w:val="00625252"/>
    <w:rsid w:val="006253B3"/>
    <w:rsid w:val="00625AF2"/>
    <w:rsid w:val="00626593"/>
    <w:rsid w:val="00626BA5"/>
    <w:rsid w:val="0062722A"/>
    <w:rsid w:val="006272DB"/>
    <w:rsid w:val="00627B94"/>
    <w:rsid w:val="00627EDA"/>
    <w:rsid w:val="0063009B"/>
    <w:rsid w:val="006302B0"/>
    <w:rsid w:val="006302E1"/>
    <w:rsid w:val="006309CB"/>
    <w:rsid w:val="0063163B"/>
    <w:rsid w:val="00631845"/>
    <w:rsid w:val="00631F97"/>
    <w:rsid w:val="00632BC2"/>
    <w:rsid w:val="00632E79"/>
    <w:rsid w:val="00633490"/>
    <w:rsid w:val="006344BC"/>
    <w:rsid w:val="006345FF"/>
    <w:rsid w:val="00634996"/>
    <w:rsid w:val="00634B6C"/>
    <w:rsid w:val="006352C3"/>
    <w:rsid w:val="006363E0"/>
    <w:rsid w:val="006373EC"/>
    <w:rsid w:val="006376C0"/>
    <w:rsid w:val="006377F1"/>
    <w:rsid w:val="00640683"/>
    <w:rsid w:val="00640BF6"/>
    <w:rsid w:val="00640EDC"/>
    <w:rsid w:val="0064122D"/>
    <w:rsid w:val="00641CB7"/>
    <w:rsid w:val="00642595"/>
    <w:rsid w:val="006425CD"/>
    <w:rsid w:val="0064260A"/>
    <w:rsid w:val="00642B9A"/>
    <w:rsid w:val="0064306C"/>
    <w:rsid w:val="00643A9F"/>
    <w:rsid w:val="00643CDB"/>
    <w:rsid w:val="0064480D"/>
    <w:rsid w:val="00644D46"/>
    <w:rsid w:val="006450AC"/>
    <w:rsid w:val="00645979"/>
    <w:rsid w:val="00646211"/>
    <w:rsid w:val="00647C72"/>
    <w:rsid w:val="006504C2"/>
    <w:rsid w:val="00650EAA"/>
    <w:rsid w:val="00651D54"/>
    <w:rsid w:val="00651FC4"/>
    <w:rsid w:val="006528E1"/>
    <w:rsid w:val="00652F4E"/>
    <w:rsid w:val="00653BB6"/>
    <w:rsid w:val="0065447C"/>
    <w:rsid w:val="00654583"/>
    <w:rsid w:val="006549EE"/>
    <w:rsid w:val="00655576"/>
    <w:rsid w:val="0065598F"/>
    <w:rsid w:val="00655E9F"/>
    <w:rsid w:val="006569D8"/>
    <w:rsid w:val="00656C3C"/>
    <w:rsid w:val="006577E4"/>
    <w:rsid w:val="00660A73"/>
    <w:rsid w:val="006619D1"/>
    <w:rsid w:val="00661F47"/>
    <w:rsid w:val="0066400C"/>
    <w:rsid w:val="00664756"/>
    <w:rsid w:val="00665016"/>
    <w:rsid w:val="00665850"/>
    <w:rsid w:val="00666159"/>
    <w:rsid w:val="006669E8"/>
    <w:rsid w:val="00666EFC"/>
    <w:rsid w:val="006671CE"/>
    <w:rsid w:val="00667287"/>
    <w:rsid w:val="00670138"/>
    <w:rsid w:val="00670957"/>
    <w:rsid w:val="00670B0E"/>
    <w:rsid w:val="00670BF4"/>
    <w:rsid w:val="00670D4E"/>
    <w:rsid w:val="0067210D"/>
    <w:rsid w:val="00672661"/>
    <w:rsid w:val="00673B75"/>
    <w:rsid w:val="00675AC8"/>
    <w:rsid w:val="00675D65"/>
    <w:rsid w:val="00675F0D"/>
    <w:rsid w:val="00676504"/>
    <w:rsid w:val="006776B7"/>
    <w:rsid w:val="00677A96"/>
    <w:rsid w:val="00680BF8"/>
    <w:rsid w:val="00680E63"/>
    <w:rsid w:val="00681753"/>
    <w:rsid w:val="006819F7"/>
    <w:rsid w:val="00681C11"/>
    <w:rsid w:val="00682A6B"/>
    <w:rsid w:val="006835F1"/>
    <w:rsid w:val="0068406B"/>
    <w:rsid w:val="0068420D"/>
    <w:rsid w:val="006843A7"/>
    <w:rsid w:val="00684445"/>
    <w:rsid w:val="006847D9"/>
    <w:rsid w:val="00684EB6"/>
    <w:rsid w:val="0068518D"/>
    <w:rsid w:val="00685395"/>
    <w:rsid w:val="00685F96"/>
    <w:rsid w:val="00687A7F"/>
    <w:rsid w:val="00687BB1"/>
    <w:rsid w:val="00690683"/>
    <w:rsid w:val="00690FEB"/>
    <w:rsid w:val="00691544"/>
    <w:rsid w:val="00692651"/>
    <w:rsid w:val="00692F89"/>
    <w:rsid w:val="00693497"/>
    <w:rsid w:val="006945F7"/>
    <w:rsid w:val="00695AE2"/>
    <w:rsid w:val="00695D2A"/>
    <w:rsid w:val="006960B8"/>
    <w:rsid w:val="00696162"/>
    <w:rsid w:val="00696944"/>
    <w:rsid w:val="00696E1A"/>
    <w:rsid w:val="0069726F"/>
    <w:rsid w:val="00697529"/>
    <w:rsid w:val="0069775F"/>
    <w:rsid w:val="00697A1D"/>
    <w:rsid w:val="00697A51"/>
    <w:rsid w:val="00697B37"/>
    <w:rsid w:val="00697E16"/>
    <w:rsid w:val="00697E7D"/>
    <w:rsid w:val="00697F61"/>
    <w:rsid w:val="006A0169"/>
    <w:rsid w:val="006A04BD"/>
    <w:rsid w:val="006A0596"/>
    <w:rsid w:val="006A05EB"/>
    <w:rsid w:val="006A06D0"/>
    <w:rsid w:val="006A0B1C"/>
    <w:rsid w:val="006A0F80"/>
    <w:rsid w:val="006A102B"/>
    <w:rsid w:val="006A1AA7"/>
    <w:rsid w:val="006A211A"/>
    <w:rsid w:val="006A2D4B"/>
    <w:rsid w:val="006A2FDB"/>
    <w:rsid w:val="006A3B53"/>
    <w:rsid w:val="006A42D9"/>
    <w:rsid w:val="006A4C98"/>
    <w:rsid w:val="006A6653"/>
    <w:rsid w:val="006A7720"/>
    <w:rsid w:val="006B0565"/>
    <w:rsid w:val="006B061D"/>
    <w:rsid w:val="006B120D"/>
    <w:rsid w:val="006B14C2"/>
    <w:rsid w:val="006B1740"/>
    <w:rsid w:val="006B2B35"/>
    <w:rsid w:val="006B2B95"/>
    <w:rsid w:val="006B3ADE"/>
    <w:rsid w:val="006B430F"/>
    <w:rsid w:val="006B436D"/>
    <w:rsid w:val="006B4D84"/>
    <w:rsid w:val="006B53FA"/>
    <w:rsid w:val="006B56D0"/>
    <w:rsid w:val="006B5BF7"/>
    <w:rsid w:val="006B5E19"/>
    <w:rsid w:val="006B65E6"/>
    <w:rsid w:val="006B7078"/>
    <w:rsid w:val="006B71FB"/>
    <w:rsid w:val="006C06B2"/>
    <w:rsid w:val="006C1533"/>
    <w:rsid w:val="006C16DC"/>
    <w:rsid w:val="006C2893"/>
    <w:rsid w:val="006C3C10"/>
    <w:rsid w:val="006C5060"/>
    <w:rsid w:val="006C6AD0"/>
    <w:rsid w:val="006C6D9C"/>
    <w:rsid w:val="006C7698"/>
    <w:rsid w:val="006C7928"/>
    <w:rsid w:val="006C7EC2"/>
    <w:rsid w:val="006D033C"/>
    <w:rsid w:val="006D2FD7"/>
    <w:rsid w:val="006D3645"/>
    <w:rsid w:val="006D37F0"/>
    <w:rsid w:val="006D3988"/>
    <w:rsid w:val="006D3CD9"/>
    <w:rsid w:val="006D480C"/>
    <w:rsid w:val="006D4C5E"/>
    <w:rsid w:val="006D4F90"/>
    <w:rsid w:val="006D568F"/>
    <w:rsid w:val="006D5744"/>
    <w:rsid w:val="006D5746"/>
    <w:rsid w:val="006D5A3C"/>
    <w:rsid w:val="006D64C7"/>
    <w:rsid w:val="006D7E33"/>
    <w:rsid w:val="006E03AE"/>
    <w:rsid w:val="006E061C"/>
    <w:rsid w:val="006E063F"/>
    <w:rsid w:val="006E0F37"/>
    <w:rsid w:val="006E1788"/>
    <w:rsid w:val="006E2E25"/>
    <w:rsid w:val="006E2F85"/>
    <w:rsid w:val="006E3AAC"/>
    <w:rsid w:val="006E3E43"/>
    <w:rsid w:val="006E43C9"/>
    <w:rsid w:val="006E46F4"/>
    <w:rsid w:val="006E4C56"/>
    <w:rsid w:val="006E51CB"/>
    <w:rsid w:val="006E5EEB"/>
    <w:rsid w:val="006E67BE"/>
    <w:rsid w:val="006E6960"/>
    <w:rsid w:val="006E6EB2"/>
    <w:rsid w:val="006E7059"/>
    <w:rsid w:val="006E74CD"/>
    <w:rsid w:val="006E7A4E"/>
    <w:rsid w:val="006E7EC7"/>
    <w:rsid w:val="006F070B"/>
    <w:rsid w:val="006F0DF6"/>
    <w:rsid w:val="006F0F88"/>
    <w:rsid w:val="006F12C6"/>
    <w:rsid w:val="006F229E"/>
    <w:rsid w:val="006F2B72"/>
    <w:rsid w:val="006F2F57"/>
    <w:rsid w:val="006F30AD"/>
    <w:rsid w:val="006F3C26"/>
    <w:rsid w:val="006F5D10"/>
    <w:rsid w:val="006F62D0"/>
    <w:rsid w:val="006F657A"/>
    <w:rsid w:val="006F65B9"/>
    <w:rsid w:val="006F6C3F"/>
    <w:rsid w:val="006F72B2"/>
    <w:rsid w:val="006F755B"/>
    <w:rsid w:val="006F76D9"/>
    <w:rsid w:val="006F7A0D"/>
    <w:rsid w:val="007007CE"/>
    <w:rsid w:val="00701C8F"/>
    <w:rsid w:val="00702F56"/>
    <w:rsid w:val="0070326C"/>
    <w:rsid w:val="0070540F"/>
    <w:rsid w:val="007059ED"/>
    <w:rsid w:val="00705E91"/>
    <w:rsid w:val="007068F8"/>
    <w:rsid w:val="00706A10"/>
    <w:rsid w:val="00706A6E"/>
    <w:rsid w:val="00706A7F"/>
    <w:rsid w:val="0070774D"/>
    <w:rsid w:val="00707758"/>
    <w:rsid w:val="007079A8"/>
    <w:rsid w:val="00710C64"/>
    <w:rsid w:val="00710CD9"/>
    <w:rsid w:val="007112C4"/>
    <w:rsid w:val="007116A1"/>
    <w:rsid w:val="00711E3A"/>
    <w:rsid w:val="00711FFD"/>
    <w:rsid w:val="0071290D"/>
    <w:rsid w:val="0071359D"/>
    <w:rsid w:val="007179E5"/>
    <w:rsid w:val="00720C35"/>
    <w:rsid w:val="0072170D"/>
    <w:rsid w:val="00721D97"/>
    <w:rsid w:val="00721E90"/>
    <w:rsid w:val="0072249A"/>
    <w:rsid w:val="00723827"/>
    <w:rsid w:val="00723FF6"/>
    <w:rsid w:val="00724286"/>
    <w:rsid w:val="00724953"/>
    <w:rsid w:val="00724A40"/>
    <w:rsid w:val="0072508D"/>
    <w:rsid w:val="0072593F"/>
    <w:rsid w:val="00726779"/>
    <w:rsid w:val="00726BE9"/>
    <w:rsid w:val="00727893"/>
    <w:rsid w:val="00727C29"/>
    <w:rsid w:val="007308C2"/>
    <w:rsid w:val="007318E3"/>
    <w:rsid w:val="00732267"/>
    <w:rsid w:val="007326E6"/>
    <w:rsid w:val="00732971"/>
    <w:rsid w:val="0073298F"/>
    <w:rsid w:val="00734950"/>
    <w:rsid w:val="00734BEE"/>
    <w:rsid w:val="00734DA8"/>
    <w:rsid w:val="0073526B"/>
    <w:rsid w:val="0073627A"/>
    <w:rsid w:val="007369AB"/>
    <w:rsid w:val="00737795"/>
    <w:rsid w:val="0073791F"/>
    <w:rsid w:val="00737EFD"/>
    <w:rsid w:val="00740113"/>
    <w:rsid w:val="00740572"/>
    <w:rsid w:val="00740BF1"/>
    <w:rsid w:val="0074121F"/>
    <w:rsid w:val="007425C9"/>
    <w:rsid w:val="00742B97"/>
    <w:rsid w:val="00743AF6"/>
    <w:rsid w:val="00744E6F"/>
    <w:rsid w:val="0074542E"/>
    <w:rsid w:val="00745E50"/>
    <w:rsid w:val="007462DE"/>
    <w:rsid w:val="00747401"/>
    <w:rsid w:val="007474B6"/>
    <w:rsid w:val="00747964"/>
    <w:rsid w:val="00750982"/>
    <w:rsid w:val="00750AC5"/>
    <w:rsid w:val="00751E4E"/>
    <w:rsid w:val="00753243"/>
    <w:rsid w:val="00753725"/>
    <w:rsid w:val="00753CBA"/>
    <w:rsid w:val="00754E82"/>
    <w:rsid w:val="00756A01"/>
    <w:rsid w:val="007570A4"/>
    <w:rsid w:val="0075711B"/>
    <w:rsid w:val="0075716F"/>
    <w:rsid w:val="007605F9"/>
    <w:rsid w:val="00760A32"/>
    <w:rsid w:val="007613A0"/>
    <w:rsid w:val="0076196E"/>
    <w:rsid w:val="00761AE0"/>
    <w:rsid w:val="00761D0E"/>
    <w:rsid w:val="00762046"/>
    <w:rsid w:val="0076253A"/>
    <w:rsid w:val="00762812"/>
    <w:rsid w:val="00762B20"/>
    <w:rsid w:val="00762E84"/>
    <w:rsid w:val="0076464D"/>
    <w:rsid w:val="007669CA"/>
    <w:rsid w:val="00766F81"/>
    <w:rsid w:val="00767219"/>
    <w:rsid w:val="007673FF"/>
    <w:rsid w:val="007674D2"/>
    <w:rsid w:val="00767B53"/>
    <w:rsid w:val="00770716"/>
    <w:rsid w:val="00770B5C"/>
    <w:rsid w:val="0077108A"/>
    <w:rsid w:val="00773918"/>
    <w:rsid w:val="00773E65"/>
    <w:rsid w:val="0077495C"/>
    <w:rsid w:val="0077513D"/>
    <w:rsid w:val="0077566C"/>
    <w:rsid w:val="00776EBB"/>
    <w:rsid w:val="00777AFB"/>
    <w:rsid w:val="00777F7D"/>
    <w:rsid w:val="00780BDA"/>
    <w:rsid w:val="0078103D"/>
    <w:rsid w:val="00781C7F"/>
    <w:rsid w:val="00781E3B"/>
    <w:rsid w:val="00782311"/>
    <w:rsid w:val="00782869"/>
    <w:rsid w:val="00782AED"/>
    <w:rsid w:val="00783660"/>
    <w:rsid w:val="00783D47"/>
    <w:rsid w:val="0078438D"/>
    <w:rsid w:val="00784E14"/>
    <w:rsid w:val="00785199"/>
    <w:rsid w:val="007852D8"/>
    <w:rsid w:val="00785A90"/>
    <w:rsid w:val="0078696A"/>
    <w:rsid w:val="007878F0"/>
    <w:rsid w:val="007879B8"/>
    <w:rsid w:val="00787BA9"/>
    <w:rsid w:val="007910E0"/>
    <w:rsid w:val="007910F5"/>
    <w:rsid w:val="00791454"/>
    <w:rsid w:val="00791744"/>
    <w:rsid w:val="00791E1A"/>
    <w:rsid w:val="0079279E"/>
    <w:rsid w:val="007937DB"/>
    <w:rsid w:val="007937E6"/>
    <w:rsid w:val="00793DB9"/>
    <w:rsid w:val="007941CC"/>
    <w:rsid w:val="007944B7"/>
    <w:rsid w:val="00796353"/>
    <w:rsid w:val="007A0239"/>
    <w:rsid w:val="007A0912"/>
    <w:rsid w:val="007A0EDF"/>
    <w:rsid w:val="007A0F1D"/>
    <w:rsid w:val="007A1A8E"/>
    <w:rsid w:val="007A22D6"/>
    <w:rsid w:val="007A37BC"/>
    <w:rsid w:val="007A55E9"/>
    <w:rsid w:val="007A57C2"/>
    <w:rsid w:val="007A63F1"/>
    <w:rsid w:val="007A7EF1"/>
    <w:rsid w:val="007B098D"/>
    <w:rsid w:val="007B0DA5"/>
    <w:rsid w:val="007B1968"/>
    <w:rsid w:val="007B1EA5"/>
    <w:rsid w:val="007B272B"/>
    <w:rsid w:val="007B2DAF"/>
    <w:rsid w:val="007B31EC"/>
    <w:rsid w:val="007B4391"/>
    <w:rsid w:val="007B4EB5"/>
    <w:rsid w:val="007B5DB2"/>
    <w:rsid w:val="007B5E84"/>
    <w:rsid w:val="007B6304"/>
    <w:rsid w:val="007B68E0"/>
    <w:rsid w:val="007B6BC8"/>
    <w:rsid w:val="007B7964"/>
    <w:rsid w:val="007C0D37"/>
    <w:rsid w:val="007C3025"/>
    <w:rsid w:val="007C3756"/>
    <w:rsid w:val="007C3B38"/>
    <w:rsid w:val="007C4125"/>
    <w:rsid w:val="007C50BF"/>
    <w:rsid w:val="007C54AE"/>
    <w:rsid w:val="007C59C4"/>
    <w:rsid w:val="007C6511"/>
    <w:rsid w:val="007C68EE"/>
    <w:rsid w:val="007C6EAD"/>
    <w:rsid w:val="007C755F"/>
    <w:rsid w:val="007D0358"/>
    <w:rsid w:val="007D14E0"/>
    <w:rsid w:val="007D2CC6"/>
    <w:rsid w:val="007D3516"/>
    <w:rsid w:val="007D38E1"/>
    <w:rsid w:val="007D3E68"/>
    <w:rsid w:val="007D55A2"/>
    <w:rsid w:val="007D57D7"/>
    <w:rsid w:val="007D5D22"/>
    <w:rsid w:val="007D5D57"/>
    <w:rsid w:val="007D5FE7"/>
    <w:rsid w:val="007D6045"/>
    <w:rsid w:val="007D668A"/>
    <w:rsid w:val="007D7F16"/>
    <w:rsid w:val="007D7FC1"/>
    <w:rsid w:val="007E0B0A"/>
    <w:rsid w:val="007E115E"/>
    <w:rsid w:val="007E1440"/>
    <w:rsid w:val="007E174E"/>
    <w:rsid w:val="007E1CAC"/>
    <w:rsid w:val="007E1E56"/>
    <w:rsid w:val="007E24B3"/>
    <w:rsid w:val="007E2767"/>
    <w:rsid w:val="007E2849"/>
    <w:rsid w:val="007E2B34"/>
    <w:rsid w:val="007E3062"/>
    <w:rsid w:val="007E3313"/>
    <w:rsid w:val="007E3CA2"/>
    <w:rsid w:val="007E4299"/>
    <w:rsid w:val="007E5122"/>
    <w:rsid w:val="007E6A14"/>
    <w:rsid w:val="007E6AAF"/>
    <w:rsid w:val="007E6F3A"/>
    <w:rsid w:val="007E763E"/>
    <w:rsid w:val="007E7984"/>
    <w:rsid w:val="007F0480"/>
    <w:rsid w:val="007F0945"/>
    <w:rsid w:val="007F0C6B"/>
    <w:rsid w:val="007F0E3B"/>
    <w:rsid w:val="007F1166"/>
    <w:rsid w:val="007F1BC1"/>
    <w:rsid w:val="007F1F7C"/>
    <w:rsid w:val="007F1FC3"/>
    <w:rsid w:val="007F20FC"/>
    <w:rsid w:val="007F240F"/>
    <w:rsid w:val="007F32BC"/>
    <w:rsid w:val="007F389F"/>
    <w:rsid w:val="007F4662"/>
    <w:rsid w:val="007F4AD2"/>
    <w:rsid w:val="007F4AE5"/>
    <w:rsid w:val="007F6730"/>
    <w:rsid w:val="007F72EC"/>
    <w:rsid w:val="007F7756"/>
    <w:rsid w:val="007F7EF3"/>
    <w:rsid w:val="00800002"/>
    <w:rsid w:val="00801269"/>
    <w:rsid w:val="00801311"/>
    <w:rsid w:val="00802478"/>
    <w:rsid w:val="00802CB0"/>
    <w:rsid w:val="00802CDF"/>
    <w:rsid w:val="0080311E"/>
    <w:rsid w:val="00803B40"/>
    <w:rsid w:val="00804358"/>
    <w:rsid w:val="00805259"/>
    <w:rsid w:val="0080576A"/>
    <w:rsid w:val="008058EA"/>
    <w:rsid w:val="00805E4F"/>
    <w:rsid w:val="00806415"/>
    <w:rsid w:val="00806D54"/>
    <w:rsid w:val="008070D8"/>
    <w:rsid w:val="00807773"/>
    <w:rsid w:val="00807BEA"/>
    <w:rsid w:val="00807CD1"/>
    <w:rsid w:val="00807CE9"/>
    <w:rsid w:val="00810DF0"/>
    <w:rsid w:val="00810DF5"/>
    <w:rsid w:val="00811604"/>
    <w:rsid w:val="008118C9"/>
    <w:rsid w:val="00811C6A"/>
    <w:rsid w:val="00812003"/>
    <w:rsid w:val="008120C7"/>
    <w:rsid w:val="00812340"/>
    <w:rsid w:val="00812761"/>
    <w:rsid w:val="00813E48"/>
    <w:rsid w:val="0081627F"/>
    <w:rsid w:val="008166BB"/>
    <w:rsid w:val="0081753B"/>
    <w:rsid w:val="00817621"/>
    <w:rsid w:val="0081766A"/>
    <w:rsid w:val="00817C63"/>
    <w:rsid w:val="00817D5F"/>
    <w:rsid w:val="008203EA"/>
    <w:rsid w:val="00820543"/>
    <w:rsid w:val="00820B9E"/>
    <w:rsid w:val="00822B6D"/>
    <w:rsid w:val="00822FC8"/>
    <w:rsid w:val="00823AF7"/>
    <w:rsid w:val="0082463F"/>
    <w:rsid w:val="008255D6"/>
    <w:rsid w:val="008278CF"/>
    <w:rsid w:val="0083193D"/>
    <w:rsid w:val="00832AC5"/>
    <w:rsid w:val="00833E24"/>
    <w:rsid w:val="0083454E"/>
    <w:rsid w:val="008348E5"/>
    <w:rsid w:val="00834F53"/>
    <w:rsid w:val="0083634F"/>
    <w:rsid w:val="00836A02"/>
    <w:rsid w:val="008407CC"/>
    <w:rsid w:val="00841264"/>
    <w:rsid w:val="00841669"/>
    <w:rsid w:val="00841B04"/>
    <w:rsid w:val="00841C0F"/>
    <w:rsid w:val="008424BC"/>
    <w:rsid w:val="008433C5"/>
    <w:rsid w:val="00843CF9"/>
    <w:rsid w:val="00844044"/>
    <w:rsid w:val="0084444D"/>
    <w:rsid w:val="00845A34"/>
    <w:rsid w:val="00846CDC"/>
    <w:rsid w:val="00847A97"/>
    <w:rsid w:val="00850BB3"/>
    <w:rsid w:val="008510EB"/>
    <w:rsid w:val="00851C3C"/>
    <w:rsid w:val="00851C53"/>
    <w:rsid w:val="00851CDF"/>
    <w:rsid w:val="00851D57"/>
    <w:rsid w:val="00851E70"/>
    <w:rsid w:val="008521AB"/>
    <w:rsid w:val="00852AA2"/>
    <w:rsid w:val="00853B71"/>
    <w:rsid w:val="00853DE0"/>
    <w:rsid w:val="0085430A"/>
    <w:rsid w:val="00854674"/>
    <w:rsid w:val="0085561A"/>
    <w:rsid w:val="0085613C"/>
    <w:rsid w:val="008570B2"/>
    <w:rsid w:val="008577E3"/>
    <w:rsid w:val="008610A0"/>
    <w:rsid w:val="00861585"/>
    <w:rsid w:val="00862392"/>
    <w:rsid w:val="008629B9"/>
    <w:rsid w:val="00862F29"/>
    <w:rsid w:val="008631F2"/>
    <w:rsid w:val="00863B10"/>
    <w:rsid w:val="00863FD2"/>
    <w:rsid w:val="0086419D"/>
    <w:rsid w:val="00864348"/>
    <w:rsid w:val="0086515A"/>
    <w:rsid w:val="008663C9"/>
    <w:rsid w:val="008678AE"/>
    <w:rsid w:val="008679AF"/>
    <w:rsid w:val="0087094A"/>
    <w:rsid w:val="00870EA8"/>
    <w:rsid w:val="008721A3"/>
    <w:rsid w:val="0087290F"/>
    <w:rsid w:val="00872CE9"/>
    <w:rsid w:val="0087316B"/>
    <w:rsid w:val="00873617"/>
    <w:rsid w:val="008753ED"/>
    <w:rsid w:val="00876163"/>
    <w:rsid w:val="008768F2"/>
    <w:rsid w:val="00876C7D"/>
    <w:rsid w:val="00876DD1"/>
    <w:rsid w:val="00876E76"/>
    <w:rsid w:val="00876E97"/>
    <w:rsid w:val="00880430"/>
    <w:rsid w:val="00880A8D"/>
    <w:rsid w:val="0088104E"/>
    <w:rsid w:val="0088123D"/>
    <w:rsid w:val="008815AE"/>
    <w:rsid w:val="00881A16"/>
    <w:rsid w:val="00882B23"/>
    <w:rsid w:val="00882B4E"/>
    <w:rsid w:val="00882D9D"/>
    <w:rsid w:val="0088310A"/>
    <w:rsid w:val="00883D72"/>
    <w:rsid w:val="00883FD9"/>
    <w:rsid w:val="008842C7"/>
    <w:rsid w:val="00884379"/>
    <w:rsid w:val="008845FF"/>
    <w:rsid w:val="00884DA3"/>
    <w:rsid w:val="00885030"/>
    <w:rsid w:val="00885250"/>
    <w:rsid w:val="008855A8"/>
    <w:rsid w:val="00886232"/>
    <w:rsid w:val="00886608"/>
    <w:rsid w:val="00886816"/>
    <w:rsid w:val="008869E2"/>
    <w:rsid w:val="00886C85"/>
    <w:rsid w:val="00886F88"/>
    <w:rsid w:val="00887AD8"/>
    <w:rsid w:val="00887B31"/>
    <w:rsid w:val="00887FE6"/>
    <w:rsid w:val="0089071A"/>
    <w:rsid w:val="00890874"/>
    <w:rsid w:val="00890B45"/>
    <w:rsid w:val="00890EE6"/>
    <w:rsid w:val="00891300"/>
    <w:rsid w:val="00892266"/>
    <w:rsid w:val="008933A2"/>
    <w:rsid w:val="008935E6"/>
    <w:rsid w:val="00894A70"/>
    <w:rsid w:val="00894AB1"/>
    <w:rsid w:val="00894CEC"/>
    <w:rsid w:val="00894EC1"/>
    <w:rsid w:val="00895072"/>
    <w:rsid w:val="0089544E"/>
    <w:rsid w:val="00895DB7"/>
    <w:rsid w:val="00896492"/>
    <w:rsid w:val="008972D6"/>
    <w:rsid w:val="0089782F"/>
    <w:rsid w:val="008979C5"/>
    <w:rsid w:val="00897A8B"/>
    <w:rsid w:val="00897FF3"/>
    <w:rsid w:val="008A01E8"/>
    <w:rsid w:val="008A0281"/>
    <w:rsid w:val="008A0363"/>
    <w:rsid w:val="008A081F"/>
    <w:rsid w:val="008A1063"/>
    <w:rsid w:val="008A25AE"/>
    <w:rsid w:val="008A27BC"/>
    <w:rsid w:val="008A2D74"/>
    <w:rsid w:val="008A2F43"/>
    <w:rsid w:val="008A3641"/>
    <w:rsid w:val="008A36E3"/>
    <w:rsid w:val="008A4824"/>
    <w:rsid w:val="008A48EC"/>
    <w:rsid w:val="008A742F"/>
    <w:rsid w:val="008A749D"/>
    <w:rsid w:val="008A77CA"/>
    <w:rsid w:val="008A78A7"/>
    <w:rsid w:val="008A7B5B"/>
    <w:rsid w:val="008B07FD"/>
    <w:rsid w:val="008B1EF7"/>
    <w:rsid w:val="008B25F4"/>
    <w:rsid w:val="008B31E3"/>
    <w:rsid w:val="008B31F1"/>
    <w:rsid w:val="008B35A9"/>
    <w:rsid w:val="008B3F3C"/>
    <w:rsid w:val="008B4F2D"/>
    <w:rsid w:val="008B509B"/>
    <w:rsid w:val="008B5FA0"/>
    <w:rsid w:val="008B790E"/>
    <w:rsid w:val="008B7D74"/>
    <w:rsid w:val="008C08DE"/>
    <w:rsid w:val="008C0B7C"/>
    <w:rsid w:val="008C0F41"/>
    <w:rsid w:val="008C0FBC"/>
    <w:rsid w:val="008C1082"/>
    <w:rsid w:val="008C154B"/>
    <w:rsid w:val="008C2469"/>
    <w:rsid w:val="008C2D44"/>
    <w:rsid w:val="008C30D8"/>
    <w:rsid w:val="008C3C23"/>
    <w:rsid w:val="008C3E4A"/>
    <w:rsid w:val="008C3EFD"/>
    <w:rsid w:val="008C4174"/>
    <w:rsid w:val="008C509A"/>
    <w:rsid w:val="008C54CB"/>
    <w:rsid w:val="008C5E18"/>
    <w:rsid w:val="008C6741"/>
    <w:rsid w:val="008C68B1"/>
    <w:rsid w:val="008C6964"/>
    <w:rsid w:val="008C6B87"/>
    <w:rsid w:val="008C6F1D"/>
    <w:rsid w:val="008C7820"/>
    <w:rsid w:val="008D016D"/>
    <w:rsid w:val="008D08A0"/>
    <w:rsid w:val="008D0D54"/>
    <w:rsid w:val="008D1352"/>
    <w:rsid w:val="008D1A39"/>
    <w:rsid w:val="008D1B14"/>
    <w:rsid w:val="008D1DF4"/>
    <w:rsid w:val="008D23E1"/>
    <w:rsid w:val="008D2502"/>
    <w:rsid w:val="008D297B"/>
    <w:rsid w:val="008D4432"/>
    <w:rsid w:val="008D509D"/>
    <w:rsid w:val="008D5C0E"/>
    <w:rsid w:val="008D5E61"/>
    <w:rsid w:val="008D6684"/>
    <w:rsid w:val="008D68A1"/>
    <w:rsid w:val="008D6B1A"/>
    <w:rsid w:val="008D6ED9"/>
    <w:rsid w:val="008D7B10"/>
    <w:rsid w:val="008D7C0F"/>
    <w:rsid w:val="008E0222"/>
    <w:rsid w:val="008E033C"/>
    <w:rsid w:val="008E046E"/>
    <w:rsid w:val="008E0C5C"/>
    <w:rsid w:val="008E1C64"/>
    <w:rsid w:val="008E27BB"/>
    <w:rsid w:val="008E4127"/>
    <w:rsid w:val="008E5F52"/>
    <w:rsid w:val="008E5F8A"/>
    <w:rsid w:val="008E6990"/>
    <w:rsid w:val="008E6E6D"/>
    <w:rsid w:val="008E7304"/>
    <w:rsid w:val="008E73C2"/>
    <w:rsid w:val="008E7967"/>
    <w:rsid w:val="008F0E13"/>
    <w:rsid w:val="008F1494"/>
    <w:rsid w:val="008F2D83"/>
    <w:rsid w:val="008F2F47"/>
    <w:rsid w:val="008F3286"/>
    <w:rsid w:val="008F3A1A"/>
    <w:rsid w:val="008F5532"/>
    <w:rsid w:val="008F64AC"/>
    <w:rsid w:val="008F663B"/>
    <w:rsid w:val="008F68B1"/>
    <w:rsid w:val="008F70A3"/>
    <w:rsid w:val="008F7737"/>
    <w:rsid w:val="008F7BE0"/>
    <w:rsid w:val="00901ADA"/>
    <w:rsid w:val="00901C87"/>
    <w:rsid w:val="00902235"/>
    <w:rsid w:val="009027AF"/>
    <w:rsid w:val="009030E1"/>
    <w:rsid w:val="00903C69"/>
    <w:rsid w:val="00905459"/>
    <w:rsid w:val="0090631F"/>
    <w:rsid w:val="009063B4"/>
    <w:rsid w:val="00906A6F"/>
    <w:rsid w:val="009072C6"/>
    <w:rsid w:val="0090755B"/>
    <w:rsid w:val="009075C1"/>
    <w:rsid w:val="00907A83"/>
    <w:rsid w:val="00910500"/>
    <w:rsid w:val="00910660"/>
    <w:rsid w:val="00910E0A"/>
    <w:rsid w:val="009112C5"/>
    <w:rsid w:val="00911626"/>
    <w:rsid w:val="00911756"/>
    <w:rsid w:val="009123C8"/>
    <w:rsid w:val="00912AA4"/>
    <w:rsid w:val="00912B3D"/>
    <w:rsid w:val="009131D0"/>
    <w:rsid w:val="0091328A"/>
    <w:rsid w:val="00913B48"/>
    <w:rsid w:val="00913C10"/>
    <w:rsid w:val="0091446D"/>
    <w:rsid w:val="00915C96"/>
    <w:rsid w:val="0091664A"/>
    <w:rsid w:val="00916923"/>
    <w:rsid w:val="009176B0"/>
    <w:rsid w:val="00917890"/>
    <w:rsid w:val="00920A8C"/>
    <w:rsid w:val="00920ECE"/>
    <w:rsid w:val="00921572"/>
    <w:rsid w:val="00921606"/>
    <w:rsid w:val="00921A30"/>
    <w:rsid w:val="00921C77"/>
    <w:rsid w:val="009222D6"/>
    <w:rsid w:val="0092279D"/>
    <w:rsid w:val="00923E14"/>
    <w:rsid w:val="0092552F"/>
    <w:rsid w:val="00926EBA"/>
    <w:rsid w:val="00931232"/>
    <w:rsid w:val="0093169A"/>
    <w:rsid w:val="009316B7"/>
    <w:rsid w:val="00931BEC"/>
    <w:rsid w:val="00932470"/>
    <w:rsid w:val="009331E4"/>
    <w:rsid w:val="00933200"/>
    <w:rsid w:val="009335B0"/>
    <w:rsid w:val="00933787"/>
    <w:rsid w:val="009346F3"/>
    <w:rsid w:val="00934F96"/>
    <w:rsid w:val="009354E2"/>
    <w:rsid w:val="00935D2B"/>
    <w:rsid w:val="00937651"/>
    <w:rsid w:val="00940EC3"/>
    <w:rsid w:val="00941B24"/>
    <w:rsid w:val="009429E7"/>
    <w:rsid w:val="00942A05"/>
    <w:rsid w:val="00942C2E"/>
    <w:rsid w:val="00942E1A"/>
    <w:rsid w:val="009437A1"/>
    <w:rsid w:val="00943DD0"/>
    <w:rsid w:val="00944BB3"/>
    <w:rsid w:val="00944C41"/>
    <w:rsid w:val="00944DEC"/>
    <w:rsid w:val="00945069"/>
    <w:rsid w:val="009458BE"/>
    <w:rsid w:val="00945BCC"/>
    <w:rsid w:val="00947410"/>
    <w:rsid w:val="0094762E"/>
    <w:rsid w:val="00947B39"/>
    <w:rsid w:val="009505B8"/>
    <w:rsid w:val="0095086B"/>
    <w:rsid w:val="009509A8"/>
    <w:rsid w:val="00950A94"/>
    <w:rsid w:val="00951A7A"/>
    <w:rsid w:val="009528CF"/>
    <w:rsid w:val="00952BA2"/>
    <w:rsid w:val="0095362C"/>
    <w:rsid w:val="00953F2A"/>
    <w:rsid w:val="0095428D"/>
    <w:rsid w:val="009550E8"/>
    <w:rsid w:val="009555FA"/>
    <w:rsid w:val="00955923"/>
    <w:rsid w:val="00955C93"/>
    <w:rsid w:val="0095617B"/>
    <w:rsid w:val="00956512"/>
    <w:rsid w:val="00957920"/>
    <w:rsid w:val="00957C21"/>
    <w:rsid w:val="0096043E"/>
    <w:rsid w:val="00960B57"/>
    <w:rsid w:val="00960EC4"/>
    <w:rsid w:val="00961909"/>
    <w:rsid w:val="00961EFB"/>
    <w:rsid w:val="0096246F"/>
    <w:rsid w:val="009627E3"/>
    <w:rsid w:val="009630F6"/>
    <w:rsid w:val="0096317E"/>
    <w:rsid w:val="00963BBD"/>
    <w:rsid w:val="00964365"/>
    <w:rsid w:val="00964425"/>
    <w:rsid w:val="00964A79"/>
    <w:rsid w:val="00964F3D"/>
    <w:rsid w:val="009652EB"/>
    <w:rsid w:val="00965566"/>
    <w:rsid w:val="009659C1"/>
    <w:rsid w:val="009672F6"/>
    <w:rsid w:val="00967774"/>
    <w:rsid w:val="0096791D"/>
    <w:rsid w:val="009679DF"/>
    <w:rsid w:val="00970129"/>
    <w:rsid w:val="009703EC"/>
    <w:rsid w:val="00970923"/>
    <w:rsid w:val="00970A64"/>
    <w:rsid w:val="00970DCE"/>
    <w:rsid w:val="00970DD3"/>
    <w:rsid w:val="00971823"/>
    <w:rsid w:val="00972CC9"/>
    <w:rsid w:val="00973040"/>
    <w:rsid w:val="00973B45"/>
    <w:rsid w:val="0097498C"/>
    <w:rsid w:val="00974BE0"/>
    <w:rsid w:val="00974C55"/>
    <w:rsid w:val="00974F01"/>
    <w:rsid w:val="00975411"/>
    <w:rsid w:val="00975470"/>
    <w:rsid w:val="0097559D"/>
    <w:rsid w:val="0097574E"/>
    <w:rsid w:val="00975CE3"/>
    <w:rsid w:val="00976458"/>
    <w:rsid w:val="009766B6"/>
    <w:rsid w:val="00976861"/>
    <w:rsid w:val="00976D74"/>
    <w:rsid w:val="00977BF4"/>
    <w:rsid w:val="00977E44"/>
    <w:rsid w:val="00977EDB"/>
    <w:rsid w:val="00981161"/>
    <w:rsid w:val="00981190"/>
    <w:rsid w:val="00981879"/>
    <w:rsid w:val="009833FA"/>
    <w:rsid w:val="00983799"/>
    <w:rsid w:val="00983C44"/>
    <w:rsid w:val="0098411B"/>
    <w:rsid w:val="009843CF"/>
    <w:rsid w:val="0098697E"/>
    <w:rsid w:val="00986BE5"/>
    <w:rsid w:val="00987427"/>
    <w:rsid w:val="0098790D"/>
    <w:rsid w:val="00987913"/>
    <w:rsid w:val="00990236"/>
    <w:rsid w:val="009902A2"/>
    <w:rsid w:val="0099063F"/>
    <w:rsid w:val="0099064D"/>
    <w:rsid w:val="009907DB"/>
    <w:rsid w:val="00990835"/>
    <w:rsid w:val="00990A1F"/>
    <w:rsid w:val="0099144B"/>
    <w:rsid w:val="009916B5"/>
    <w:rsid w:val="00992CF6"/>
    <w:rsid w:val="00993026"/>
    <w:rsid w:val="00993A4B"/>
    <w:rsid w:val="0099482E"/>
    <w:rsid w:val="00994C08"/>
    <w:rsid w:val="00994CCE"/>
    <w:rsid w:val="00994E80"/>
    <w:rsid w:val="00995465"/>
    <w:rsid w:val="00995E06"/>
    <w:rsid w:val="00996487"/>
    <w:rsid w:val="009967C0"/>
    <w:rsid w:val="0099722E"/>
    <w:rsid w:val="009A0701"/>
    <w:rsid w:val="009A076E"/>
    <w:rsid w:val="009A086E"/>
    <w:rsid w:val="009A12E6"/>
    <w:rsid w:val="009A1C05"/>
    <w:rsid w:val="009A1E09"/>
    <w:rsid w:val="009A2634"/>
    <w:rsid w:val="009A2D3B"/>
    <w:rsid w:val="009A39D9"/>
    <w:rsid w:val="009A3AFA"/>
    <w:rsid w:val="009A3DA3"/>
    <w:rsid w:val="009A405E"/>
    <w:rsid w:val="009A419A"/>
    <w:rsid w:val="009A4404"/>
    <w:rsid w:val="009A4606"/>
    <w:rsid w:val="009A46DF"/>
    <w:rsid w:val="009A4C3C"/>
    <w:rsid w:val="009A4E6A"/>
    <w:rsid w:val="009A4E9D"/>
    <w:rsid w:val="009A541C"/>
    <w:rsid w:val="009A5930"/>
    <w:rsid w:val="009A6121"/>
    <w:rsid w:val="009A71DB"/>
    <w:rsid w:val="009A7414"/>
    <w:rsid w:val="009A7821"/>
    <w:rsid w:val="009B0499"/>
    <w:rsid w:val="009B080F"/>
    <w:rsid w:val="009B0931"/>
    <w:rsid w:val="009B1583"/>
    <w:rsid w:val="009B1AB4"/>
    <w:rsid w:val="009B21B4"/>
    <w:rsid w:val="009B2306"/>
    <w:rsid w:val="009B27F4"/>
    <w:rsid w:val="009B3333"/>
    <w:rsid w:val="009B344C"/>
    <w:rsid w:val="009B3828"/>
    <w:rsid w:val="009B3B8E"/>
    <w:rsid w:val="009B4CB9"/>
    <w:rsid w:val="009B59FE"/>
    <w:rsid w:val="009B61C3"/>
    <w:rsid w:val="009B6407"/>
    <w:rsid w:val="009B6EF4"/>
    <w:rsid w:val="009B752B"/>
    <w:rsid w:val="009C0FD4"/>
    <w:rsid w:val="009C0FDC"/>
    <w:rsid w:val="009C2417"/>
    <w:rsid w:val="009C2648"/>
    <w:rsid w:val="009C3A18"/>
    <w:rsid w:val="009C41C0"/>
    <w:rsid w:val="009C5436"/>
    <w:rsid w:val="009C54AE"/>
    <w:rsid w:val="009C567D"/>
    <w:rsid w:val="009C62BC"/>
    <w:rsid w:val="009C62F3"/>
    <w:rsid w:val="009C7408"/>
    <w:rsid w:val="009C7F1D"/>
    <w:rsid w:val="009D0AE7"/>
    <w:rsid w:val="009D0AF8"/>
    <w:rsid w:val="009D0ED9"/>
    <w:rsid w:val="009D0F02"/>
    <w:rsid w:val="009D1925"/>
    <w:rsid w:val="009D1A70"/>
    <w:rsid w:val="009D2AD1"/>
    <w:rsid w:val="009D3C4E"/>
    <w:rsid w:val="009D42F5"/>
    <w:rsid w:val="009D4767"/>
    <w:rsid w:val="009D4C91"/>
    <w:rsid w:val="009D5497"/>
    <w:rsid w:val="009D5AC1"/>
    <w:rsid w:val="009D5D77"/>
    <w:rsid w:val="009D7793"/>
    <w:rsid w:val="009E02CC"/>
    <w:rsid w:val="009E066B"/>
    <w:rsid w:val="009E13A7"/>
    <w:rsid w:val="009E1550"/>
    <w:rsid w:val="009E1731"/>
    <w:rsid w:val="009E2ACB"/>
    <w:rsid w:val="009E3037"/>
    <w:rsid w:val="009E316F"/>
    <w:rsid w:val="009E31AD"/>
    <w:rsid w:val="009E4563"/>
    <w:rsid w:val="009E4837"/>
    <w:rsid w:val="009E4BE7"/>
    <w:rsid w:val="009E4F5F"/>
    <w:rsid w:val="009E5D56"/>
    <w:rsid w:val="009E6006"/>
    <w:rsid w:val="009E6487"/>
    <w:rsid w:val="009E6B9E"/>
    <w:rsid w:val="009E6BFB"/>
    <w:rsid w:val="009E70FF"/>
    <w:rsid w:val="009E78B8"/>
    <w:rsid w:val="009F012B"/>
    <w:rsid w:val="009F0CA8"/>
    <w:rsid w:val="009F147E"/>
    <w:rsid w:val="009F2162"/>
    <w:rsid w:val="009F2214"/>
    <w:rsid w:val="009F2FC2"/>
    <w:rsid w:val="009F3006"/>
    <w:rsid w:val="009F370B"/>
    <w:rsid w:val="009F3882"/>
    <w:rsid w:val="009F3A6D"/>
    <w:rsid w:val="009F5BE7"/>
    <w:rsid w:val="009F7721"/>
    <w:rsid w:val="009F7D0A"/>
    <w:rsid w:val="00A0053F"/>
    <w:rsid w:val="00A01552"/>
    <w:rsid w:val="00A01A34"/>
    <w:rsid w:val="00A01AEB"/>
    <w:rsid w:val="00A01E0B"/>
    <w:rsid w:val="00A033DD"/>
    <w:rsid w:val="00A03D40"/>
    <w:rsid w:val="00A03E44"/>
    <w:rsid w:val="00A05099"/>
    <w:rsid w:val="00A05983"/>
    <w:rsid w:val="00A06358"/>
    <w:rsid w:val="00A0731A"/>
    <w:rsid w:val="00A0736A"/>
    <w:rsid w:val="00A0759F"/>
    <w:rsid w:val="00A07E2C"/>
    <w:rsid w:val="00A107BE"/>
    <w:rsid w:val="00A10CC3"/>
    <w:rsid w:val="00A11AC9"/>
    <w:rsid w:val="00A11B81"/>
    <w:rsid w:val="00A11CC7"/>
    <w:rsid w:val="00A11D66"/>
    <w:rsid w:val="00A11F39"/>
    <w:rsid w:val="00A12DEC"/>
    <w:rsid w:val="00A135CE"/>
    <w:rsid w:val="00A13709"/>
    <w:rsid w:val="00A1451D"/>
    <w:rsid w:val="00A148B3"/>
    <w:rsid w:val="00A14BD4"/>
    <w:rsid w:val="00A168A9"/>
    <w:rsid w:val="00A16DB3"/>
    <w:rsid w:val="00A17677"/>
    <w:rsid w:val="00A17933"/>
    <w:rsid w:val="00A1798E"/>
    <w:rsid w:val="00A20079"/>
    <w:rsid w:val="00A201DA"/>
    <w:rsid w:val="00A2097A"/>
    <w:rsid w:val="00A20ADF"/>
    <w:rsid w:val="00A20CA7"/>
    <w:rsid w:val="00A211E3"/>
    <w:rsid w:val="00A22E96"/>
    <w:rsid w:val="00A22F3E"/>
    <w:rsid w:val="00A23649"/>
    <w:rsid w:val="00A23B4D"/>
    <w:rsid w:val="00A23F27"/>
    <w:rsid w:val="00A247EA"/>
    <w:rsid w:val="00A249E4"/>
    <w:rsid w:val="00A25D18"/>
    <w:rsid w:val="00A25DA4"/>
    <w:rsid w:val="00A2635B"/>
    <w:rsid w:val="00A27E02"/>
    <w:rsid w:val="00A3085B"/>
    <w:rsid w:val="00A309C7"/>
    <w:rsid w:val="00A30B65"/>
    <w:rsid w:val="00A315D2"/>
    <w:rsid w:val="00A321FA"/>
    <w:rsid w:val="00A32388"/>
    <w:rsid w:val="00A3293C"/>
    <w:rsid w:val="00A32C79"/>
    <w:rsid w:val="00A33041"/>
    <w:rsid w:val="00A33605"/>
    <w:rsid w:val="00A340FB"/>
    <w:rsid w:val="00A34168"/>
    <w:rsid w:val="00A3465A"/>
    <w:rsid w:val="00A34F6F"/>
    <w:rsid w:val="00A350AE"/>
    <w:rsid w:val="00A353B2"/>
    <w:rsid w:val="00A35AC7"/>
    <w:rsid w:val="00A35FED"/>
    <w:rsid w:val="00A36C9E"/>
    <w:rsid w:val="00A36CA4"/>
    <w:rsid w:val="00A40ADC"/>
    <w:rsid w:val="00A40EAF"/>
    <w:rsid w:val="00A40FEC"/>
    <w:rsid w:val="00A41EEB"/>
    <w:rsid w:val="00A4259A"/>
    <w:rsid w:val="00A43C2A"/>
    <w:rsid w:val="00A43C86"/>
    <w:rsid w:val="00A43E19"/>
    <w:rsid w:val="00A44E49"/>
    <w:rsid w:val="00A45278"/>
    <w:rsid w:val="00A459F2"/>
    <w:rsid w:val="00A45D77"/>
    <w:rsid w:val="00A476B7"/>
    <w:rsid w:val="00A47C7C"/>
    <w:rsid w:val="00A47EF1"/>
    <w:rsid w:val="00A512FB"/>
    <w:rsid w:val="00A516CC"/>
    <w:rsid w:val="00A519DB"/>
    <w:rsid w:val="00A51FB7"/>
    <w:rsid w:val="00A52781"/>
    <w:rsid w:val="00A539CA"/>
    <w:rsid w:val="00A53D36"/>
    <w:rsid w:val="00A549FF"/>
    <w:rsid w:val="00A55804"/>
    <w:rsid w:val="00A55F57"/>
    <w:rsid w:val="00A55F64"/>
    <w:rsid w:val="00A56581"/>
    <w:rsid w:val="00A57048"/>
    <w:rsid w:val="00A57ED1"/>
    <w:rsid w:val="00A60A73"/>
    <w:rsid w:val="00A6100B"/>
    <w:rsid w:val="00A61B17"/>
    <w:rsid w:val="00A61C76"/>
    <w:rsid w:val="00A61E3E"/>
    <w:rsid w:val="00A624A6"/>
    <w:rsid w:val="00A6265E"/>
    <w:rsid w:val="00A644FE"/>
    <w:rsid w:val="00A645EB"/>
    <w:rsid w:val="00A6470D"/>
    <w:rsid w:val="00A64B32"/>
    <w:rsid w:val="00A6512A"/>
    <w:rsid w:val="00A655A1"/>
    <w:rsid w:val="00A667E5"/>
    <w:rsid w:val="00A66B8E"/>
    <w:rsid w:val="00A6718E"/>
    <w:rsid w:val="00A70DB9"/>
    <w:rsid w:val="00A710AD"/>
    <w:rsid w:val="00A7130E"/>
    <w:rsid w:val="00A71A07"/>
    <w:rsid w:val="00A71C62"/>
    <w:rsid w:val="00A71CE0"/>
    <w:rsid w:val="00A72649"/>
    <w:rsid w:val="00A72A48"/>
    <w:rsid w:val="00A73073"/>
    <w:rsid w:val="00A732C3"/>
    <w:rsid w:val="00A7383C"/>
    <w:rsid w:val="00A74B26"/>
    <w:rsid w:val="00A754F8"/>
    <w:rsid w:val="00A75A11"/>
    <w:rsid w:val="00A76B1D"/>
    <w:rsid w:val="00A76B24"/>
    <w:rsid w:val="00A770DD"/>
    <w:rsid w:val="00A77168"/>
    <w:rsid w:val="00A7740A"/>
    <w:rsid w:val="00A80131"/>
    <w:rsid w:val="00A807B8"/>
    <w:rsid w:val="00A807FA"/>
    <w:rsid w:val="00A81363"/>
    <w:rsid w:val="00A81612"/>
    <w:rsid w:val="00A816C4"/>
    <w:rsid w:val="00A81998"/>
    <w:rsid w:val="00A81B2B"/>
    <w:rsid w:val="00A81C40"/>
    <w:rsid w:val="00A81E5A"/>
    <w:rsid w:val="00A824DB"/>
    <w:rsid w:val="00A83260"/>
    <w:rsid w:val="00A83687"/>
    <w:rsid w:val="00A83C6F"/>
    <w:rsid w:val="00A83C82"/>
    <w:rsid w:val="00A8404B"/>
    <w:rsid w:val="00A84420"/>
    <w:rsid w:val="00A863F0"/>
    <w:rsid w:val="00A86FAE"/>
    <w:rsid w:val="00A90574"/>
    <w:rsid w:val="00A90ED1"/>
    <w:rsid w:val="00A914A1"/>
    <w:rsid w:val="00A91686"/>
    <w:rsid w:val="00A9177A"/>
    <w:rsid w:val="00A918FC"/>
    <w:rsid w:val="00A91AAA"/>
    <w:rsid w:val="00A9289A"/>
    <w:rsid w:val="00A9297D"/>
    <w:rsid w:val="00A92D21"/>
    <w:rsid w:val="00A931D6"/>
    <w:rsid w:val="00A9385A"/>
    <w:rsid w:val="00A939D9"/>
    <w:rsid w:val="00A93F25"/>
    <w:rsid w:val="00A94C12"/>
    <w:rsid w:val="00A9586F"/>
    <w:rsid w:val="00A95A34"/>
    <w:rsid w:val="00A96203"/>
    <w:rsid w:val="00A97D3C"/>
    <w:rsid w:val="00AA0500"/>
    <w:rsid w:val="00AA06F9"/>
    <w:rsid w:val="00AA0BB6"/>
    <w:rsid w:val="00AA0F18"/>
    <w:rsid w:val="00AA2EA0"/>
    <w:rsid w:val="00AA335B"/>
    <w:rsid w:val="00AA3AEF"/>
    <w:rsid w:val="00AA3E0B"/>
    <w:rsid w:val="00AA3F1B"/>
    <w:rsid w:val="00AA4569"/>
    <w:rsid w:val="00AA53D7"/>
    <w:rsid w:val="00AA5445"/>
    <w:rsid w:val="00AA58BA"/>
    <w:rsid w:val="00AB09D9"/>
    <w:rsid w:val="00AB0A79"/>
    <w:rsid w:val="00AB169E"/>
    <w:rsid w:val="00AB1717"/>
    <w:rsid w:val="00AB1B20"/>
    <w:rsid w:val="00AB29BC"/>
    <w:rsid w:val="00AB32E0"/>
    <w:rsid w:val="00AB3BE0"/>
    <w:rsid w:val="00AB3FF0"/>
    <w:rsid w:val="00AB4279"/>
    <w:rsid w:val="00AB5366"/>
    <w:rsid w:val="00AB58A4"/>
    <w:rsid w:val="00AB5F88"/>
    <w:rsid w:val="00AB6111"/>
    <w:rsid w:val="00AB642D"/>
    <w:rsid w:val="00AB72EC"/>
    <w:rsid w:val="00AB74B3"/>
    <w:rsid w:val="00AC03D6"/>
    <w:rsid w:val="00AC06E6"/>
    <w:rsid w:val="00AC1D9E"/>
    <w:rsid w:val="00AC2656"/>
    <w:rsid w:val="00AC26AF"/>
    <w:rsid w:val="00AC35D0"/>
    <w:rsid w:val="00AC444F"/>
    <w:rsid w:val="00AC5396"/>
    <w:rsid w:val="00AC656A"/>
    <w:rsid w:val="00AC6721"/>
    <w:rsid w:val="00AC701F"/>
    <w:rsid w:val="00AC70E4"/>
    <w:rsid w:val="00AC7159"/>
    <w:rsid w:val="00AD0A71"/>
    <w:rsid w:val="00AD0EB7"/>
    <w:rsid w:val="00AD180C"/>
    <w:rsid w:val="00AD1F09"/>
    <w:rsid w:val="00AD2A74"/>
    <w:rsid w:val="00AD3647"/>
    <w:rsid w:val="00AD37EF"/>
    <w:rsid w:val="00AD38DC"/>
    <w:rsid w:val="00AD3E2E"/>
    <w:rsid w:val="00AD3E4F"/>
    <w:rsid w:val="00AD3F9F"/>
    <w:rsid w:val="00AD3FB3"/>
    <w:rsid w:val="00AD419C"/>
    <w:rsid w:val="00AD49BE"/>
    <w:rsid w:val="00AD4AF3"/>
    <w:rsid w:val="00AD5152"/>
    <w:rsid w:val="00AD626F"/>
    <w:rsid w:val="00AD652B"/>
    <w:rsid w:val="00AD7FA4"/>
    <w:rsid w:val="00AD7FCA"/>
    <w:rsid w:val="00AE02A2"/>
    <w:rsid w:val="00AE0E6C"/>
    <w:rsid w:val="00AE1331"/>
    <w:rsid w:val="00AE38B9"/>
    <w:rsid w:val="00AE4867"/>
    <w:rsid w:val="00AE48B7"/>
    <w:rsid w:val="00AE5732"/>
    <w:rsid w:val="00AE5BC6"/>
    <w:rsid w:val="00AE5C87"/>
    <w:rsid w:val="00AE6AE5"/>
    <w:rsid w:val="00AE6FA9"/>
    <w:rsid w:val="00AE70B6"/>
    <w:rsid w:val="00AE7883"/>
    <w:rsid w:val="00AF0559"/>
    <w:rsid w:val="00AF2474"/>
    <w:rsid w:val="00AF3673"/>
    <w:rsid w:val="00AF3689"/>
    <w:rsid w:val="00AF3B12"/>
    <w:rsid w:val="00AF4F4F"/>
    <w:rsid w:val="00AF58ED"/>
    <w:rsid w:val="00AF6159"/>
    <w:rsid w:val="00AF67B0"/>
    <w:rsid w:val="00AF67C3"/>
    <w:rsid w:val="00AF7FE0"/>
    <w:rsid w:val="00B0027B"/>
    <w:rsid w:val="00B00561"/>
    <w:rsid w:val="00B00A09"/>
    <w:rsid w:val="00B00B84"/>
    <w:rsid w:val="00B0165F"/>
    <w:rsid w:val="00B02097"/>
    <w:rsid w:val="00B0318C"/>
    <w:rsid w:val="00B036B7"/>
    <w:rsid w:val="00B0411A"/>
    <w:rsid w:val="00B04767"/>
    <w:rsid w:val="00B05085"/>
    <w:rsid w:val="00B05191"/>
    <w:rsid w:val="00B05F15"/>
    <w:rsid w:val="00B0657A"/>
    <w:rsid w:val="00B07CD7"/>
    <w:rsid w:val="00B129BA"/>
    <w:rsid w:val="00B131AB"/>
    <w:rsid w:val="00B1373F"/>
    <w:rsid w:val="00B13A05"/>
    <w:rsid w:val="00B14012"/>
    <w:rsid w:val="00B145DA"/>
    <w:rsid w:val="00B147D5"/>
    <w:rsid w:val="00B158D7"/>
    <w:rsid w:val="00B15982"/>
    <w:rsid w:val="00B17CE0"/>
    <w:rsid w:val="00B20C31"/>
    <w:rsid w:val="00B20C96"/>
    <w:rsid w:val="00B20E6F"/>
    <w:rsid w:val="00B213D5"/>
    <w:rsid w:val="00B21983"/>
    <w:rsid w:val="00B21B3A"/>
    <w:rsid w:val="00B21CC9"/>
    <w:rsid w:val="00B21D36"/>
    <w:rsid w:val="00B22233"/>
    <w:rsid w:val="00B22F0A"/>
    <w:rsid w:val="00B230F2"/>
    <w:rsid w:val="00B2317E"/>
    <w:rsid w:val="00B23D22"/>
    <w:rsid w:val="00B240E9"/>
    <w:rsid w:val="00B24720"/>
    <w:rsid w:val="00B24CAB"/>
    <w:rsid w:val="00B24EFC"/>
    <w:rsid w:val="00B27942"/>
    <w:rsid w:val="00B27B39"/>
    <w:rsid w:val="00B31531"/>
    <w:rsid w:val="00B3212A"/>
    <w:rsid w:val="00B32EBE"/>
    <w:rsid w:val="00B331B3"/>
    <w:rsid w:val="00B3414D"/>
    <w:rsid w:val="00B34433"/>
    <w:rsid w:val="00B347FC"/>
    <w:rsid w:val="00B3481F"/>
    <w:rsid w:val="00B36422"/>
    <w:rsid w:val="00B36595"/>
    <w:rsid w:val="00B3697A"/>
    <w:rsid w:val="00B3781B"/>
    <w:rsid w:val="00B37D5B"/>
    <w:rsid w:val="00B40590"/>
    <w:rsid w:val="00B40BA5"/>
    <w:rsid w:val="00B41064"/>
    <w:rsid w:val="00B41A05"/>
    <w:rsid w:val="00B41C9D"/>
    <w:rsid w:val="00B41DF4"/>
    <w:rsid w:val="00B41F10"/>
    <w:rsid w:val="00B42A5D"/>
    <w:rsid w:val="00B42C4C"/>
    <w:rsid w:val="00B42DA2"/>
    <w:rsid w:val="00B43B1C"/>
    <w:rsid w:val="00B442DB"/>
    <w:rsid w:val="00B45327"/>
    <w:rsid w:val="00B4543B"/>
    <w:rsid w:val="00B4557F"/>
    <w:rsid w:val="00B45CAB"/>
    <w:rsid w:val="00B4642B"/>
    <w:rsid w:val="00B4657A"/>
    <w:rsid w:val="00B465A0"/>
    <w:rsid w:val="00B468D1"/>
    <w:rsid w:val="00B4709C"/>
    <w:rsid w:val="00B47512"/>
    <w:rsid w:val="00B478C9"/>
    <w:rsid w:val="00B507F3"/>
    <w:rsid w:val="00B527EA"/>
    <w:rsid w:val="00B52D28"/>
    <w:rsid w:val="00B531DE"/>
    <w:rsid w:val="00B5322C"/>
    <w:rsid w:val="00B53C7E"/>
    <w:rsid w:val="00B53DE3"/>
    <w:rsid w:val="00B54E1C"/>
    <w:rsid w:val="00B54EFD"/>
    <w:rsid w:val="00B56482"/>
    <w:rsid w:val="00B564F9"/>
    <w:rsid w:val="00B56969"/>
    <w:rsid w:val="00B57553"/>
    <w:rsid w:val="00B578E1"/>
    <w:rsid w:val="00B5790D"/>
    <w:rsid w:val="00B607D7"/>
    <w:rsid w:val="00B6149B"/>
    <w:rsid w:val="00B61C3B"/>
    <w:rsid w:val="00B62397"/>
    <w:rsid w:val="00B63C6D"/>
    <w:rsid w:val="00B63F1C"/>
    <w:rsid w:val="00B64B91"/>
    <w:rsid w:val="00B65A8A"/>
    <w:rsid w:val="00B65BF8"/>
    <w:rsid w:val="00B65CC9"/>
    <w:rsid w:val="00B660A2"/>
    <w:rsid w:val="00B661C3"/>
    <w:rsid w:val="00B66446"/>
    <w:rsid w:val="00B66515"/>
    <w:rsid w:val="00B6758F"/>
    <w:rsid w:val="00B67676"/>
    <w:rsid w:val="00B67721"/>
    <w:rsid w:val="00B70316"/>
    <w:rsid w:val="00B704B6"/>
    <w:rsid w:val="00B7059A"/>
    <w:rsid w:val="00B709D6"/>
    <w:rsid w:val="00B7111E"/>
    <w:rsid w:val="00B711AD"/>
    <w:rsid w:val="00B71287"/>
    <w:rsid w:val="00B71320"/>
    <w:rsid w:val="00B715EA"/>
    <w:rsid w:val="00B726BD"/>
    <w:rsid w:val="00B7309E"/>
    <w:rsid w:val="00B73424"/>
    <w:rsid w:val="00B745E7"/>
    <w:rsid w:val="00B74B47"/>
    <w:rsid w:val="00B7600F"/>
    <w:rsid w:val="00B76041"/>
    <w:rsid w:val="00B76464"/>
    <w:rsid w:val="00B76494"/>
    <w:rsid w:val="00B767A0"/>
    <w:rsid w:val="00B76DB3"/>
    <w:rsid w:val="00B77CFF"/>
    <w:rsid w:val="00B803A1"/>
    <w:rsid w:val="00B8059E"/>
    <w:rsid w:val="00B80656"/>
    <w:rsid w:val="00B807C2"/>
    <w:rsid w:val="00B81470"/>
    <w:rsid w:val="00B825E3"/>
    <w:rsid w:val="00B82746"/>
    <w:rsid w:val="00B82DE9"/>
    <w:rsid w:val="00B849E3"/>
    <w:rsid w:val="00B86155"/>
    <w:rsid w:val="00B86AF0"/>
    <w:rsid w:val="00B86B0D"/>
    <w:rsid w:val="00B86C1F"/>
    <w:rsid w:val="00B86F27"/>
    <w:rsid w:val="00B874DE"/>
    <w:rsid w:val="00B90058"/>
    <w:rsid w:val="00B903C8"/>
    <w:rsid w:val="00B90BFF"/>
    <w:rsid w:val="00B90EEA"/>
    <w:rsid w:val="00B921C4"/>
    <w:rsid w:val="00B927C2"/>
    <w:rsid w:val="00B928EF"/>
    <w:rsid w:val="00B92C39"/>
    <w:rsid w:val="00B9722D"/>
    <w:rsid w:val="00BA026A"/>
    <w:rsid w:val="00BA0270"/>
    <w:rsid w:val="00BA0EA3"/>
    <w:rsid w:val="00BA1528"/>
    <w:rsid w:val="00BA156C"/>
    <w:rsid w:val="00BA1DA6"/>
    <w:rsid w:val="00BA242B"/>
    <w:rsid w:val="00BA27D7"/>
    <w:rsid w:val="00BA2F11"/>
    <w:rsid w:val="00BA3692"/>
    <w:rsid w:val="00BA36A5"/>
    <w:rsid w:val="00BA4C0F"/>
    <w:rsid w:val="00BA5E12"/>
    <w:rsid w:val="00BA64B7"/>
    <w:rsid w:val="00BA68B5"/>
    <w:rsid w:val="00BA6FE8"/>
    <w:rsid w:val="00BA71B8"/>
    <w:rsid w:val="00BA79C2"/>
    <w:rsid w:val="00BA7D11"/>
    <w:rsid w:val="00BB21FA"/>
    <w:rsid w:val="00BB232D"/>
    <w:rsid w:val="00BB37BE"/>
    <w:rsid w:val="00BB54C6"/>
    <w:rsid w:val="00BB5B38"/>
    <w:rsid w:val="00BB5F5A"/>
    <w:rsid w:val="00BB62D9"/>
    <w:rsid w:val="00BB6324"/>
    <w:rsid w:val="00BB6407"/>
    <w:rsid w:val="00BB6C88"/>
    <w:rsid w:val="00BB7421"/>
    <w:rsid w:val="00BB7F98"/>
    <w:rsid w:val="00BC0D59"/>
    <w:rsid w:val="00BC0F66"/>
    <w:rsid w:val="00BC187D"/>
    <w:rsid w:val="00BC19F6"/>
    <w:rsid w:val="00BC1A66"/>
    <w:rsid w:val="00BC1B9D"/>
    <w:rsid w:val="00BC1F15"/>
    <w:rsid w:val="00BC2A45"/>
    <w:rsid w:val="00BC2A88"/>
    <w:rsid w:val="00BC31FC"/>
    <w:rsid w:val="00BC32BC"/>
    <w:rsid w:val="00BC34D6"/>
    <w:rsid w:val="00BC3C4C"/>
    <w:rsid w:val="00BC3D68"/>
    <w:rsid w:val="00BC4421"/>
    <w:rsid w:val="00BC495E"/>
    <w:rsid w:val="00BC4BAB"/>
    <w:rsid w:val="00BC4FFB"/>
    <w:rsid w:val="00BC6FB7"/>
    <w:rsid w:val="00BD1283"/>
    <w:rsid w:val="00BD189C"/>
    <w:rsid w:val="00BD272B"/>
    <w:rsid w:val="00BD3B76"/>
    <w:rsid w:val="00BD3D54"/>
    <w:rsid w:val="00BD4CD8"/>
    <w:rsid w:val="00BD5095"/>
    <w:rsid w:val="00BD63AA"/>
    <w:rsid w:val="00BD676B"/>
    <w:rsid w:val="00BD6B1F"/>
    <w:rsid w:val="00BD6D2E"/>
    <w:rsid w:val="00BD7A9A"/>
    <w:rsid w:val="00BD7E9A"/>
    <w:rsid w:val="00BE25AD"/>
    <w:rsid w:val="00BE2FFA"/>
    <w:rsid w:val="00BE3245"/>
    <w:rsid w:val="00BE3D31"/>
    <w:rsid w:val="00BE443A"/>
    <w:rsid w:val="00BE45B5"/>
    <w:rsid w:val="00BE4B6C"/>
    <w:rsid w:val="00BE5B68"/>
    <w:rsid w:val="00BE5F8E"/>
    <w:rsid w:val="00BE6906"/>
    <w:rsid w:val="00BE6EC6"/>
    <w:rsid w:val="00BE71A0"/>
    <w:rsid w:val="00BE71B8"/>
    <w:rsid w:val="00BE7ADF"/>
    <w:rsid w:val="00BE7BB6"/>
    <w:rsid w:val="00BE7DF6"/>
    <w:rsid w:val="00BF0273"/>
    <w:rsid w:val="00BF0557"/>
    <w:rsid w:val="00BF215C"/>
    <w:rsid w:val="00BF2572"/>
    <w:rsid w:val="00BF28F1"/>
    <w:rsid w:val="00BF33A2"/>
    <w:rsid w:val="00BF5477"/>
    <w:rsid w:val="00BF6E16"/>
    <w:rsid w:val="00BF7328"/>
    <w:rsid w:val="00BF790D"/>
    <w:rsid w:val="00C0083D"/>
    <w:rsid w:val="00C0103E"/>
    <w:rsid w:val="00C01441"/>
    <w:rsid w:val="00C01743"/>
    <w:rsid w:val="00C02F37"/>
    <w:rsid w:val="00C044A2"/>
    <w:rsid w:val="00C04619"/>
    <w:rsid w:val="00C0645E"/>
    <w:rsid w:val="00C0759E"/>
    <w:rsid w:val="00C07D1C"/>
    <w:rsid w:val="00C07F23"/>
    <w:rsid w:val="00C10381"/>
    <w:rsid w:val="00C10643"/>
    <w:rsid w:val="00C10AFE"/>
    <w:rsid w:val="00C10BB4"/>
    <w:rsid w:val="00C11DAB"/>
    <w:rsid w:val="00C13116"/>
    <w:rsid w:val="00C137C8"/>
    <w:rsid w:val="00C13AD8"/>
    <w:rsid w:val="00C13D4E"/>
    <w:rsid w:val="00C14201"/>
    <w:rsid w:val="00C147EB"/>
    <w:rsid w:val="00C1529C"/>
    <w:rsid w:val="00C16BBF"/>
    <w:rsid w:val="00C16C9F"/>
    <w:rsid w:val="00C16DD7"/>
    <w:rsid w:val="00C1722C"/>
    <w:rsid w:val="00C175C8"/>
    <w:rsid w:val="00C20189"/>
    <w:rsid w:val="00C21935"/>
    <w:rsid w:val="00C23668"/>
    <w:rsid w:val="00C2367D"/>
    <w:rsid w:val="00C23872"/>
    <w:rsid w:val="00C23CBD"/>
    <w:rsid w:val="00C24156"/>
    <w:rsid w:val="00C246DD"/>
    <w:rsid w:val="00C24B9D"/>
    <w:rsid w:val="00C2523D"/>
    <w:rsid w:val="00C25CB9"/>
    <w:rsid w:val="00C25D8D"/>
    <w:rsid w:val="00C25E76"/>
    <w:rsid w:val="00C27EF6"/>
    <w:rsid w:val="00C27FD3"/>
    <w:rsid w:val="00C302B5"/>
    <w:rsid w:val="00C305F3"/>
    <w:rsid w:val="00C31BE1"/>
    <w:rsid w:val="00C3210C"/>
    <w:rsid w:val="00C32463"/>
    <w:rsid w:val="00C33308"/>
    <w:rsid w:val="00C3376B"/>
    <w:rsid w:val="00C33A31"/>
    <w:rsid w:val="00C34B7E"/>
    <w:rsid w:val="00C34C3B"/>
    <w:rsid w:val="00C3601E"/>
    <w:rsid w:val="00C3664E"/>
    <w:rsid w:val="00C36E31"/>
    <w:rsid w:val="00C37132"/>
    <w:rsid w:val="00C37535"/>
    <w:rsid w:val="00C37899"/>
    <w:rsid w:val="00C37E8F"/>
    <w:rsid w:val="00C37E95"/>
    <w:rsid w:val="00C403A1"/>
    <w:rsid w:val="00C41A4C"/>
    <w:rsid w:val="00C42280"/>
    <w:rsid w:val="00C428AD"/>
    <w:rsid w:val="00C43465"/>
    <w:rsid w:val="00C43EA6"/>
    <w:rsid w:val="00C46349"/>
    <w:rsid w:val="00C46635"/>
    <w:rsid w:val="00C46879"/>
    <w:rsid w:val="00C475BE"/>
    <w:rsid w:val="00C478F8"/>
    <w:rsid w:val="00C50036"/>
    <w:rsid w:val="00C5074C"/>
    <w:rsid w:val="00C5095D"/>
    <w:rsid w:val="00C52066"/>
    <w:rsid w:val="00C526D8"/>
    <w:rsid w:val="00C53656"/>
    <w:rsid w:val="00C536D9"/>
    <w:rsid w:val="00C540B5"/>
    <w:rsid w:val="00C54202"/>
    <w:rsid w:val="00C544F7"/>
    <w:rsid w:val="00C54921"/>
    <w:rsid w:val="00C550CE"/>
    <w:rsid w:val="00C554C1"/>
    <w:rsid w:val="00C5681F"/>
    <w:rsid w:val="00C56BB7"/>
    <w:rsid w:val="00C56C56"/>
    <w:rsid w:val="00C57594"/>
    <w:rsid w:val="00C612F9"/>
    <w:rsid w:val="00C61348"/>
    <w:rsid w:val="00C61AED"/>
    <w:rsid w:val="00C61F3F"/>
    <w:rsid w:val="00C62590"/>
    <w:rsid w:val="00C62C14"/>
    <w:rsid w:val="00C62E8B"/>
    <w:rsid w:val="00C64A8C"/>
    <w:rsid w:val="00C65443"/>
    <w:rsid w:val="00C6668B"/>
    <w:rsid w:val="00C66CD2"/>
    <w:rsid w:val="00C708C3"/>
    <w:rsid w:val="00C70C32"/>
    <w:rsid w:val="00C71020"/>
    <w:rsid w:val="00C729E9"/>
    <w:rsid w:val="00C72A1F"/>
    <w:rsid w:val="00C72B34"/>
    <w:rsid w:val="00C72F9D"/>
    <w:rsid w:val="00C74836"/>
    <w:rsid w:val="00C74A8E"/>
    <w:rsid w:val="00C74BCC"/>
    <w:rsid w:val="00C750ED"/>
    <w:rsid w:val="00C75501"/>
    <w:rsid w:val="00C76563"/>
    <w:rsid w:val="00C76EE5"/>
    <w:rsid w:val="00C7787E"/>
    <w:rsid w:val="00C77C2C"/>
    <w:rsid w:val="00C804F7"/>
    <w:rsid w:val="00C8053F"/>
    <w:rsid w:val="00C813D4"/>
    <w:rsid w:val="00C81CBF"/>
    <w:rsid w:val="00C82E0B"/>
    <w:rsid w:val="00C8379F"/>
    <w:rsid w:val="00C83971"/>
    <w:rsid w:val="00C83B49"/>
    <w:rsid w:val="00C842E0"/>
    <w:rsid w:val="00C845A7"/>
    <w:rsid w:val="00C848C6"/>
    <w:rsid w:val="00C85452"/>
    <w:rsid w:val="00C85ED8"/>
    <w:rsid w:val="00C8621C"/>
    <w:rsid w:val="00C8690F"/>
    <w:rsid w:val="00C86D1B"/>
    <w:rsid w:val="00C87111"/>
    <w:rsid w:val="00C872C8"/>
    <w:rsid w:val="00C872E0"/>
    <w:rsid w:val="00C874F2"/>
    <w:rsid w:val="00C87687"/>
    <w:rsid w:val="00C90211"/>
    <w:rsid w:val="00C902C3"/>
    <w:rsid w:val="00C9070C"/>
    <w:rsid w:val="00C913AB"/>
    <w:rsid w:val="00C91832"/>
    <w:rsid w:val="00C92857"/>
    <w:rsid w:val="00C92A63"/>
    <w:rsid w:val="00C92C89"/>
    <w:rsid w:val="00C931A1"/>
    <w:rsid w:val="00C932F6"/>
    <w:rsid w:val="00C93487"/>
    <w:rsid w:val="00C94059"/>
    <w:rsid w:val="00C941BC"/>
    <w:rsid w:val="00C94AF6"/>
    <w:rsid w:val="00C9633B"/>
    <w:rsid w:val="00C96AF3"/>
    <w:rsid w:val="00C9748B"/>
    <w:rsid w:val="00C977AB"/>
    <w:rsid w:val="00C97939"/>
    <w:rsid w:val="00C97A50"/>
    <w:rsid w:val="00C97FCA"/>
    <w:rsid w:val="00CA066F"/>
    <w:rsid w:val="00CA0DF5"/>
    <w:rsid w:val="00CA1224"/>
    <w:rsid w:val="00CA136F"/>
    <w:rsid w:val="00CA1FC3"/>
    <w:rsid w:val="00CA3102"/>
    <w:rsid w:val="00CA3348"/>
    <w:rsid w:val="00CA3BA4"/>
    <w:rsid w:val="00CA4145"/>
    <w:rsid w:val="00CA44FA"/>
    <w:rsid w:val="00CA569E"/>
    <w:rsid w:val="00CA59AB"/>
    <w:rsid w:val="00CA6CAD"/>
    <w:rsid w:val="00CA6E19"/>
    <w:rsid w:val="00CA70CB"/>
    <w:rsid w:val="00CA7542"/>
    <w:rsid w:val="00CB076F"/>
    <w:rsid w:val="00CB085F"/>
    <w:rsid w:val="00CB190A"/>
    <w:rsid w:val="00CB1F63"/>
    <w:rsid w:val="00CB22D3"/>
    <w:rsid w:val="00CB2753"/>
    <w:rsid w:val="00CB2B22"/>
    <w:rsid w:val="00CB3288"/>
    <w:rsid w:val="00CB3715"/>
    <w:rsid w:val="00CB741B"/>
    <w:rsid w:val="00CB7CF0"/>
    <w:rsid w:val="00CC036B"/>
    <w:rsid w:val="00CC0CEF"/>
    <w:rsid w:val="00CC2198"/>
    <w:rsid w:val="00CC2AAC"/>
    <w:rsid w:val="00CC2BF8"/>
    <w:rsid w:val="00CC349B"/>
    <w:rsid w:val="00CC4DF8"/>
    <w:rsid w:val="00CC65C5"/>
    <w:rsid w:val="00CC6B3E"/>
    <w:rsid w:val="00CC724C"/>
    <w:rsid w:val="00CD0671"/>
    <w:rsid w:val="00CD080E"/>
    <w:rsid w:val="00CD0A3D"/>
    <w:rsid w:val="00CD162A"/>
    <w:rsid w:val="00CD1967"/>
    <w:rsid w:val="00CD268A"/>
    <w:rsid w:val="00CD2B9A"/>
    <w:rsid w:val="00CD2D94"/>
    <w:rsid w:val="00CD3472"/>
    <w:rsid w:val="00CD51E3"/>
    <w:rsid w:val="00CD56C3"/>
    <w:rsid w:val="00CD6EF9"/>
    <w:rsid w:val="00CD729D"/>
    <w:rsid w:val="00CD74C6"/>
    <w:rsid w:val="00CD762A"/>
    <w:rsid w:val="00CE08E3"/>
    <w:rsid w:val="00CE19A7"/>
    <w:rsid w:val="00CE19B6"/>
    <w:rsid w:val="00CE30B8"/>
    <w:rsid w:val="00CE3A3F"/>
    <w:rsid w:val="00CE4152"/>
    <w:rsid w:val="00CE4917"/>
    <w:rsid w:val="00CE4F33"/>
    <w:rsid w:val="00CE50DD"/>
    <w:rsid w:val="00CE5C09"/>
    <w:rsid w:val="00CE6296"/>
    <w:rsid w:val="00CE7CE8"/>
    <w:rsid w:val="00CF0508"/>
    <w:rsid w:val="00CF0CA2"/>
    <w:rsid w:val="00CF1E45"/>
    <w:rsid w:val="00CF2768"/>
    <w:rsid w:val="00CF3963"/>
    <w:rsid w:val="00CF39DD"/>
    <w:rsid w:val="00CF3C15"/>
    <w:rsid w:val="00CF4481"/>
    <w:rsid w:val="00CF4D50"/>
    <w:rsid w:val="00CF5580"/>
    <w:rsid w:val="00CF5B38"/>
    <w:rsid w:val="00CF5EDA"/>
    <w:rsid w:val="00CF6008"/>
    <w:rsid w:val="00CF6935"/>
    <w:rsid w:val="00CF6AA7"/>
    <w:rsid w:val="00CF7B11"/>
    <w:rsid w:val="00D03195"/>
    <w:rsid w:val="00D0354B"/>
    <w:rsid w:val="00D038C2"/>
    <w:rsid w:val="00D044B7"/>
    <w:rsid w:val="00D044D5"/>
    <w:rsid w:val="00D05785"/>
    <w:rsid w:val="00D06D46"/>
    <w:rsid w:val="00D07B25"/>
    <w:rsid w:val="00D10119"/>
    <w:rsid w:val="00D10650"/>
    <w:rsid w:val="00D108A7"/>
    <w:rsid w:val="00D115AC"/>
    <w:rsid w:val="00D11AB0"/>
    <w:rsid w:val="00D11F57"/>
    <w:rsid w:val="00D121A5"/>
    <w:rsid w:val="00D12388"/>
    <w:rsid w:val="00D1271A"/>
    <w:rsid w:val="00D12A43"/>
    <w:rsid w:val="00D13C90"/>
    <w:rsid w:val="00D1423F"/>
    <w:rsid w:val="00D14765"/>
    <w:rsid w:val="00D14EEA"/>
    <w:rsid w:val="00D1571A"/>
    <w:rsid w:val="00D16B5C"/>
    <w:rsid w:val="00D17254"/>
    <w:rsid w:val="00D178D0"/>
    <w:rsid w:val="00D17CF6"/>
    <w:rsid w:val="00D17F1E"/>
    <w:rsid w:val="00D20216"/>
    <w:rsid w:val="00D20D72"/>
    <w:rsid w:val="00D219B0"/>
    <w:rsid w:val="00D226A3"/>
    <w:rsid w:val="00D22A45"/>
    <w:rsid w:val="00D23DC6"/>
    <w:rsid w:val="00D2440A"/>
    <w:rsid w:val="00D24792"/>
    <w:rsid w:val="00D24EEA"/>
    <w:rsid w:val="00D251A4"/>
    <w:rsid w:val="00D259C9"/>
    <w:rsid w:val="00D259F4"/>
    <w:rsid w:val="00D25E07"/>
    <w:rsid w:val="00D262C1"/>
    <w:rsid w:val="00D264DA"/>
    <w:rsid w:val="00D26CDA"/>
    <w:rsid w:val="00D27810"/>
    <w:rsid w:val="00D27CB6"/>
    <w:rsid w:val="00D27D56"/>
    <w:rsid w:val="00D27F82"/>
    <w:rsid w:val="00D27FB4"/>
    <w:rsid w:val="00D30D1E"/>
    <w:rsid w:val="00D30EE0"/>
    <w:rsid w:val="00D316A3"/>
    <w:rsid w:val="00D31843"/>
    <w:rsid w:val="00D31CF0"/>
    <w:rsid w:val="00D31D9F"/>
    <w:rsid w:val="00D32253"/>
    <w:rsid w:val="00D331B7"/>
    <w:rsid w:val="00D33A23"/>
    <w:rsid w:val="00D33B38"/>
    <w:rsid w:val="00D3427F"/>
    <w:rsid w:val="00D346D3"/>
    <w:rsid w:val="00D34B24"/>
    <w:rsid w:val="00D354BA"/>
    <w:rsid w:val="00D36BC2"/>
    <w:rsid w:val="00D37494"/>
    <w:rsid w:val="00D37835"/>
    <w:rsid w:val="00D3793D"/>
    <w:rsid w:val="00D37E42"/>
    <w:rsid w:val="00D402A8"/>
    <w:rsid w:val="00D405A9"/>
    <w:rsid w:val="00D40D75"/>
    <w:rsid w:val="00D424DF"/>
    <w:rsid w:val="00D4252C"/>
    <w:rsid w:val="00D42553"/>
    <w:rsid w:val="00D42C25"/>
    <w:rsid w:val="00D43B11"/>
    <w:rsid w:val="00D45279"/>
    <w:rsid w:val="00D45B2E"/>
    <w:rsid w:val="00D4613F"/>
    <w:rsid w:val="00D46325"/>
    <w:rsid w:val="00D468A0"/>
    <w:rsid w:val="00D50137"/>
    <w:rsid w:val="00D50C3F"/>
    <w:rsid w:val="00D5177D"/>
    <w:rsid w:val="00D51E2A"/>
    <w:rsid w:val="00D51F2A"/>
    <w:rsid w:val="00D52B34"/>
    <w:rsid w:val="00D5335E"/>
    <w:rsid w:val="00D5395B"/>
    <w:rsid w:val="00D53A12"/>
    <w:rsid w:val="00D53D69"/>
    <w:rsid w:val="00D54390"/>
    <w:rsid w:val="00D54823"/>
    <w:rsid w:val="00D54D3D"/>
    <w:rsid w:val="00D54E54"/>
    <w:rsid w:val="00D5538D"/>
    <w:rsid w:val="00D55593"/>
    <w:rsid w:val="00D5611C"/>
    <w:rsid w:val="00D5626C"/>
    <w:rsid w:val="00D56A5C"/>
    <w:rsid w:val="00D5792E"/>
    <w:rsid w:val="00D632AF"/>
    <w:rsid w:val="00D637BF"/>
    <w:rsid w:val="00D6459F"/>
    <w:rsid w:val="00D64C83"/>
    <w:rsid w:val="00D65A29"/>
    <w:rsid w:val="00D65AA6"/>
    <w:rsid w:val="00D65DA7"/>
    <w:rsid w:val="00D65DE6"/>
    <w:rsid w:val="00D6667D"/>
    <w:rsid w:val="00D6727F"/>
    <w:rsid w:val="00D67AC1"/>
    <w:rsid w:val="00D67D80"/>
    <w:rsid w:val="00D71047"/>
    <w:rsid w:val="00D71128"/>
    <w:rsid w:val="00D71234"/>
    <w:rsid w:val="00D713EC"/>
    <w:rsid w:val="00D71AA5"/>
    <w:rsid w:val="00D71C11"/>
    <w:rsid w:val="00D7302B"/>
    <w:rsid w:val="00D73D74"/>
    <w:rsid w:val="00D73D8E"/>
    <w:rsid w:val="00D74BB4"/>
    <w:rsid w:val="00D77262"/>
    <w:rsid w:val="00D77911"/>
    <w:rsid w:val="00D8037C"/>
    <w:rsid w:val="00D80841"/>
    <w:rsid w:val="00D80C01"/>
    <w:rsid w:val="00D8157D"/>
    <w:rsid w:val="00D81D04"/>
    <w:rsid w:val="00D81E76"/>
    <w:rsid w:val="00D8205B"/>
    <w:rsid w:val="00D82BF8"/>
    <w:rsid w:val="00D83177"/>
    <w:rsid w:val="00D837E8"/>
    <w:rsid w:val="00D84F4F"/>
    <w:rsid w:val="00D84FDB"/>
    <w:rsid w:val="00D85BB6"/>
    <w:rsid w:val="00D862B3"/>
    <w:rsid w:val="00D86A05"/>
    <w:rsid w:val="00D8739D"/>
    <w:rsid w:val="00D87E4B"/>
    <w:rsid w:val="00D87F59"/>
    <w:rsid w:val="00D90252"/>
    <w:rsid w:val="00D904A0"/>
    <w:rsid w:val="00D91784"/>
    <w:rsid w:val="00D91DE2"/>
    <w:rsid w:val="00D933DE"/>
    <w:rsid w:val="00D94ABC"/>
    <w:rsid w:val="00D950D1"/>
    <w:rsid w:val="00D960C3"/>
    <w:rsid w:val="00D97D29"/>
    <w:rsid w:val="00DA00E2"/>
    <w:rsid w:val="00DA055E"/>
    <w:rsid w:val="00DA1A83"/>
    <w:rsid w:val="00DA1C26"/>
    <w:rsid w:val="00DA2844"/>
    <w:rsid w:val="00DA371E"/>
    <w:rsid w:val="00DA3CB2"/>
    <w:rsid w:val="00DA47DC"/>
    <w:rsid w:val="00DA4D99"/>
    <w:rsid w:val="00DA5F26"/>
    <w:rsid w:val="00DA6737"/>
    <w:rsid w:val="00DA7010"/>
    <w:rsid w:val="00DA7027"/>
    <w:rsid w:val="00DA7266"/>
    <w:rsid w:val="00DB0618"/>
    <w:rsid w:val="00DB0FC0"/>
    <w:rsid w:val="00DB1264"/>
    <w:rsid w:val="00DB145A"/>
    <w:rsid w:val="00DB14C6"/>
    <w:rsid w:val="00DB197C"/>
    <w:rsid w:val="00DB1A92"/>
    <w:rsid w:val="00DB1ABD"/>
    <w:rsid w:val="00DB1CFB"/>
    <w:rsid w:val="00DB20DC"/>
    <w:rsid w:val="00DB2A3E"/>
    <w:rsid w:val="00DB2BD3"/>
    <w:rsid w:val="00DB2C47"/>
    <w:rsid w:val="00DB3727"/>
    <w:rsid w:val="00DB3D5F"/>
    <w:rsid w:val="00DB4EBF"/>
    <w:rsid w:val="00DB5E38"/>
    <w:rsid w:val="00DB602C"/>
    <w:rsid w:val="00DB7043"/>
    <w:rsid w:val="00DB799E"/>
    <w:rsid w:val="00DC0239"/>
    <w:rsid w:val="00DC0FCD"/>
    <w:rsid w:val="00DC23B7"/>
    <w:rsid w:val="00DC2436"/>
    <w:rsid w:val="00DC2C07"/>
    <w:rsid w:val="00DC2E34"/>
    <w:rsid w:val="00DC3404"/>
    <w:rsid w:val="00DC3617"/>
    <w:rsid w:val="00DC420D"/>
    <w:rsid w:val="00DC47CD"/>
    <w:rsid w:val="00DC5A9A"/>
    <w:rsid w:val="00DC5C30"/>
    <w:rsid w:val="00DC7CF3"/>
    <w:rsid w:val="00DC7EBC"/>
    <w:rsid w:val="00DD0585"/>
    <w:rsid w:val="00DD10AF"/>
    <w:rsid w:val="00DD2612"/>
    <w:rsid w:val="00DD27EC"/>
    <w:rsid w:val="00DD2D6D"/>
    <w:rsid w:val="00DD3286"/>
    <w:rsid w:val="00DD32B3"/>
    <w:rsid w:val="00DD5C41"/>
    <w:rsid w:val="00DD6127"/>
    <w:rsid w:val="00DD6E7A"/>
    <w:rsid w:val="00DD6EC9"/>
    <w:rsid w:val="00DD7CEE"/>
    <w:rsid w:val="00DE0D4E"/>
    <w:rsid w:val="00DE0F5D"/>
    <w:rsid w:val="00DE1121"/>
    <w:rsid w:val="00DE2CDD"/>
    <w:rsid w:val="00DE3386"/>
    <w:rsid w:val="00DE3DB1"/>
    <w:rsid w:val="00DE415B"/>
    <w:rsid w:val="00DE4999"/>
    <w:rsid w:val="00DE5110"/>
    <w:rsid w:val="00DE5759"/>
    <w:rsid w:val="00DE5A62"/>
    <w:rsid w:val="00DE5E02"/>
    <w:rsid w:val="00DE61C1"/>
    <w:rsid w:val="00DE6AB8"/>
    <w:rsid w:val="00DE74C9"/>
    <w:rsid w:val="00DE79F0"/>
    <w:rsid w:val="00DE7BCD"/>
    <w:rsid w:val="00DE7C79"/>
    <w:rsid w:val="00DF046F"/>
    <w:rsid w:val="00DF0C3F"/>
    <w:rsid w:val="00DF10A1"/>
    <w:rsid w:val="00DF19C9"/>
    <w:rsid w:val="00DF2B92"/>
    <w:rsid w:val="00DF2D9D"/>
    <w:rsid w:val="00DF369C"/>
    <w:rsid w:val="00DF40F5"/>
    <w:rsid w:val="00DF49DF"/>
    <w:rsid w:val="00DF4A7D"/>
    <w:rsid w:val="00DF4ECE"/>
    <w:rsid w:val="00DF549C"/>
    <w:rsid w:val="00DF5A41"/>
    <w:rsid w:val="00DF5E10"/>
    <w:rsid w:val="00DF6055"/>
    <w:rsid w:val="00DF663B"/>
    <w:rsid w:val="00DF6E19"/>
    <w:rsid w:val="00DF6EEF"/>
    <w:rsid w:val="00E00F89"/>
    <w:rsid w:val="00E014EA"/>
    <w:rsid w:val="00E01575"/>
    <w:rsid w:val="00E016E7"/>
    <w:rsid w:val="00E01744"/>
    <w:rsid w:val="00E017C9"/>
    <w:rsid w:val="00E02015"/>
    <w:rsid w:val="00E02B1B"/>
    <w:rsid w:val="00E0312E"/>
    <w:rsid w:val="00E03573"/>
    <w:rsid w:val="00E0555B"/>
    <w:rsid w:val="00E06224"/>
    <w:rsid w:val="00E06798"/>
    <w:rsid w:val="00E06B50"/>
    <w:rsid w:val="00E071FC"/>
    <w:rsid w:val="00E07ACE"/>
    <w:rsid w:val="00E07B58"/>
    <w:rsid w:val="00E07DCF"/>
    <w:rsid w:val="00E1014F"/>
    <w:rsid w:val="00E10398"/>
    <w:rsid w:val="00E10785"/>
    <w:rsid w:val="00E108B3"/>
    <w:rsid w:val="00E12B66"/>
    <w:rsid w:val="00E1372D"/>
    <w:rsid w:val="00E13BCD"/>
    <w:rsid w:val="00E141E0"/>
    <w:rsid w:val="00E145CB"/>
    <w:rsid w:val="00E1487E"/>
    <w:rsid w:val="00E14B89"/>
    <w:rsid w:val="00E15512"/>
    <w:rsid w:val="00E15A50"/>
    <w:rsid w:val="00E15B10"/>
    <w:rsid w:val="00E15C0A"/>
    <w:rsid w:val="00E163FC"/>
    <w:rsid w:val="00E17E26"/>
    <w:rsid w:val="00E20C58"/>
    <w:rsid w:val="00E21DDD"/>
    <w:rsid w:val="00E2223F"/>
    <w:rsid w:val="00E22AF7"/>
    <w:rsid w:val="00E23453"/>
    <w:rsid w:val="00E23657"/>
    <w:rsid w:val="00E25844"/>
    <w:rsid w:val="00E25ABE"/>
    <w:rsid w:val="00E26558"/>
    <w:rsid w:val="00E2689C"/>
    <w:rsid w:val="00E26A92"/>
    <w:rsid w:val="00E2763B"/>
    <w:rsid w:val="00E302B1"/>
    <w:rsid w:val="00E3058B"/>
    <w:rsid w:val="00E310C5"/>
    <w:rsid w:val="00E31208"/>
    <w:rsid w:val="00E3173B"/>
    <w:rsid w:val="00E33429"/>
    <w:rsid w:val="00E33524"/>
    <w:rsid w:val="00E349CD"/>
    <w:rsid w:val="00E35A80"/>
    <w:rsid w:val="00E3616D"/>
    <w:rsid w:val="00E36A88"/>
    <w:rsid w:val="00E36CA0"/>
    <w:rsid w:val="00E374B9"/>
    <w:rsid w:val="00E4060F"/>
    <w:rsid w:val="00E4081D"/>
    <w:rsid w:val="00E40ADC"/>
    <w:rsid w:val="00E40C0A"/>
    <w:rsid w:val="00E40F17"/>
    <w:rsid w:val="00E414C3"/>
    <w:rsid w:val="00E426C3"/>
    <w:rsid w:val="00E430E2"/>
    <w:rsid w:val="00E43370"/>
    <w:rsid w:val="00E435DC"/>
    <w:rsid w:val="00E4461F"/>
    <w:rsid w:val="00E44E44"/>
    <w:rsid w:val="00E4531C"/>
    <w:rsid w:val="00E454FC"/>
    <w:rsid w:val="00E45853"/>
    <w:rsid w:val="00E469D5"/>
    <w:rsid w:val="00E4718A"/>
    <w:rsid w:val="00E47AFB"/>
    <w:rsid w:val="00E47F23"/>
    <w:rsid w:val="00E50031"/>
    <w:rsid w:val="00E5089F"/>
    <w:rsid w:val="00E50F46"/>
    <w:rsid w:val="00E51118"/>
    <w:rsid w:val="00E5167B"/>
    <w:rsid w:val="00E528D7"/>
    <w:rsid w:val="00E53F8C"/>
    <w:rsid w:val="00E54A1C"/>
    <w:rsid w:val="00E55868"/>
    <w:rsid w:val="00E55B94"/>
    <w:rsid w:val="00E55BA3"/>
    <w:rsid w:val="00E55F9A"/>
    <w:rsid w:val="00E562AA"/>
    <w:rsid w:val="00E57F0C"/>
    <w:rsid w:val="00E60CAB"/>
    <w:rsid w:val="00E626BA"/>
    <w:rsid w:val="00E62861"/>
    <w:rsid w:val="00E6330D"/>
    <w:rsid w:val="00E63C2A"/>
    <w:rsid w:val="00E63F75"/>
    <w:rsid w:val="00E64275"/>
    <w:rsid w:val="00E64D6A"/>
    <w:rsid w:val="00E6615E"/>
    <w:rsid w:val="00E664C0"/>
    <w:rsid w:val="00E66CC9"/>
    <w:rsid w:val="00E7017C"/>
    <w:rsid w:val="00E7060C"/>
    <w:rsid w:val="00E70B2F"/>
    <w:rsid w:val="00E71B53"/>
    <w:rsid w:val="00E7207A"/>
    <w:rsid w:val="00E72FB4"/>
    <w:rsid w:val="00E72FEC"/>
    <w:rsid w:val="00E73E09"/>
    <w:rsid w:val="00E7424B"/>
    <w:rsid w:val="00E74C28"/>
    <w:rsid w:val="00E74D8D"/>
    <w:rsid w:val="00E754C6"/>
    <w:rsid w:val="00E754CB"/>
    <w:rsid w:val="00E75855"/>
    <w:rsid w:val="00E75F9D"/>
    <w:rsid w:val="00E7616D"/>
    <w:rsid w:val="00E7637E"/>
    <w:rsid w:val="00E77376"/>
    <w:rsid w:val="00E77E78"/>
    <w:rsid w:val="00E80648"/>
    <w:rsid w:val="00E815EA"/>
    <w:rsid w:val="00E819DB"/>
    <w:rsid w:val="00E83395"/>
    <w:rsid w:val="00E833F0"/>
    <w:rsid w:val="00E835C8"/>
    <w:rsid w:val="00E84841"/>
    <w:rsid w:val="00E85C1E"/>
    <w:rsid w:val="00E85D9F"/>
    <w:rsid w:val="00E86726"/>
    <w:rsid w:val="00E868C6"/>
    <w:rsid w:val="00E900F7"/>
    <w:rsid w:val="00E90291"/>
    <w:rsid w:val="00E90E0E"/>
    <w:rsid w:val="00E91916"/>
    <w:rsid w:val="00E922D3"/>
    <w:rsid w:val="00E9231D"/>
    <w:rsid w:val="00E93141"/>
    <w:rsid w:val="00E941FB"/>
    <w:rsid w:val="00E949AE"/>
    <w:rsid w:val="00E94F74"/>
    <w:rsid w:val="00E96464"/>
    <w:rsid w:val="00E971CB"/>
    <w:rsid w:val="00E9784F"/>
    <w:rsid w:val="00E97EA2"/>
    <w:rsid w:val="00E97F53"/>
    <w:rsid w:val="00EA0370"/>
    <w:rsid w:val="00EA05F9"/>
    <w:rsid w:val="00EA124D"/>
    <w:rsid w:val="00EA139E"/>
    <w:rsid w:val="00EA1450"/>
    <w:rsid w:val="00EA2D27"/>
    <w:rsid w:val="00EA3FE9"/>
    <w:rsid w:val="00EA42B5"/>
    <w:rsid w:val="00EA4322"/>
    <w:rsid w:val="00EA59D0"/>
    <w:rsid w:val="00EA6142"/>
    <w:rsid w:val="00EA616D"/>
    <w:rsid w:val="00EA675F"/>
    <w:rsid w:val="00EA707B"/>
    <w:rsid w:val="00EA76E8"/>
    <w:rsid w:val="00EB0BBB"/>
    <w:rsid w:val="00EB0BE7"/>
    <w:rsid w:val="00EB3A9A"/>
    <w:rsid w:val="00EB3F4B"/>
    <w:rsid w:val="00EB4D39"/>
    <w:rsid w:val="00EB5290"/>
    <w:rsid w:val="00EB52E8"/>
    <w:rsid w:val="00EB5AC6"/>
    <w:rsid w:val="00EB6308"/>
    <w:rsid w:val="00EB6384"/>
    <w:rsid w:val="00EB650B"/>
    <w:rsid w:val="00EB6B65"/>
    <w:rsid w:val="00EB6CD9"/>
    <w:rsid w:val="00EB700D"/>
    <w:rsid w:val="00EB7297"/>
    <w:rsid w:val="00EC028A"/>
    <w:rsid w:val="00EC0C52"/>
    <w:rsid w:val="00EC119A"/>
    <w:rsid w:val="00EC1207"/>
    <w:rsid w:val="00EC1B54"/>
    <w:rsid w:val="00EC26E8"/>
    <w:rsid w:val="00EC35B8"/>
    <w:rsid w:val="00EC3E98"/>
    <w:rsid w:val="00EC6561"/>
    <w:rsid w:val="00EC7568"/>
    <w:rsid w:val="00EC7B5D"/>
    <w:rsid w:val="00ED0711"/>
    <w:rsid w:val="00ED1208"/>
    <w:rsid w:val="00ED1393"/>
    <w:rsid w:val="00ED1404"/>
    <w:rsid w:val="00ED17B3"/>
    <w:rsid w:val="00ED1873"/>
    <w:rsid w:val="00ED2CE9"/>
    <w:rsid w:val="00ED3085"/>
    <w:rsid w:val="00ED31B4"/>
    <w:rsid w:val="00ED3F36"/>
    <w:rsid w:val="00ED4203"/>
    <w:rsid w:val="00ED4DB4"/>
    <w:rsid w:val="00ED5B07"/>
    <w:rsid w:val="00ED6085"/>
    <w:rsid w:val="00ED6796"/>
    <w:rsid w:val="00ED7267"/>
    <w:rsid w:val="00ED77AA"/>
    <w:rsid w:val="00ED7806"/>
    <w:rsid w:val="00EE0034"/>
    <w:rsid w:val="00EE07BF"/>
    <w:rsid w:val="00EE0B77"/>
    <w:rsid w:val="00EE0F91"/>
    <w:rsid w:val="00EE183F"/>
    <w:rsid w:val="00EE1B92"/>
    <w:rsid w:val="00EE21A9"/>
    <w:rsid w:val="00EE259C"/>
    <w:rsid w:val="00EE28FE"/>
    <w:rsid w:val="00EE2A07"/>
    <w:rsid w:val="00EE2B00"/>
    <w:rsid w:val="00EE4440"/>
    <w:rsid w:val="00EE44CC"/>
    <w:rsid w:val="00EE48AF"/>
    <w:rsid w:val="00EE5047"/>
    <w:rsid w:val="00EE50B3"/>
    <w:rsid w:val="00EE517A"/>
    <w:rsid w:val="00EE56BD"/>
    <w:rsid w:val="00EE6EBD"/>
    <w:rsid w:val="00EE7566"/>
    <w:rsid w:val="00EF02D3"/>
    <w:rsid w:val="00EF0B26"/>
    <w:rsid w:val="00EF1D52"/>
    <w:rsid w:val="00EF262C"/>
    <w:rsid w:val="00EF27FF"/>
    <w:rsid w:val="00EF2F7A"/>
    <w:rsid w:val="00EF31D4"/>
    <w:rsid w:val="00EF34C8"/>
    <w:rsid w:val="00EF3B7E"/>
    <w:rsid w:val="00EF3C47"/>
    <w:rsid w:val="00EF3D80"/>
    <w:rsid w:val="00EF49E4"/>
    <w:rsid w:val="00EF5374"/>
    <w:rsid w:val="00EF5922"/>
    <w:rsid w:val="00EF5D6A"/>
    <w:rsid w:val="00EF5E41"/>
    <w:rsid w:val="00EF6DA8"/>
    <w:rsid w:val="00F0028B"/>
    <w:rsid w:val="00F00832"/>
    <w:rsid w:val="00F009CC"/>
    <w:rsid w:val="00F0151D"/>
    <w:rsid w:val="00F01A34"/>
    <w:rsid w:val="00F01C88"/>
    <w:rsid w:val="00F020F0"/>
    <w:rsid w:val="00F02141"/>
    <w:rsid w:val="00F026D6"/>
    <w:rsid w:val="00F02742"/>
    <w:rsid w:val="00F028CE"/>
    <w:rsid w:val="00F02D1A"/>
    <w:rsid w:val="00F0443D"/>
    <w:rsid w:val="00F04A80"/>
    <w:rsid w:val="00F060B3"/>
    <w:rsid w:val="00F061D8"/>
    <w:rsid w:val="00F0708C"/>
    <w:rsid w:val="00F07DA5"/>
    <w:rsid w:val="00F10536"/>
    <w:rsid w:val="00F106D4"/>
    <w:rsid w:val="00F122A4"/>
    <w:rsid w:val="00F128B3"/>
    <w:rsid w:val="00F132DF"/>
    <w:rsid w:val="00F1335F"/>
    <w:rsid w:val="00F1372E"/>
    <w:rsid w:val="00F14D5A"/>
    <w:rsid w:val="00F15208"/>
    <w:rsid w:val="00F15F46"/>
    <w:rsid w:val="00F16A4D"/>
    <w:rsid w:val="00F16AE7"/>
    <w:rsid w:val="00F16C61"/>
    <w:rsid w:val="00F203BF"/>
    <w:rsid w:val="00F206CC"/>
    <w:rsid w:val="00F20E4D"/>
    <w:rsid w:val="00F20F39"/>
    <w:rsid w:val="00F2227C"/>
    <w:rsid w:val="00F22478"/>
    <w:rsid w:val="00F225B8"/>
    <w:rsid w:val="00F23001"/>
    <w:rsid w:val="00F262D6"/>
    <w:rsid w:val="00F2644F"/>
    <w:rsid w:val="00F26A83"/>
    <w:rsid w:val="00F2755E"/>
    <w:rsid w:val="00F27F05"/>
    <w:rsid w:val="00F30496"/>
    <w:rsid w:val="00F30A8F"/>
    <w:rsid w:val="00F310C4"/>
    <w:rsid w:val="00F310DB"/>
    <w:rsid w:val="00F3127A"/>
    <w:rsid w:val="00F3189D"/>
    <w:rsid w:val="00F327EC"/>
    <w:rsid w:val="00F32C77"/>
    <w:rsid w:val="00F33914"/>
    <w:rsid w:val="00F35167"/>
    <w:rsid w:val="00F36D37"/>
    <w:rsid w:val="00F4036C"/>
    <w:rsid w:val="00F410BC"/>
    <w:rsid w:val="00F41281"/>
    <w:rsid w:val="00F418B5"/>
    <w:rsid w:val="00F41A06"/>
    <w:rsid w:val="00F423B1"/>
    <w:rsid w:val="00F42696"/>
    <w:rsid w:val="00F4296E"/>
    <w:rsid w:val="00F433DB"/>
    <w:rsid w:val="00F433F5"/>
    <w:rsid w:val="00F43C12"/>
    <w:rsid w:val="00F43CD1"/>
    <w:rsid w:val="00F46013"/>
    <w:rsid w:val="00F46C97"/>
    <w:rsid w:val="00F4715A"/>
    <w:rsid w:val="00F4745C"/>
    <w:rsid w:val="00F47A9E"/>
    <w:rsid w:val="00F50F82"/>
    <w:rsid w:val="00F51009"/>
    <w:rsid w:val="00F519F6"/>
    <w:rsid w:val="00F525F0"/>
    <w:rsid w:val="00F53865"/>
    <w:rsid w:val="00F54336"/>
    <w:rsid w:val="00F54F72"/>
    <w:rsid w:val="00F553AA"/>
    <w:rsid w:val="00F566DF"/>
    <w:rsid w:val="00F56AE0"/>
    <w:rsid w:val="00F56AF9"/>
    <w:rsid w:val="00F56B43"/>
    <w:rsid w:val="00F574DB"/>
    <w:rsid w:val="00F579A5"/>
    <w:rsid w:val="00F60097"/>
    <w:rsid w:val="00F6012B"/>
    <w:rsid w:val="00F601B1"/>
    <w:rsid w:val="00F607CF"/>
    <w:rsid w:val="00F60845"/>
    <w:rsid w:val="00F6127A"/>
    <w:rsid w:val="00F61B80"/>
    <w:rsid w:val="00F61EBC"/>
    <w:rsid w:val="00F62A61"/>
    <w:rsid w:val="00F62FDD"/>
    <w:rsid w:val="00F634E9"/>
    <w:rsid w:val="00F64949"/>
    <w:rsid w:val="00F653AF"/>
    <w:rsid w:val="00F654BD"/>
    <w:rsid w:val="00F656C7"/>
    <w:rsid w:val="00F66F48"/>
    <w:rsid w:val="00F67175"/>
    <w:rsid w:val="00F67189"/>
    <w:rsid w:val="00F67A6C"/>
    <w:rsid w:val="00F706E0"/>
    <w:rsid w:val="00F70F02"/>
    <w:rsid w:val="00F713D3"/>
    <w:rsid w:val="00F72408"/>
    <w:rsid w:val="00F72611"/>
    <w:rsid w:val="00F7267A"/>
    <w:rsid w:val="00F734BA"/>
    <w:rsid w:val="00F73AC9"/>
    <w:rsid w:val="00F73E29"/>
    <w:rsid w:val="00F73FE6"/>
    <w:rsid w:val="00F74041"/>
    <w:rsid w:val="00F74097"/>
    <w:rsid w:val="00F743DC"/>
    <w:rsid w:val="00F74B04"/>
    <w:rsid w:val="00F74B76"/>
    <w:rsid w:val="00F74DB7"/>
    <w:rsid w:val="00F76E22"/>
    <w:rsid w:val="00F76F0E"/>
    <w:rsid w:val="00F77552"/>
    <w:rsid w:val="00F8145D"/>
    <w:rsid w:val="00F81622"/>
    <w:rsid w:val="00F81701"/>
    <w:rsid w:val="00F8179A"/>
    <w:rsid w:val="00F82A6A"/>
    <w:rsid w:val="00F82C42"/>
    <w:rsid w:val="00F8350D"/>
    <w:rsid w:val="00F837DD"/>
    <w:rsid w:val="00F84868"/>
    <w:rsid w:val="00F84D4A"/>
    <w:rsid w:val="00F854C5"/>
    <w:rsid w:val="00F855D1"/>
    <w:rsid w:val="00F85C50"/>
    <w:rsid w:val="00F86B71"/>
    <w:rsid w:val="00F87D9C"/>
    <w:rsid w:val="00F87EA5"/>
    <w:rsid w:val="00F9002F"/>
    <w:rsid w:val="00F9047E"/>
    <w:rsid w:val="00F904E6"/>
    <w:rsid w:val="00F908E7"/>
    <w:rsid w:val="00F90F47"/>
    <w:rsid w:val="00F9188C"/>
    <w:rsid w:val="00F921F5"/>
    <w:rsid w:val="00F9270C"/>
    <w:rsid w:val="00F92767"/>
    <w:rsid w:val="00F92AFA"/>
    <w:rsid w:val="00F93321"/>
    <w:rsid w:val="00F93792"/>
    <w:rsid w:val="00F93C26"/>
    <w:rsid w:val="00F93F32"/>
    <w:rsid w:val="00F9400A"/>
    <w:rsid w:val="00F946EF"/>
    <w:rsid w:val="00F94879"/>
    <w:rsid w:val="00F94AB7"/>
    <w:rsid w:val="00F95B4B"/>
    <w:rsid w:val="00F96C46"/>
    <w:rsid w:val="00F96C9F"/>
    <w:rsid w:val="00F96E7F"/>
    <w:rsid w:val="00F97042"/>
    <w:rsid w:val="00F97BFD"/>
    <w:rsid w:val="00F97CB4"/>
    <w:rsid w:val="00FA0604"/>
    <w:rsid w:val="00FA06E6"/>
    <w:rsid w:val="00FA09A6"/>
    <w:rsid w:val="00FA0A71"/>
    <w:rsid w:val="00FA0B95"/>
    <w:rsid w:val="00FA13B2"/>
    <w:rsid w:val="00FA171D"/>
    <w:rsid w:val="00FA20CD"/>
    <w:rsid w:val="00FA2985"/>
    <w:rsid w:val="00FA339F"/>
    <w:rsid w:val="00FA3AF7"/>
    <w:rsid w:val="00FA4487"/>
    <w:rsid w:val="00FA4921"/>
    <w:rsid w:val="00FA59FC"/>
    <w:rsid w:val="00FA5F0E"/>
    <w:rsid w:val="00FA6F91"/>
    <w:rsid w:val="00FA7033"/>
    <w:rsid w:val="00FA7BE6"/>
    <w:rsid w:val="00FB1156"/>
    <w:rsid w:val="00FB1297"/>
    <w:rsid w:val="00FB1BE3"/>
    <w:rsid w:val="00FB2077"/>
    <w:rsid w:val="00FB28F2"/>
    <w:rsid w:val="00FB2B4E"/>
    <w:rsid w:val="00FB4D96"/>
    <w:rsid w:val="00FB6D01"/>
    <w:rsid w:val="00FB6D8D"/>
    <w:rsid w:val="00FB6DD0"/>
    <w:rsid w:val="00FB7707"/>
    <w:rsid w:val="00FB7FCB"/>
    <w:rsid w:val="00FC0BA9"/>
    <w:rsid w:val="00FC107A"/>
    <w:rsid w:val="00FC238F"/>
    <w:rsid w:val="00FC2578"/>
    <w:rsid w:val="00FC3026"/>
    <w:rsid w:val="00FC4361"/>
    <w:rsid w:val="00FC46EC"/>
    <w:rsid w:val="00FC4A3A"/>
    <w:rsid w:val="00FC4C0F"/>
    <w:rsid w:val="00FC4CF6"/>
    <w:rsid w:val="00FC52B3"/>
    <w:rsid w:val="00FC54F5"/>
    <w:rsid w:val="00FC5E37"/>
    <w:rsid w:val="00FC6724"/>
    <w:rsid w:val="00FD2133"/>
    <w:rsid w:val="00FD29CC"/>
    <w:rsid w:val="00FD2D95"/>
    <w:rsid w:val="00FD387C"/>
    <w:rsid w:val="00FD3D2E"/>
    <w:rsid w:val="00FD3E41"/>
    <w:rsid w:val="00FD42EF"/>
    <w:rsid w:val="00FD44E6"/>
    <w:rsid w:val="00FD49DF"/>
    <w:rsid w:val="00FD4D04"/>
    <w:rsid w:val="00FD53E9"/>
    <w:rsid w:val="00FD5698"/>
    <w:rsid w:val="00FD5AEE"/>
    <w:rsid w:val="00FD5ED8"/>
    <w:rsid w:val="00FD6DE0"/>
    <w:rsid w:val="00FE0578"/>
    <w:rsid w:val="00FE0826"/>
    <w:rsid w:val="00FE0A5A"/>
    <w:rsid w:val="00FE0C5B"/>
    <w:rsid w:val="00FE1A44"/>
    <w:rsid w:val="00FE1ECC"/>
    <w:rsid w:val="00FE277C"/>
    <w:rsid w:val="00FE33CE"/>
    <w:rsid w:val="00FE3FA9"/>
    <w:rsid w:val="00FE41D5"/>
    <w:rsid w:val="00FE4208"/>
    <w:rsid w:val="00FE46F6"/>
    <w:rsid w:val="00FE4925"/>
    <w:rsid w:val="00FE4A26"/>
    <w:rsid w:val="00FE5C01"/>
    <w:rsid w:val="00FE6519"/>
    <w:rsid w:val="00FE6BC3"/>
    <w:rsid w:val="00FE6E85"/>
    <w:rsid w:val="00FE7BDA"/>
    <w:rsid w:val="00FE7C5B"/>
    <w:rsid w:val="00FE7EEB"/>
    <w:rsid w:val="00FF013B"/>
    <w:rsid w:val="00FF0B04"/>
    <w:rsid w:val="00FF17E3"/>
    <w:rsid w:val="00FF3BFB"/>
    <w:rsid w:val="00FF4C58"/>
    <w:rsid w:val="00FF522C"/>
    <w:rsid w:val="00FF6229"/>
    <w:rsid w:val="00FF6D77"/>
    <w:rsid w:val="00FF7083"/>
    <w:rsid w:val="00FF7228"/>
    <w:rsid w:val="00FF7252"/>
    <w:rsid w:val="00FF7278"/>
    <w:rsid w:val="00FF77C6"/>
    <w:rsid w:val="00FF79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uiPriority="0"/>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qFormat="1"/>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locked="1" w:uiPriority="0"/>
    <w:lsdException w:name="footnote text" w:locked="1" w:uiPriority="0"/>
    <w:lsdException w:name="annotation text" w:locked="1"/>
    <w:lsdException w:name="header" w:locked="1"/>
    <w:lsdException w:name="footer" w:locked="1"/>
    <w:lsdException w:name="index heading" w:locked="1"/>
    <w:lsdException w:name="caption" w:semiHidden="0" w:uiPriority="35" w:unhideWhenUsed="0" w:qFormat="1"/>
    <w:lsdException w:name="table of figures" w:locked="1" w:uiPriority="0"/>
    <w:lsdException w:name="envelope address" w:locked="1"/>
    <w:lsdException w:name="envelope return" w:locked="1"/>
    <w:lsdException w:name="footnote reference" w:locked="1" w:uiPriority="0"/>
    <w:lsdException w:name="annotation reference" w:locked="1"/>
    <w:lsdException w:name="line number" w:locked="1"/>
    <w:lsdException w:name="page number" w:locked="1" w:uiPriority="0"/>
    <w:lsdException w:name="endnote reference" w:locked="1" w:uiPriority="0"/>
    <w:lsdException w:name="endnote text" w:locked="1"/>
    <w:lsdException w:name="table of authorities" w:locked="1"/>
    <w:lsdException w:name="macro" w:locked="1"/>
    <w:lsdException w:name="toa heading" w:locked="1"/>
    <w:lsdException w:name="List" w:locked="1" w:uiPriority="0"/>
    <w:lsdException w:name="List Bullet" w:locked="1" w:uiPriority="0"/>
    <w:lsdException w:name="List Number" w:locked="1" w:uiPriority="0"/>
    <w:lsdException w:name="List 2" w:locked="1" w:uiPriority="0"/>
    <w:lsdException w:name="List 3" w:locked="1" w:uiPriority="0"/>
    <w:lsdException w:name="List 4" w:locked="1" w:uiPriority="0"/>
    <w:lsdException w:name="List 5" w:locked="1"/>
    <w:lsdException w:name="List Bullet 2" w:locked="1" w:uiPriority="0"/>
    <w:lsdException w:name="List Bullet 3" w:locked="1" w:uiPriority="0"/>
    <w:lsdException w:name="List Bullet 4" w:locked="1" w:uiPriority="0"/>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uiPriority="0"/>
    <w:lsdException w:name="Default Paragraph Font" w:semiHidden="0" w:uiPriority="0" w:unhideWhenUsed="0"/>
    <w:lsdException w:name="Body Text" w:locked="1" w:uiPriority="0"/>
    <w:lsdException w:name="Body Text Indent" w:locked="1" w:uiPriority="0"/>
    <w:lsdException w:name="List Continue" w:locked="1" w:uiPriority="0"/>
    <w:lsdException w:name="List Continue 2" w:locked="1" w:uiPriority="0"/>
    <w:lsdException w:name="List Continue 3" w:locked="1" w:uiPriority="0"/>
    <w:lsdException w:name="List Continue 4" w:locked="1"/>
    <w:lsdException w:name="List Continue 5" w:locked="1"/>
    <w:lsdException w:name="Message Header" w:locked="1" w:uiPriority="0"/>
    <w:lsdException w:name="Subtitle" w:semiHidden="0" w:uiPriority="0" w:unhideWhenUsed="0" w:qFormat="1"/>
    <w:lsdException w:name="Salutation" w:locked="1"/>
    <w:lsdException w:name="Date" w:locked="1"/>
    <w:lsdException w:name="Body Text First Indent" w:locked="1" w:uiPriority="0"/>
    <w:lsdException w:name="Body Text First Indent 2" w:locked="1" w:uiPriority="0"/>
    <w:lsdException w:name="Note Heading" w:lock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uiPriority="0"/>
    <w:lsdException w:name="Plain Text" w:locked="1" w:uiPriority="0"/>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uiPriority="0"/>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uiPriority="0"/>
    <w:lsdException w:name="Outline List 2" w:locked="1"/>
    <w:lsdException w:name="Outline List 3" w:locked="1" w:uiPriority="0"/>
    <w:lsdException w:name="Table Simple 1" w:locked="1"/>
    <w:lsdException w:name="Table Simple 2" w:locked="1"/>
    <w:lsdException w:name="Table Simple 3" w:locked="1"/>
    <w:lsdException w:name="Table Classic 1" w:locked="1"/>
    <w:lsdException w:name="Table Classic 2" w:locked="1"/>
    <w:lsdException w:name="Table Classic 3" w:locked="1" w:uiPriority="0"/>
    <w:lsdException w:name="Table Classic 4" w:locked="1"/>
    <w:lsdException w:name="Table Colorful 1" w:locked="1"/>
    <w:lsdException w:name="Table Colorful 2" w:locked="1"/>
    <w:lsdException w:name="Table Colorful 3" w:locked="1"/>
    <w:lsdException w:name="Table Columns 1" w:locked="1" w:uiPriority="0"/>
    <w:lsdException w:name="Table Columns 2" w:locked="1"/>
    <w:lsdException w:name="Table Columns 3" w:locked="1" w:uiPriority="0"/>
    <w:lsdException w:name="Table Columns 4" w:locked="1"/>
    <w:lsdException w:name="Table Columns 5" w:locked="1" w:uiPriority="0"/>
    <w:lsdException w:name="Table Grid 1" w:locked="1"/>
    <w:lsdException w:name="Table Grid 2" w:locked="1"/>
    <w:lsdException w:name="Table Grid 3" w:locked="1"/>
    <w:lsdException w:name="Table Grid 4" w:locked="1" w:uiPriority="0"/>
    <w:lsdException w:name="Table Grid 5" w:locked="1"/>
    <w:lsdException w:name="Table Grid 6" w:locked="1"/>
    <w:lsdException w:name="Table Grid 7" w:locked="1"/>
    <w:lsdException w:name="Table Grid 8" w:locked="1"/>
    <w:lsdException w:name="Table List 1" w:locked="1"/>
    <w:lsdException w:name="Table List 2" w:locked="1" w:uiPriority="0"/>
    <w:lsdException w:name="Table List 3" w:locked="1"/>
    <w:lsdException w:name="Table List 4" w:locked="1"/>
    <w:lsdException w:name="Table List 5" w:locked="1"/>
    <w:lsdException w:name="Table List 6" w:locked="1"/>
    <w:lsdException w:name="Table List 7" w:locked="1" w:uiPriority="0"/>
    <w:lsdException w:name="Table List 8" w:locked="1" w:uiPriority="0"/>
    <w:lsdException w:name="Table 3D effects 1" w:locked="1"/>
    <w:lsdException w:name="Table 3D effects 2" w:locked="1"/>
    <w:lsdException w:name="Table 3D effects 3" w:locked="1" w:uiPriority="0"/>
    <w:lsdException w:name="Table Contemporary" w:locked="1" w:uiPriority="0"/>
    <w:lsdException w:name="Table Elegant" w:locked="1"/>
    <w:lsdException w:name="Table Professional" w:locked="1" w:uiPriority="0"/>
    <w:lsdException w:name="Table Subtle 1" w:locked="1" w:uiPriority="0"/>
    <w:lsdException w:name="Table Subtle 2" w:locked="1"/>
    <w:lsdException w:name="Table Web 1" w:locked="1"/>
    <w:lsdException w:name="Table Web 2" w:locked="1"/>
    <w:lsdException w:name="Table Web 3" w:locked="1" w:uiPriority="0"/>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2F1BFB"/>
    <w:pPr>
      <w:spacing w:after="200" w:line="276" w:lineRule="auto"/>
    </w:pPr>
    <w:rPr>
      <w:lang w:eastAsia="en-US"/>
    </w:rPr>
  </w:style>
  <w:style w:type="paragraph" w:styleId="11">
    <w:name w:val="heading 1"/>
    <w:aliases w:val="Заголовок 1 Знак Знак,H1"/>
    <w:basedOn w:val="ab"/>
    <w:next w:val="ab"/>
    <w:link w:val="12"/>
    <w:uiPriority w:val="9"/>
    <w:qFormat/>
    <w:rsid w:val="004E18AA"/>
    <w:pPr>
      <w:keepNext/>
      <w:keepLines/>
      <w:spacing w:before="480" w:after="0"/>
      <w:outlineLvl w:val="0"/>
    </w:pPr>
    <w:rPr>
      <w:b/>
      <w:bCs/>
      <w:sz w:val="36"/>
      <w:szCs w:val="28"/>
    </w:rPr>
  </w:style>
  <w:style w:type="paragraph" w:styleId="2">
    <w:name w:val="heading 2"/>
    <w:aliases w:val="H2,h2"/>
    <w:basedOn w:val="ab"/>
    <w:next w:val="31"/>
    <w:link w:val="20"/>
    <w:autoRedefine/>
    <w:uiPriority w:val="99"/>
    <w:qFormat/>
    <w:rsid w:val="00FC46EC"/>
    <w:pPr>
      <w:keepNext/>
      <w:keepLines/>
      <w:numPr>
        <w:numId w:val="16"/>
      </w:numPr>
      <w:spacing w:after="0" w:line="240" w:lineRule="auto"/>
      <w:ind w:left="1418"/>
      <w:jc w:val="both"/>
      <w:outlineLvl w:val="1"/>
    </w:pPr>
    <w:rPr>
      <w:b/>
      <w:bCs/>
      <w:sz w:val="32"/>
      <w:szCs w:val="26"/>
    </w:rPr>
  </w:style>
  <w:style w:type="paragraph" w:styleId="31">
    <w:name w:val="heading 3"/>
    <w:aliases w:val=" Знак"/>
    <w:basedOn w:val="ab"/>
    <w:next w:val="ab"/>
    <w:link w:val="32"/>
    <w:autoRedefine/>
    <w:uiPriority w:val="9"/>
    <w:qFormat/>
    <w:rsid w:val="00AD5152"/>
    <w:pPr>
      <w:keepNext/>
      <w:keepLines/>
      <w:numPr>
        <w:ilvl w:val="1"/>
        <w:numId w:val="16"/>
      </w:numPr>
      <w:spacing w:before="200" w:after="0"/>
      <w:ind w:left="709"/>
      <w:jc w:val="both"/>
      <w:outlineLvl w:val="2"/>
    </w:pPr>
    <w:rPr>
      <w:b/>
      <w:bCs/>
      <w:sz w:val="28"/>
    </w:rPr>
  </w:style>
  <w:style w:type="paragraph" w:styleId="41">
    <w:name w:val="heading 4"/>
    <w:aliases w:val="Знак,Heading 4 Char,D&amp;M4,D&amp;M 4"/>
    <w:basedOn w:val="ab"/>
    <w:next w:val="ab"/>
    <w:link w:val="42"/>
    <w:uiPriority w:val="99"/>
    <w:qFormat/>
    <w:locked/>
    <w:rsid w:val="005A49D0"/>
    <w:pPr>
      <w:keepNext/>
      <w:spacing w:before="240" w:after="60"/>
      <w:outlineLvl w:val="3"/>
    </w:pPr>
    <w:rPr>
      <w:b/>
      <w:bCs/>
      <w:sz w:val="28"/>
      <w:szCs w:val="28"/>
    </w:rPr>
  </w:style>
  <w:style w:type="paragraph" w:styleId="5">
    <w:name w:val="heading 5"/>
    <w:aliases w:val="Underline"/>
    <w:basedOn w:val="ab"/>
    <w:next w:val="ab"/>
    <w:link w:val="50"/>
    <w:qFormat/>
    <w:locked/>
    <w:rsid w:val="00412497"/>
    <w:pPr>
      <w:spacing w:before="240" w:after="60"/>
      <w:outlineLvl w:val="4"/>
    </w:pPr>
    <w:rPr>
      <w:b/>
      <w:bCs/>
      <w:i/>
      <w:iCs/>
      <w:sz w:val="26"/>
      <w:szCs w:val="26"/>
    </w:rPr>
  </w:style>
  <w:style w:type="paragraph" w:styleId="6">
    <w:name w:val="heading 6"/>
    <w:basedOn w:val="ab"/>
    <w:next w:val="ab"/>
    <w:link w:val="60"/>
    <w:unhideWhenUsed/>
    <w:qFormat/>
    <w:rsid w:val="00F519F6"/>
    <w:pPr>
      <w:keepNext/>
      <w:keepLines/>
      <w:spacing w:before="200" w:after="0"/>
      <w:outlineLvl w:val="5"/>
    </w:pPr>
    <w:rPr>
      <w:rFonts w:ascii="Cambria" w:hAnsi="Cambria"/>
      <w:i/>
      <w:iCs/>
      <w:color w:val="243F60"/>
      <w:sz w:val="24"/>
    </w:rPr>
  </w:style>
  <w:style w:type="paragraph" w:styleId="7">
    <w:name w:val="heading 7"/>
    <w:basedOn w:val="ab"/>
    <w:next w:val="ab"/>
    <w:link w:val="70"/>
    <w:unhideWhenUsed/>
    <w:qFormat/>
    <w:rsid w:val="00F519F6"/>
    <w:pPr>
      <w:keepNext/>
      <w:keepLines/>
      <w:spacing w:before="200" w:after="0"/>
      <w:outlineLvl w:val="6"/>
    </w:pPr>
    <w:rPr>
      <w:rFonts w:ascii="Cambria" w:hAnsi="Cambria"/>
      <w:i/>
      <w:iCs/>
      <w:color w:val="404040"/>
      <w:sz w:val="24"/>
    </w:rPr>
  </w:style>
  <w:style w:type="paragraph" w:styleId="8">
    <w:name w:val="heading 8"/>
    <w:basedOn w:val="ab"/>
    <w:next w:val="ab"/>
    <w:link w:val="80"/>
    <w:unhideWhenUsed/>
    <w:qFormat/>
    <w:rsid w:val="00F519F6"/>
    <w:pPr>
      <w:keepNext/>
      <w:keepLines/>
      <w:spacing w:before="200" w:after="0"/>
      <w:outlineLvl w:val="7"/>
    </w:pPr>
    <w:rPr>
      <w:rFonts w:ascii="Cambria" w:hAnsi="Cambria"/>
      <w:color w:val="404040"/>
      <w:sz w:val="20"/>
      <w:szCs w:val="20"/>
    </w:rPr>
  </w:style>
  <w:style w:type="paragraph" w:styleId="9">
    <w:name w:val="heading 9"/>
    <w:basedOn w:val="ab"/>
    <w:next w:val="ab"/>
    <w:link w:val="90"/>
    <w:unhideWhenUsed/>
    <w:qFormat/>
    <w:rsid w:val="00F519F6"/>
    <w:pPr>
      <w:keepNext/>
      <w:keepLines/>
      <w:spacing w:before="200" w:after="0"/>
      <w:outlineLvl w:val="8"/>
    </w:pPr>
    <w:rPr>
      <w:rFonts w:ascii="Cambria" w:hAnsi="Cambria"/>
      <w:i/>
      <w:iCs/>
      <w:color w:val="404040"/>
      <w:sz w:val="20"/>
      <w:szCs w:val="20"/>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2">
    <w:name w:val="Заголовок 1 Знак"/>
    <w:aliases w:val="Заголовок 1 Знак Знак Знак2,H1 Знак1"/>
    <w:basedOn w:val="ac"/>
    <w:link w:val="11"/>
    <w:uiPriority w:val="9"/>
    <w:locked/>
    <w:rsid w:val="004E18AA"/>
    <w:rPr>
      <w:rFonts w:cs="Times New Roman"/>
      <w:b/>
      <w:sz w:val="28"/>
      <w:lang w:val="ru-RU" w:eastAsia="en-US"/>
    </w:rPr>
  </w:style>
  <w:style w:type="character" w:customStyle="1" w:styleId="20">
    <w:name w:val="Заголовок 2 Знак"/>
    <w:aliases w:val="H2 Знак,h2 Знак"/>
    <w:basedOn w:val="ac"/>
    <w:link w:val="2"/>
    <w:uiPriority w:val="99"/>
    <w:locked/>
    <w:rsid w:val="00FC46EC"/>
    <w:rPr>
      <w:b/>
      <w:bCs/>
      <w:sz w:val="32"/>
      <w:szCs w:val="26"/>
      <w:lang w:eastAsia="en-US"/>
    </w:rPr>
  </w:style>
  <w:style w:type="character" w:customStyle="1" w:styleId="32">
    <w:name w:val="Заголовок 3 Знак"/>
    <w:aliases w:val=" Знак Знак1"/>
    <w:basedOn w:val="ac"/>
    <w:link w:val="31"/>
    <w:uiPriority w:val="9"/>
    <w:locked/>
    <w:rsid w:val="00AD5152"/>
    <w:rPr>
      <w:b/>
      <w:bCs/>
      <w:sz w:val="28"/>
      <w:lang w:eastAsia="en-US"/>
    </w:rPr>
  </w:style>
  <w:style w:type="character" w:customStyle="1" w:styleId="42">
    <w:name w:val="Заголовок 4 Знак"/>
    <w:aliases w:val="Знак Знак,Heading 4 Char Знак,D&amp;M4 Знак,D&amp;M 4 Знак"/>
    <w:basedOn w:val="ac"/>
    <w:link w:val="41"/>
    <w:uiPriority w:val="99"/>
    <w:locked/>
    <w:rsid w:val="00DB5E38"/>
    <w:rPr>
      <w:rFonts w:ascii="Calibri" w:hAnsi="Calibri" w:cs="Times New Roman"/>
      <w:b/>
      <w:bCs/>
      <w:sz w:val="28"/>
      <w:szCs w:val="28"/>
      <w:lang w:eastAsia="en-US"/>
    </w:rPr>
  </w:style>
  <w:style w:type="character" w:customStyle="1" w:styleId="50">
    <w:name w:val="Заголовок 5 Знак"/>
    <w:aliases w:val="Underline Знак"/>
    <w:basedOn w:val="ac"/>
    <w:link w:val="5"/>
    <w:locked/>
    <w:rsid w:val="00DB5E38"/>
    <w:rPr>
      <w:rFonts w:ascii="Calibri" w:hAnsi="Calibri" w:cs="Times New Roman"/>
      <w:b/>
      <w:bCs/>
      <w:i/>
      <w:iCs/>
      <w:sz w:val="26"/>
      <w:szCs w:val="26"/>
      <w:lang w:eastAsia="en-US"/>
    </w:rPr>
  </w:style>
  <w:style w:type="paragraph" w:customStyle="1" w:styleId="13">
    <w:name w:val="Без интервала1"/>
    <w:rsid w:val="00F946EF"/>
    <w:rPr>
      <w:lang w:eastAsia="en-US"/>
    </w:rPr>
  </w:style>
  <w:style w:type="paragraph" w:styleId="af">
    <w:name w:val="Body Text Indent"/>
    <w:aliases w:val=" Знак Знак Знак Знак Знак, Знак Знак Знак,Знак Знак Знак Знак Знак"/>
    <w:basedOn w:val="ab"/>
    <w:link w:val="af0"/>
    <w:rsid w:val="0053398F"/>
    <w:pPr>
      <w:spacing w:after="0" w:line="240" w:lineRule="auto"/>
      <w:ind w:firstLine="720"/>
      <w:jc w:val="both"/>
    </w:pPr>
    <w:rPr>
      <w:sz w:val="20"/>
      <w:szCs w:val="20"/>
      <w:lang w:eastAsia="ru-RU"/>
    </w:rPr>
  </w:style>
  <w:style w:type="character" w:customStyle="1" w:styleId="af0">
    <w:name w:val="Основной текст с отступом Знак"/>
    <w:aliases w:val=" Знак Знак Знак Знак Знак Знак1, Знак Знак Знак Знак2,Знак Знак Знак Знак Знак Знак4"/>
    <w:basedOn w:val="ac"/>
    <w:link w:val="af"/>
    <w:locked/>
    <w:rsid w:val="0053398F"/>
    <w:rPr>
      <w:rFonts w:ascii="Times New Roman" w:hAnsi="Times New Roman" w:cs="Times New Roman"/>
      <w:sz w:val="20"/>
      <w:lang w:eastAsia="ru-RU"/>
    </w:rPr>
  </w:style>
  <w:style w:type="table" w:styleId="af1">
    <w:name w:val="Table Grid"/>
    <w:basedOn w:val="ad"/>
    <w:uiPriority w:val="59"/>
    <w:rsid w:val="002800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b"/>
    <w:link w:val="af3"/>
    <w:uiPriority w:val="99"/>
    <w:semiHidden/>
    <w:rsid w:val="00F27F05"/>
    <w:pPr>
      <w:spacing w:after="0" w:line="240" w:lineRule="auto"/>
    </w:pPr>
    <w:rPr>
      <w:rFonts w:ascii="Tahoma" w:hAnsi="Tahoma"/>
      <w:sz w:val="16"/>
      <w:szCs w:val="16"/>
      <w:lang w:eastAsia="ru-RU"/>
    </w:rPr>
  </w:style>
  <w:style w:type="character" w:customStyle="1" w:styleId="af3">
    <w:name w:val="Текст выноски Знак"/>
    <w:basedOn w:val="ac"/>
    <w:link w:val="af2"/>
    <w:uiPriority w:val="99"/>
    <w:semiHidden/>
    <w:locked/>
    <w:rsid w:val="00F27F05"/>
    <w:rPr>
      <w:rFonts w:ascii="Tahoma" w:hAnsi="Tahoma" w:cs="Times New Roman"/>
      <w:sz w:val="16"/>
    </w:rPr>
  </w:style>
  <w:style w:type="paragraph" w:customStyle="1" w:styleId="15">
    <w:name w:val="Абзац списка1"/>
    <w:basedOn w:val="ab"/>
    <w:rsid w:val="007E4299"/>
    <w:pPr>
      <w:ind w:left="720"/>
      <w:contextualSpacing/>
    </w:pPr>
  </w:style>
  <w:style w:type="character" w:styleId="af4">
    <w:name w:val="Hyperlink"/>
    <w:basedOn w:val="ac"/>
    <w:uiPriority w:val="99"/>
    <w:rsid w:val="00957920"/>
    <w:rPr>
      <w:rFonts w:cs="Times New Roman"/>
      <w:color w:val="0000FF"/>
      <w:u w:val="single"/>
    </w:rPr>
  </w:style>
  <w:style w:type="character" w:styleId="af5">
    <w:name w:val="FollowedHyperlink"/>
    <w:basedOn w:val="ac"/>
    <w:uiPriority w:val="99"/>
    <w:rsid w:val="00957920"/>
    <w:rPr>
      <w:rFonts w:cs="Times New Roman"/>
      <w:color w:val="800080"/>
      <w:u w:val="single"/>
    </w:rPr>
  </w:style>
  <w:style w:type="paragraph" w:customStyle="1" w:styleId="font5">
    <w:name w:val="font5"/>
    <w:basedOn w:val="ab"/>
    <w:rsid w:val="00957920"/>
    <w:pPr>
      <w:spacing w:before="100" w:beforeAutospacing="1" w:after="100" w:afterAutospacing="1" w:line="240" w:lineRule="auto"/>
    </w:pPr>
    <w:rPr>
      <w:color w:val="000000"/>
      <w:sz w:val="28"/>
      <w:szCs w:val="28"/>
      <w:lang w:eastAsia="ru-RU"/>
    </w:rPr>
  </w:style>
  <w:style w:type="paragraph" w:customStyle="1" w:styleId="font6">
    <w:name w:val="font6"/>
    <w:basedOn w:val="ab"/>
    <w:rsid w:val="00957920"/>
    <w:pPr>
      <w:spacing w:before="100" w:beforeAutospacing="1" w:after="100" w:afterAutospacing="1" w:line="240" w:lineRule="auto"/>
    </w:pPr>
    <w:rPr>
      <w:color w:val="000000"/>
      <w:sz w:val="28"/>
      <w:szCs w:val="28"/>
      <w:u w:val="single"/>
      <w:lang w:eastAsia="ru-RU"/>
    </w:rPr>
  </w:style>
  <w:style w:type="paragraph" w:customStyle="1" w:styleId="xl65">
    <w:name w:val="xl65"/>
    <w:basedOn w:val="ab"/>
    <w:rsid w:val="0095792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6">
    <w:name w:val="xl66"/>
    <w:basedOn w:val="ab"/>
    <w:rsid w:val="00957920"/>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7">
    <w:name w:val="xl67"/>
    <w:basedOn w:val="ab"/>
    <w:rsid w:val="00957920"/>
    <w:pPr>
      <w:pBdr>
        <w:top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68">
    <w:name w:val="xl68"/>
    <w:basedOn w:val="ab"/>
    <w:rsid w:val="00957920"/>
    <w:pPr>
      <w:pBdr>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69">
    <w:name w:val="xl69"/>
    <w:basedOn w:val="ab"/>
    <w:rsid w:val="00957920"/>
    <w:pPr>
      <w:pBdr>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0">
    <w:name w:val="xl70"/>
    <w:basedOn w:val="ab"/>
    <w:rsid w:val="00957920"/>
    <w:pPr>
      <w:pBdr>
        <w:bottom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1">
    <w:name w:val="xl71"/>
    <w:basedOn w:val="ab"/>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2">
    <w:name w:val="xl72"/>
    <w:basedOn w:val="ab"/>
    <w:rsid w:val="00957920"/>
    <w:pPr>
      <w:pBdr>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3">
    <w:name w:val="xl73"/>
    <w:basedOn w:val="ab"/>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4">
    <w:name w:val="xl74"/>
    <w:basedOn w:val="ab"/>
    <w:rsid w:val="00957920"/>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5">
    <w:name w:val="xl75"/>
    <w:basedOn w:val="ab"/>
    <w:rsid w:val="0095792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6">
    <w:name w:val="xl76"/>
    <w:basedOn w:val="ab"/>
    <w:rsid w:val="00957920"/>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7">
    <w:name w:val="xl77"/>
    <w:basedOn w:val="ab"/>
    <w:rsid w:val="00957920"/>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8">
    <w:name w:val="xl78"/>
    <w:basedOn w:val="ab"/>
    <w:rsid w:val="0095792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9">
    <w:name w:val="xl79"/>
    <w:basedOn w:val="ab"/>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0">
    <w:name w:val="xl80"/>
    <w:basedOn w:val="ab"/>
    <w:rsid w:val="00957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1">
    <w:name w:val="xl81"/>
    <w:basedOn w:val="ab"/>
    <w:rsid w:val="0095792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2">
    <w:name w:val="xl82"/>
    <w:basedOn w:val="ab"/>
    <w:rsid w:val="0095792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3">
    <w:name w:val="xl83"/>
    <w:basedOn w:val="ab"/>
    <w:rsid w:val="0095792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4">
    <w:name w:val="xl84"/>
    <w:basedOn w:val="ab"/>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5">
    <w:name w:val="xl85"/>
    <w:basedOn w:val="ab"/>
    <w:rsid w:val="00957920"/>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6">
    <w:name w:val="xl86"/>
    <w:basedOn w:val="ab"/>
    <w:rsid w:val="00957920"/>
    <w:pPr>
      <w:pBdr>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7">
    <w:name w:val="xl87"/>
    <w:basedOn w:val="ab"/>
    <w:rsid w:val="0095792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8">
    <w:name w:val="xl88"/>
    <w:basedOn w:val="ab"/>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9">
    <w:name w:val="xl89"/>
    <w:basedOn w:val="ab"/>
    <w:rsid w:val="00957920"/>
    <w:pPr>
      <w:pBdr>
        <w:top w:val="single" w:sz="4" w:space="0" w:color="auto"/>
        <w:left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90">
    <w:name w:val="xl90"/>
    <w:basedOn w:val="ab"/>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paragraph" w:styleId="af6">
    <w:name w:val="caption"/>
    <w:basedOn w:val="ab"/>
    <w:next w:val="ab"/>
    <w:uiPriority w:val="35"/>
    <w:qFormat/>
    <w:rsid w:val="00957920"/>
    <w:pPr>
      <w:spacing w:line="240" w:lineRule="auto"/>
    </w:pPr>
    <w:rPr>
      <w:b/>
      <w:bCs/>
      <w:color w:val="4F81BD"/>
      <w:sz w:val="18"/>
      <w:szCs w:val="18"/>
    </w:rPr>
  </w:style>
  <w:style w:type="paragraph" w:styleId="af7">
    <w:name w:val="header"/>
    <w:basedOn w:val="ab"/>
    <w:link w:val="af8"/>
    <w:uiPriority w:val="99"/>
    <w:rsid w:val="00037C8E"/>
    <w:pPr>
      <w:tabs>
        <w:tab w:val="center" w:pos="4677"/>
        <w:tab w:val="right" w:pos="9355"/>
      </w:tabs>
      <w:spacing w:after="0" w:line="240" w:lineRule="auto"/>
    </w:pPr>
    <w:rPr>
      <w:sz w:val="20"/>
      <w:szCs w:val="20"/>
      <w:lang w:eastAsia="ru-RU"/>
    </w:rPr>
  </w:style>
  <w:style w:type="character" w:customStyle="1" w:styleId="af8">
    <w:name w:val="Верхний колонтитул Знак"/>
    <w:basedOn w:val="ac"/>
    <w:link w:val="af7"/>
    <w:uiPriority w:val="99"/>
    <w:locked/>
    <w:rsid w:val="00037C8E"/>
    <w:rPr>
      <w:rFonts w:cs="Times New Roman"/>
    </w:rPr>
  </w:style>
  <w:style w:type="paragraph" w:styleId="af9">
    <w:name w:val="footer"/>
    <w:basedOn w:val="ab"/>
    <w:link w:val="afa"/>
    <w:uiPriority w:val="99"/>
    <w:rsid w:val="00037C8E"/>
    <w:pPr>
      <w:tabs>
        <w:tab w:val="center" w:pos="4677"/>
        <w:tab w:val="right" w:pos="9355"/>
      </w:tabs>
      <w:spacing w:after="0" w:line="240" w:lineRule="auto"/>
    </w:pPr>
    <w:rPr>
      <w:sz w:val="20"/>
      <w:szCs w:val="20"/>
      <w:lang w:eastAsia="ru-RU"/>
    </w:rPr>
  </w:style>
  <w:style w:type="character" w:customStyle="1" w:styleId="afa">
    <w:name w:val="Нижний колонтитул Знак"/>
    <w:basedOn w:val="ac"/>
    <w:link w:val="af9"/>
    <w:uiPriority w:val="99"/>
    <w:locked/>
    <w:rsid w:val="00037C8E"/>
    <w:rPr>
      <w:rFonts w:cs="Times New Roman"/>
    </w:rPr>
  </w:style>
  <w:style w:type="character" w:styleId="afb">
    <w:name w:val="line number"/>
    <w:basedOn w:val="ac"/>
    <w:uiPriority w:val="99"/>
    <w:semiHidden/>
    <w:rsid w:val="00115699"/>
    <w:rPr>
      <w:rFonts w:cs="Times New Roman"/>
    </w:rPr>
  </w:style>
  <w:style w:type="paragraph" w:customStyle="1" w:styleId="16">
    <w:name w:val="Стиль1"/>
    <w:basedOn w:val="17"/>
    <w:uiPriority w:val="99"/>
    <w:rsid w:val="00EB6CD9"/>
    <w:pPr>
      <w:ind w:firstLine="709"/>
    </w:pPr>
    <w:rPr>
      <w:b w:val="0"/>
    </w:rPr>
  </w:style>
  <w:style w:type="paragraph" w:styleId="18">
    <w:name w:val="toc 1"/>
    <w:basedOn w:val="ab"/>
    <w:next w:val="ab"/>
    <w:autoRedefine/>
    <w:uiPriority w:val="39"/>
    <w:rsid w:val="00332C98"/>
    <w:pPr>
      <w:tabs>
        <w:tab w:val="right" w:leader="dot" w:pos="9786"/>
      </w:tabs>
      <w:spacing w:before="120" w:after="120"/>
    </w:pPr>
    <w:rPr>
      <w:b/>
      <w:bCs/>
      <w:caps/>
      <w:sz w:val="20"/>
      <w:szCs w:val="20"/>
    </w:rPr>
  </w:style>
  <w:style w:type="paragraph" w:customStyle="1" w:styleId="17">
    <w:name w:val="Заголовок оглавления1"/>
    <w:basedOn w:val="11"/>
    <w:next w:val="ab"/>
    <w:uiPriority w:val="99"/>
    <w:semiHidden/>
    <w:rsid w:val="00EB6CD9"/>
    <w:pPr>
      <w:outlineLvl w:val="9"/>
    </w:pPr>
  </w:style>
  <w:style w:type="paragraph" w:styleId="21">
    <w:name w:val="toc 2"/>
    <w:basedOn w:val="ab"/>
    <w:next w:val="ab"/>
    <w:autoRedefine/>
    <w:uiPriority w:val="39"/>
    <w:qFormat/>
    <w:rsid w:val="00EB6CD9"/>
    <w:pPr>
      <w:spacing w:after="0"/>
      <w:ind w:left="220"/>
    </w:pPr>
    <w:rPr>
      <w:smallCaps/>
      <w:sz w:val="20"/>
      <w:szCs w:val="20"/>
    </w:rPr>
  </w:style>
  <w:style w:type="paragraph" w:styleId="33">
    <w:name w:val="toc 3"/>
    <w:basedOn w:val="ab"/>
    <w:next w:val="ab"/>
    <w:autoRedefine/>
    <w:uiPriority w:val="39"/>
    <w:rsid w:val="00EB6CD9"/>
    <w:pPr>
      <w:spacing w:after="0"/>
      <w:ind w:left="440"/>
    </w:pPr>
    <w:rPr>
      <w:i/>
      <w:iCs/>
      <w:sz w:val="20"/>
      <w:szCs w:val="20"/>
    </w:rPr>
  </w:style>
  <w:style w:type="paragraph" w:styleId="43">
    <w:name w:val="toc 4"/>
    <w:basedOn w:val="ab"/>
    <w:next w:val="ab"/>
    <w:autoRedefine/>
    <w:uiPriority w:val="39"/>
    <w:rsid w:val="00EB6CD9"/>
    <w:pPr>
      <w:spacing w:after="0"/>
      <w:ind w:left="660"/>
    </w:pPr>
    <w:rPr>
      <w:sz w:val="18"/>
      <w:szCs w:val="18"/>
    </w:rPr>
  </w:style>
  <w:style w:type="paragraph" w:styleId="51">
    <w:name w:val="toc 5"/>
    <w:basedOn w:val="ab"/>
    <w:next w:val="ab"/>
    <w:autoRedefine/>
    <w:uiPriority w:val="39"/>
    <w:rsid w:val="00EB6CD9"/>
    <w:pPr>
      <w:spacing w:after="0"/>
      <w:ind w:left="880"/>
    </w:pPr>
    <w:rPr>
      <w:sz w:val="18"/>
      <w:szCs w:val="18"/>
    </w:rPr>
  </w:style>
  <w:style w:type="paragraph" w:styleId="61">
    <w:name w:val="toc 6"/>
    <w:basedOn w:val="ab"/>
    <w:next w:val="ab"/>
    <w:autoRedefine/>
    <w:uiPriority w:val="39"/>
    <w:rsid w:val="00EB6CD9"/>
    <w:pPr>
      <w:spacing w:after="0"/>
      <w:ind w:left="1100"/>
    </w:pPr>
    <w:rPr>
      <w:sz w:val="18"/>
      <w:szCs w:val="18"/>
    </w:rPr>
  </w:style>
  <w:style w:type="paragraph" w:styleId="71">
    <w:name w:val="toc 7"/>
    <w:basedOn w:val="ab"/>
    <w:next w:val="ab"/>
    <w:autoRedefine/>
    <w:uiPriority w:val="39"/>
    <w:rsid w:val="00EB6CD9"/>
    <w:pPr>
      <w:spacing w:after="0"/>
      <w:ind w:left="1320"/>
    </w:pPr>
    <w:rPr>
      <w:sz w:val="18"/>
      <w:szCs w:val="18"/>
    </w:rPr>
  </w:style>
  <w:style w:type="paragraph" w:styleId="81">
    <w:name w:val="toc 8"/>
    <w:basedOn w:val="ab"/>
    <w:next w:val="ab"/>
    <w:autoRedefine/>
    <w:uiPriority w:val="39"/>
    <w:rsid w:val="00EB6CD9"/>
    <w:pPr>
      <w:spacing w:after="0"/>
      <w:ind w:left="1540"/>
    </w:pPr>
    <w:rPr>
      <w:sz w:val="18"/>
      <w:szCs w:val="18"/>
    </w:rPr>
  </w:style>
  <w:style w:type="paragraph" w:styleId="91">
    <w:name w:val="toc 9"/>
    <w:basedOn w:val="ab"/>
    <w:next w:val="ab"/>
    <w:autoRedefine/>
    <w:uiPriority w:val="39"/>
    <w:rsid w:val="00EB6CD9"/>
    <w:pPr>
      <w:spacing w:after="0"/>
      <w:ind w:left="1760"/>
    </w:pPr>
    <w:rPr>
      <w:sz w:val="18"/>
      <w:szCs w:val="18"/>
    </w:rPr>
  </w:style>
  <w:style w:type="character" w:customStyle="1" w:styleId="apple-style-span">
    <w:name w:val="apple-style-span"/>
    <w:uiPriority w:val="99"/>
    <w:rsid w:val="00B67676"/>
  </w:style>
  <w:style w:type="character" w:customStyle="1" w:styleId="apple-converted-space">
    <w:name w:val="apple-converted-space"/>
    <w:rsid w:val="00F743DC"/>
  </w:style>
  <w:style w:type="paragraph" w:styleId="afc">
    <w:name w:val="Body Text"/>
    <w:aliases w:val="Основной текст Знак Знак Знак,Основной текст Знак Знак Знак Знак,Основной текст Знак Знак,Основной текст таблиц,в таблице,таблицы,в таблицах, в таблице, в таблицах"/>
    <w:basedOn w:val="ab"/>
    <w:link w:val="afd"/>
    <w:rsid w:val="00467040"/>
    <w:pPr>
      <w:spacing w:after="120"/>
    </w:pPr>
    <w:rPr>
      <w:sz w:val="20"/>
      <w:szCs w:val="20"/>
      <w:lang w:eastAsia="ru-RU"/>
    </w:rPr>
  </w:style>
  <w:style w:type="character" w:customStyle="1" w:styleId="afd">
    <w:name w:val="Основной текст Знак"/>
    <w:aliases w:val="Основной текст Знак Знак Знак Знак2,Основной текст Знак Знак Знак Знак Знак1,Основной текст Знак Знак Знак2,Основной текст таблиц Знак,в таблице Знак,таблицы Знак,в таблицах Знак, в таблице Знак, в таблицах Знак"/>
    <w:basedOn w:val="ac"/>
    <w:link w:val="afc"/>
    <w:locked/>
    <w:rsid w:val="00467040"/>
    <w:rPr>
      <w:rFonts w:ascii="Times New Roman" w:hAnsi="Times New Roman" w:cs="Times New Roman"/>
    </w:rPr>
  </w:style>
  <w:style w:type="paragraph" w:customStyle="1" w:styleId="a9">
    <w:name w:val="МаркТабл"/>
    <w:uiPriority w:val="99"/>
    <w:rsid w:val="002E5157"/>
    <w:pPr>
      <w:numPr>
        <w:numId w:val="1"/>
      </w:numPr>
      <w:tabs>
        <w:tab w:val="left" w:pos="680"/>
      </w:tabs>
    </w:pPr>
    <w:rPr>
      <w:rFonts w:eastAsia="SimSun"/>
      <w:sz w:val="24"/>
      <w:szCs w:val="20"/>
    </w:rPr>
  </w:style>
  <w:style w:type="character" w:customStyle="1" w:styleId="val">
    <w:name w:val="val"/>
    <w:uiPriority w:val="99"/>
    <w:rsid w:val="002E5157"/>
  </w:style>
  <w:style w:type="paragraph" w:customStyle="1" w:styleId="110">
    <w:name w:val="Без интервала11"/>
    <w:uiPriority w:val="99"/>
    <w:rsid w:val="00113807"/>
    <w:rPr>
      <w:lang w:eastAsia="en-US"/>
    </w:rPr>
  </w:style>
  <w:style w:type="paragraph" w:styleId="afe">
    <w:name w:val="Plain Text"/>
    <w:aliases w:val="Знак7"/>
    <w:basedOn w:val="ab"/>
    <w:link w:val="aff"/>
    <w:rsid w:val="00CF5EDA"/>
    <w:rPr>
      <w:rFonts w:ascii="Courier New" w:hAnsi="Courier New"/>
      <w:sz w:val="20"/>
      <w:szCs w:val="20"/>
    </w:rPr>
  </w:style>
  <w:style w:type="character" w:customStyle="1" w:styleId="PlainTextChar">
    <w:name w:val="Plain Text Char"/>
    <w:aliases w:val="Знак7 Char"/>
    <w:basedOn w:val="ac"/>
    <w:uiPriority w:val="99"/>
    <w:semiHidden/>
    <w:locked/>
    <w:rsid w:val="00DB5E38"/>
    <w:rPr>
      <w:rFonts w:ascii="Courier New" w:hAnsi="Courier New" w:cs="Courier New"/>
      <w:sz w:val="20"/>
      <w:szCs w:val="20"/>
      <w:lang w:eastAsia="en-US"/>
    </w:rPr>
  </w:style>
  <w:style w:type="character" w:customStyle="1" w:styleId="aff">
    <w:name w:val="Текст Знак"/>
    <w:aliases w:val="Знак7 Знак"/>
    <w:link w:val="afe"/>
    <w:locked/>
    <w:rsid w:val="00CF5EDA"/>
    <w:rPr>
      <w:rFonts w:ascii="Courier New" w:hAnsi="Courier New"/>
      <w:lang w:eastAsia="en-US"/>
    </w:rPr>
  </w:style>
  <w:style w:type="paragraph" w:styleId="aff0">
    <w:name w:val="Normal (Web)"/>
    <w:aliases w:val="Обычный (Web),Обычный (Web)1,Обычный (веб) Знак,Обычный (Web)1 Знак"/>
    <w:basedOn w:val="ab"/>
    <w:link w:val="19"/>
    <w:uiPriority w:val="99"/>
    <w:qFormat/>
    <w:rsid w:val="00F22478"/>
    <w:pPr>
      <w:spacing w:before="100" w:beforeAutospacing="1" w:after="100" w:afterAutospacing="1" w:line="240" w:lineRule="auto"/>
    </w:pPr>
    <w:rPr>
      <w:sz w:val="24"/>
      <w:szCs w:val="24"/>
      <w:lang w:eastAsia="ru-RU"/>
    </w:rPr>
  </w:style>
  <w:style w:type="character" w:customStyle="1" w:styleId="36">
    <w:name w:val="Знак Знак36"/>
    <w:uiPriority w:val="99"/>
    <w:rsid w:val="00062CE3"/>
    <w:rPr>
      <w:rFonts w:ascii="Cambria" w:hAnsi="Cambria"/>
      <w:b/>
      <w:color w:val="365F91"/>
      <w:sz w:val="28"/>
    </w:rPr>
  </w:style>
  <w:style w:type="character" w:customStyle="1" w:styleId="100">
    <w:name w:val="Знак Знак10"/>
    <w:rsid w:val="00FD42EF"/>
    <w:rPr>
      <w:rFonts w:ascii="Courier New" w:hAnsi="Courier New"/>
    </w:rPr>
  </w:style>
  <w:style w:type="paragraph" w:styleId="aff1">
    <w:name w:val="Body Text First Indent"/>
    <w:basedOn w:val="afc"/>
    <w:link w:val="aff2"/>
    <w:rsid w:val="005A49D0"/>
    <w:pPr>
      <w:ind w:firstLine="210"/>
    </w:pPr>
  </w:style>
  <w:style w:type="character" w:customStyle="1" w:styleId="aff2">
    <w:name w:val="Красная строка Знак"/>
    <w:basedOn w:val="afd"/>
    <w:link w:val="aff1"/>
    <w:locked/>
    <w:rsid w:val="00DB5E38"/>
    <w:rPr>
      <w:rFonts w:ascii="Times New Roman" w:hAnsi="Times New Roman" w:cs="Times New Roman"/>
      <w:lang w:eastAsia="en-US"/>
    </w:rPr>
  </w:style>
  <w:style w:type="paragraph" w:styleId="HTML">
    <w:name w:val="HTML Preformatted"/>
    <w:basedOn w:val="ab"/>
    <w:link w:val="HTML0"/>
    <w:rsid w:val="005A49D0"/>
    <w:rPr>
      <w:rFonts w:ascii="Courier New" w:hAnsi="Courier New" w:cs="Courier New"/>
      <w:sz w:val="20"/>
      <w:szCs w:val="20"/>
    </w:rPr>
  </w:style>
  <w:style w:type="character" w:customStyle="1" w:styleId="HTML0">
    <w:name w:val="Стандартный HTML Знак"/>
    <w:basedOn w:val="ac"/>
    <w:link w:val="HTML"/>
    <w:locked/>
    <w:rsid w:val="00DB5E38"/>
    <w:rPr>
      <w:rFonts w:ascii="Courier New" w:hAnsi="Courier New" w:cs="Courier New"/>
      <w:sz w:val="20"/>
      <w:szCs w:val="20"/>
      <w:lang w:eastAsia="en-US"/>
    </w:rPr>
  </w:style>
  <w:style w:type="character" w:styleId="aff3">
    <w:name w:val="Strong"/>
    <w:basedOn w:val="ac"/>
    <w:uiPriority w:val="22"/>
    <w:qFormat/>
    <w:locked/>
    <w:rsid w:val="009B3B8E"/>
    <w:rPr>
      <w:rFonts w:cs="Times New Roman"/>
      <w:b/>
    </w:rPr>
  </w:style>
  <w:style w:type="paragraph" w:customStyle="1" w:styleId="34">
    <w:name w:val="Текст3"/>
    <w:basedOn w:val="31"/>
    <w:uiPriority w:val="99"/>
    <w:rsid w:val="00D71047"/>
    <w:pPr>
      <w:keepNext w:val="0"/>
      <w:keepLines w:val="0"/>
      <w:tabs>
        <w:tab w:val="num" w:pos="1287"/>
        <w:tab w:val="left" w:pos="1814"/>
        <w:tab w:val="num" w:pos="3556"/>
      </w:tabs>
      <w:spacing w:before="80" w:line="252" w:lineRule="auto"/>
      <w:ind w:left="2269" w:firstLine="567"/>
    </w:pPr>
    <w:rPr>
      <w:rFonts w:eastAsia="SimSun"/>
      <w:b w:val="0"/>
      <w:bCs w:val="0"/>
      <w:szCs w:val="26"/>
      <w:lang w:eastAsia="ru-RU"/>
    </w:rPr>
  </w:style>
  <w:style w:type="paragraph" w:styleId="aff4">
    <w:name w:val="No Spacing"/>
    <w:basedOn w:val="ab"/>
    <w:link w:val="aff5"/>
    <w:uiPriority w:val="1"/>
    <w:qFormat/>
    <w:rsid w:val="00F4036C"/>
    <w:pPr>
      <w:spacing w:after="0" w:line="360" w:lineRule="auto"/>
      <w:ind w:firstLine="567"/>
      <w:jc w:val="both"/>
    </w:pPr>
    <w:rPr>
      <w:sz w:val="28"/>
      <w:szCs w:val="28"/>
      <w:lang w:eastAsia="ru-RU"/>
    </w:rPr>
  </w:style>
  <w:style w:type="character" w:customStyle="1" w:styleId="blk">
    <w:name w:val="blk"/>
    <w:basedOn w:val="ac"/>
    <w:uiPriority w:val="99"/>
    <w:rsid w:val="00BE2FFA"/>
    <w:rPr>
      <w:rFonts w:cs="Times New Roman"/>
    </w:rPr>
  </w:style>
  <w:style w:type="paragraph" w:customStyle="1" w:styleId="aff6">
    <w:name w:val="Основной"/>
    <w:basedOn w:val="af"/>
    <w:rsid w:val="00BE2FFA"/>
    <w:pPr>
      <w:ind w:firstLine="680"/>
    </w:pPr>
    <w:rPr>
      <w:sz w:val="28"/>
      <w:szCs w:val="24"/>
    </w:rPr>
  </w:style>
  <w:style w:type="paragraph" w:customStyle="1" w:styleId="a4">
    <w:name w:val="моё"/>
    <w:basedOn w:val="aff7"/>
    <w:uiPriority w:val="99"/>
    <w:rsid w:val="00A57048"/>
    <w:pPr>
      <w:numPr>
        <w:numId w:val="3"/>
      </w:numPr>
      <w:tabs>
        <w:tab w:val="num" w:pos="596"/>
        <w:tab w:val="left" w:pos="993"/>
      </w:tabs>
      <w:ind w:left="0" w:firstLine="709"/>
      <w:contextualSpacing/>
      <w:jc w:val="both"/>
    </w:pPr>
    <w:rPr>
      <w:sz w:val="24"/>
      <w:szCs w:val="24"/>
    </w:rPr>
  </w:style>
  <w:style w:type="paragraph" w:styleId="aff7">
    <w:name w:val="List Paragraph"/>
    <w:aliases w:val="Таблицы нейминг"/>
    <w:basedOn w:val="ab"/>
    <w:link w:val="aff8"/>
    <w:uiPriority w:val="34"/>
    <w:qFormat/>
    <w:rsid w:val="00A57048"/>
    <w:pPr>
      <w:ind w:left="708"/>
    </w:pPr>
  </w:style>
  <w:style w:type="paragraph" w:customStyle="1" w:styleId="1a">
    <w:name w:val="1"/>
    <w:basedOn w:val="ab"/>
    <w:link w:val="1b"/>
    <w:qFormat/>
    <w:rsid w:val="005564BC"/>
    <w:pPr>
      <w:spacing w:after="0" w:line="312" w:lineRule="auto"/>
      <w:ind w:firstLine="709"/>
      <w:jc w:val="both"/>
    </w:pPr>
    <w:rPr>
      <w:sz w:val="24"/>
      <w:szCs w:val="20"/>
    </w:rPr>
  </w:style>
  <w:style w:type="character" w:customStyle="1" w:styleId="1b">
    <w:name w:val="1 Знак"/>
    <w:link w:val="1a"/>
    <w:locked/>
    <w:rsid w:val="005564BC"/>
    <w:rPr>
      <w:sz w:val="24"/>
      <w:lang w:eastAsia="en-US"/>
    </w:rPr>
  </w:style>
  <w:style w:type="paragraph" w:customStyle="1" w:styleId="10">
    <w:name w:val="Маркированный1"/>
    <w:link w:val="1c"/>
    <w:uiPriority w:val="99"/>
    <w:rsid w:val="000A4691"/>
    <w:pPr>
      <w:numPr>
        <w:numId w:val="4"/>
      </w:numPr>
      <w:tabs>
        <w:tab w:val="clear" w:pos="851"/>
        <w:tab w:val="left" w:pos="1247"/>
      </w:tabs>
      <w:spacing w:before="40"/>
      <w:ind w:left="1248"/>
      <w:jc w:val="both"/>
    </w:pPr>
    <w:rPr>
      <w:rFonts w:eastAsia="SimSun"/>
      <w:sz w:val="28"/>
    </w:rPr>
  </w:style>
  <w:style w:type="character" w:customStyle="1" w:styleId="1c">
    <w:name w:val="Маркированный1 Знак"/>
    <w:link w:val="10"/>
    <w:uiPriority w:val="99"/>
    <w:locked/>
    <w:rsid w:val="000A4691"/>
    <w:rPr>
      <w:rFonts w:eastAsia="SimSun"/>
      <w:sz w:val="28"/>
    </w:rPr>
  </w:style>
  <w:style w:type="paragraph" w:customStyle="1" w:styleId="31012211">
    <w:name w:val="Стиль Оглавление 3 + Слева:  101 см Выступ:  221 см1"/>
    <w:basedOn w:val="33"/>
    <w:uiPriority w:val="99"/>
    <w:rsid w:val="000A4691"/>
    <w:pPr>
      <w:tabs>
        <w:tab w:val="left" w:pos="1846"/>
        <w:tab w:val="right" w:leader="dot" w:pos="9344"/>
      </w:tabs>
      <w:spacing w:before="120" w:line="252" w:lineRule="auto"/>
      <w:ind w:left="2410" w:right="550" w:hanging="1843"/>
    </w:pPr>
    <w:rPr>
      <w:i w:val="0"/>
      <w:iCs w:val="0"/>
      <w:smallCaps/>
      <w:noProof/>
      <w:sz w:val="28"/>
      <w:lang w:eastAsia="ru-RU"/>
    </w:rPr>
  </w:style>
  <w:style w:type="paragraph" w:customStyle="1" w:styleId="xl63">
    <w:name w:val="xl63"/>
    <w:basedOn w:val="ab"/>
    <w:rsid w:val="000A4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64">
    <w:name w:val="xl64"/>
    <w:basedOn w:val="ab"/>
    <w:rsid w:val="000A4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character" w:customStyle="1" w:styleId="PlainTextChar2">
    <w:name w:val="Plain Text Char2"/>
    <w:aliases w:val="Знак7 Char2"/>
    <w:uiPriority w:val="99"/>
    <w:locked/>
    <w:rsid w:val="000A4691"/>
    <w:rPr>
      <w:rFonts w:eastAsia="SimSun"/>
      <w:sz w:val="28"/>
    </w:rPr>
  </w:style>
  <w:style w:type="table" w:styleId="aff9">
    <w:name w:val="Table Elegant"/>
    <w:basedOn w:val="ad"/>
    <w:uiPriority w:val="99"/>
    <w:rsid w:val="000A4691"/>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affa">
    <w:name w:val="Стиль пункта схемы Знак Знак Знак Знак Знак Знак"/>
    <w:basedOn w:val="ab"/>
    <w:link w:val="affb"/>
    <w:uiPriority w:val="99"/>
    <w:rsid w:val="000A4691"/>
    <w:pPr>
      <w:autoSpaceDE w:val="0"/>
      <w:autoSpaceDN w:val="0"/>
      <w:adjustRightInd w:val="0"/>
      <w:spacing w:after="0" w:line="360" w:lineRule="auto"/>
      <w:ind w:firstLine="680"/>
      <w:jc w:val="both"/>
    </w:pPr>
    <w:rPr>
      <w:sz w:val="28"/>
      <w:szCs w:val="20"/>
      <w:lang w:eastAsia="ru-RU"/>
    </w:rPr>
  </w:style>
  <w:style w:type="character" w:customStyle="1" w:styleId="affb">
    <w:name w:val="Стиль пункта схемы Знак Знак Знак Знак Знак Знак Знак"/>
    <w:link w:val="affa"/>
    <w:uiPriority w:val="99"/>
    <w:locked/>
    <w:rsid w:val="000A4691"/>
    <w:rPr>
      <w:sz w:val="28"/>
      <w:lang w:val="ru-RU" w:eastAsia="ru-RU"/>
    </w:rPr>
  </w:style>
  <w:style w:type="character" w:styleId="affc">
    <w:name w:val="Emphasis"/>
    <w:basedOn w:val="ac"/>
    <w:qFormat/>
    <w:locked/>
    <w:rsid w:val="00071C3A"/>
    <w:rPr>
      <w:rFonts w:cs="Times New Roman"/>
      <w:i/>
    </w:rPr>
  </w:style>
  <w:style w:type="paragraph" w:customStyle="1" w:styleId="0">
    <w:name w:val="0"/>
    <w:basedOn w:val="ab"/>
    <w:link w:val="00"/>
    <w:rsid w:val="005564BC"/>
    <w:pPr>
      <w:spacing w:after="0" w:line="240" w:lineRule="auto"/>
      <w:jc w:val="center"/>
    </w:pPr>
    <w:rPr>
      <w:color w:val="000000"/>
      <w:szCs w:val="20"/>
    </w:rPr>
  </w:style>
  <w:style w:type="character" w:customStyle="1" w:styleId="00">
    <w:name w:val="0 Знак"/>
    <w:link w:val="0"/>
    <w:locked/>
    <w:rsid w:val="005564BC"/>
    <w:rPr>
      <w:color w:val="000000"/>
      <w:sz w:val="22"/>
      <w:lang w:eastAsia="en-US"/>
    </w:rPr>
  </w:style>
  <w:style w:type="paragraph" w:customStyle="1" w:styleId="22">
    <w:name w:val="Стиль2"/>
    <w:basedOn w:val="1a"/>
    <w:uiPriority w:val="99"/>
    <w:rsid w:val="00544BA3"/>
    <w:rPr>
      <w:b/>
      <w:szCs w:val="28"/>
    </w:rPr>
  </w:style>
  <w:style w:type="paragraph" w:styleId="a3">
    <w:name w:val="List Bullet"/>
    <w:basedOn w:val="ab"/>
    <w:rsid w:val="00001BD9"/>
    <w:pPr>
      <w:numPr>
        <w:numId w:val="8"/>
      </w:numPr>
    </w:pPr>
  </w:style>
  <w:style w:type="character" w:customStyle="1" w:styleId="8pt">
    <w:name w:val="Основной текст + 8 pt"/>
    <w:uiPriority w:val="99"/>
    <w:rsid w:val="0038247C"/>
    <w:rPr>
      <w:rFonts w:ascii="Times New Roman" w:hAnsi="Times New Roman"/>
      <w:spacing w:val="0"/>
      <w:sz w:val="16"/>
    </w:rPr>
  </w:style>
  <w:style w:type="paragraph" w:styleId="affd">
    <w:name w:val="Document Map"/>
    <w:basedOn w:val="ab"/>
    <w:link w:val="affe"/>
    <w:semiHidden/>
    <w:rsid w:val="00A6470D"/>
    <w:pPr>
      <w:shd w:val="clear" w:color="auto" w:fill="000080"/>
    </w:pPr>
    <w:rPr>
      <w:rFonts w:ascii="Tahoma" w:hAnsi="Tahoma" w:cs="Tahoma"/>
      <w:sz w:val="20"/>
      <w:szCs w:val="20"/>
    </w:rPr>
  </w:style>
  <w:style w:type="character" w:customStyle="1" w:styleId="affe">
    <w:name w:val="Схема документа Знак"/>
    <w:basedOn w:val="ac"/>
    <w:link w:val="affd"/>
    <w:semiHidden/>
    <w:locked/>
    <w:rsid w:val="00DB5E38"/>
    <w:rPr>
      <w:rFonts w:cs="Times New Roman"/>
      <w:sz w:val="2"/>
      <w:lang w:eastAsia="en-US"/>
    </w:rPr>
  </w:style>
  <w:style w:type="paragraph" w:styleId="afff">
    <w:name w:val="endnote text"/>
    <w:basedOn w:val="ab"/>
    <w:link w:val="afff0"/>
    <w:uiPriority w:val="99"/>
    <w:semiHidden/>
    <w:rsid w:val="00104F0E"/>
    <w:rPr>
      <w:sz w:val="20"/>
      <w:szCs w:val="20"/>
    </w:rPr>
  </w:style>
  <w:style w:type="character" w:customStyle="1" w:styleId="afff0">
    <w:name w:val="Текст концевой сноски Знак"/>
    <w:basedOn w:val="ac"/>
    <w:link w:val="afff"/>
    <w:uiPriority w:val="99"/>
    <w:semiHidden/>
    <w:locked/>
    <w:rsid w:val="00DB5E38"/>
    <w:rPr>
      <w:rFonts w:cs="Times New Roman"/>
      <w:sz w:val="20"/>
      <w:szCs w:val="20"/>
      <w:lang w:eastAsia="en-US"/>
    </w:rPr>
  </w:style>
  <w:style w:type="paragraph" w:styleId="afff1">
    <w:name w:val="footnote text"/>
    <w:aliases w:val="Знак Знак Знак,Знак Знак Знак Знак Знак Знак Знак Знак Знак Знак Знак Знак Знак Знак Знак Знак Знак Знак Знак Знак Знак"/>
    <w:basedOn w:val="ab"/>
    <w:link w:val="afff2"/>
    <w:semiHidden/>
    <w:rsid w:val="00104F0E"/>
    <w:rPr>
      <w:sz w:val="20"/>
      <w:szCs w:val="20"/>
    </w:rPr>
  </w:style>
  <w:style w:type="character" w:customStyle="1" w:styleId="afff2">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
    <w:basedOn w:val="ac"/>
    <w:link w:val="afff1"/>
    <w:locked/>
    <w:rsid w:val="00DB5E38"/>
    <w:rPr>
      <w:rFonts w:cs="Times New Roman"/>
      <w:sz w:val="20"/>
      <w:szCs w:val="20"/>
      <w:lang w:eastAsia="en-US"/>
    </w:rPr>
  </w:style>
  <w:style w:type="character" w:styleId="afff3">
    <w:name w:val="endnote reference"/>
    <w:basedOn w:val="ac"/>
    <w:semiHidden/>
    <w:rsid w:val="00104F0E"/>
    <w:rPr>
      <w:rFonts w:cs="Times New Roman"/>
      <w:vertAlign w:val="superscript"/>
    </w:rPr>
  </w:style>
  <w:style w:type="character" w:styleId="afff4">
    <w:name w:val="footnote reference"/>
    <w:basedOn w:val="ac"/>
    <w:rsid w:val="00104F0E"/>
    <w:rPr>
      <w:rFonts w:cs="Times New Roman"/>
      <w:vertAlign w:val="superscript"/>
    </w:rPr>
  </w:style>
  <w:style w:type="paragraph" w:customStyle="1" w:styleId="01">
    <w:name w:val="0ъ"/>
    <w:basedOn w:val="af6"/>
    <w:uiPriority w:val="99"/>
    <w:rsid w:val="00B4557F"/>
    <w:pPr>
      <w:keepNext/>
    </w:pPr>
  </w:style>
  <w:style w:type="paragraph" w:customStyle="1" w:styleId="xl24">
    <w:name w:val="xl24"/>
    <w:basedOn w:val="ab"/>
    <w:rsid w:val="00C42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25">
    <w:name w:val="xl25"/>
    <w:basedOn w:val="ab"/>
    <w:rsid w:val="00C428AD"/>
    <w:pPr>
      <w:pBdr>
        <w:top w:val="single" w:sz="4" w:space="0" w:color="auto"/>
        <w:left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26">
    <w:name w:val="xl26"/>
    <w:basedOn w:val="ab"/>
    <w:rsid w:val="00C428A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24"/>
      <w:szCs w:val="24"/>
      <w:lang w:eastAsia="ru-RU"/>
    </w:rPr>
  </w:style>
  <w:style w:type="paragraph" w:customStyle="1" w:styleId="xl27">
    <w:name w:val="xl27"/>
    <w:basedOn w:val="ab"/>
    <w:rsid w:val="00C42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28">
    <w:name w:val="xl28"/>
    <w:basedOn w:val="ab"/>
    <w:rsid w:val="00C428A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24"/>
      <w:szCs w:val="24"/>
      <w:lang w:eastAsia="ru-RU"/>
    </w:rPr>
  </w:style>
  <w:style w:type="paragraph" w:customStyle="1" w:styleId="xl29">
    <w:name w:val="xl29"/>
    <w:basedOn w:val="ab"/>
    <w:rsid w:val="00C428AD"/>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30">
    <w:name w:val="xl30"/>
    <w:basedOn w:val="ab"/>
    <w:rsid w:val="00C428A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31">
    <w:name w:val="xl31"/>
    <w:basedOn w:val="ab"/>
    <w:rsid w:val="00C428AD"/>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sz w:val="24"/>
      <w:szCs w:val="24"/>
      <w:lang w:eastAsia="ru-RU"/>
    </w:rPr>
  </w:style>
  <w:style w:type="paragraph" w:customStyle="1" w:styleId="xl32">
    <w:name w:val="xl32"/>
    <w:basedOn w:val="ab"/>
    <w:rsid w:val="00C428A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33">
    <w:name w:val="xl33"/>
    <w:basedOn w:val="ab"/>
    <w:rsid w:val="00C428A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sz w:val="24"/>
      <w:szCs w:val="24"/>
      <w:lang w:eastAsia="ru-RU"/>
    </w:rPr>
  </w:style>
  <w:style w:type="paragraph" w:customStyle="1" w:styleId="xl34">
    <w:name w:val="xl34"/>
    <w:basedOn w:val="ab"/>
    <w:rsid w:val="00C428AD"/>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sz w:val="24"/>
      <w:szCs w:val="24"/>
      <w:lang w:eastAsia="ru-RU"/>
    </w:rPr>
  </w:style>
  <w:style w:type="paragraph" w:customStyle="1" w:styleId="xl35">
    <w:name w:val="xl35"/>
    <w:basedOn w:val="ab"/>
    <w:rsid w:val="00C428A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sz w:val="24"/>
      <w:szCs w:val="24"/>
      <w:lang w:eastAsia="ru-RU"/>
    </w:rPr>
  </w:style>
  <w:style w:type="paragraph" w:customStyle="1" w:styleId="xl36">
    <w:name w:val="xl36"/>
    <w:basedOn w:val="ab"/>
    <w:rsid w:val="00C428A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sz w:val="24"/>
      <w:szCs w:val="24"/>
      <w:lang w:eastAsia="ru-RU"/>
    </w:rPr>
  </w:style>
  <w:style w:type="paragraph" w:customStyle="1" w:styleId="xl37">
    <w:name w:val="xl37"/>
    <w:basedOn w:val="ab"/>
    <w:rsid w:val="00C428AD"/>
    <w:pPr>
      <w:pBdr>
        <w:top w:val="single" w:sz="4" w:space="0" w:color="auto"/>
        <w:left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38">
    <w:name w:val="xl38"/>
    <w:basedOn w:val="ab"/>
    <w:rsid w:val="00C428A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39">
    <w:name w:val="xl39"/>
    <w:basedOn w:val="ab"/>
    <w:rsid w:val="00C428A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sz w:val="24"/>
      <w:szCs w:val="24"/>
      <w:lang w:eastAsia="ru-RU"/>
    </w:rPr>
  </w:style>
  <w:style w:type="paragraph" w:customStyle="1" w:styleId="xl40">
    <w:name w:val="xl40"/>
    <w:basedOn w:val="ab"/>
    <w:rsid w:val="00C428A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sz w:val="24"/>
      <w:szCs w:val="24"/>
      <w:lang w:eastAsia="ru-RU"/>
    </w:rPr>
  </w:style>
  <w:style w:type="paragraph" w:customStyle="1" w:styleId="xl41">
    <w:name w:val="xl41"/>
    <w:basedOn w:val="ab"/>
    <w:rsid w:val="00C428A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sz w:val="24"/>
      <w:szCs w:val="24"/>
      <w:lang w:eastAsia="ru-RU"/>
    </w:rPr>
  </w:style>
  <w:style w:type="paragraph" w:customStyle="1" w:styleId="xl42">
    <w:name w:val="xl42"/>
    <w:basedOn w:val="ab"/>
    <w:rsid w:val="00C428AD"/>
    <w:pPr>
      <w:shd w:val="clear" w:color="auto" w:fill="FFCC99"/>
      <w:spacing w:before="100" w:beforeAutospacing="1" w:after="100" w:afterAutospacing="1" w:line="240" w:lineRule="auto"/>
    </w:pPr>
    <w:rPr>
      <w:sz w:val="24"/>
      <w:szCs w:val="24"/>
      <w:lang w:eastAsia="ru-RU"/>
    </w:rPr>
  </w:style>
  <w:style w:type="paragraph" w:customStyle="1" w:styleId="xl43">
    <w:name w:val="xl43"/>
    <w:basedOn w:val="ab"/>
    <w:rsid w:val="00C428AD"/>
    <w:pPr>
      <w:pBdr>
        <w:top w:val="single" w:sz="8" w:space="0" w:color="auto"/>
        <w:bottom w:val="single" w:sz="8" w:space="0" w:color="auto"/>
      </w:pBdr>
      <w:spacing w:before="100" w:beforeAutospacing="1" w:after="100" w:afterAutospacing="1" w:line="240" w:lineRule="auto"/>
      <w:jc w:val="center"/>
    </w:pPr>
    <w:rPr>
      <w:sz w:val="24"/>
      <w:szCs w:val="24"/>
      <w:lang w:eastAsia="ru-RU"/>
    </w:rPr>
  </w:style>
  <w:style w:type="paragraph" w:customStyle="1" w:styleId="xl44">
    <w:name w:val="xl44"/>
    <w:basedOn w:val="ab"/>
    <w:rsid w:val="00C428AD"/>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sz w:val="24"/>
      <w:szCs w:val="24"/>
      <w:lang w:eastAsia="ru-RU"/>
    </w:rPr>
  </w:style>
  <w:style w:type="paragraph" w:customStyle="1" w:styleId="xl45">
    <w:name w:val="xl45"/>
    <w:basedOn w:val="ab"/>
    <w:rsid w:val="00C428AD"/>
    <w:pPr>
      <w:pBdr>
        <w:top w:val="single" w:sz="4" w:space="0" w:color="auto"/>
        <w:bottom w:val="single" w:sz="4" w:space="0" w:color="auto"/>
      </w:pBdr>
      <w:shd w:val="clear" w:color="auto" w:fill="FFFF99"/>
      <w:spacing w:before="100" w:beforeAutospacing="1" w:after="100" w:afterAutospacing="1" w:line="240" w:lineRule="auto"/>
      <w:jc w:val="center"/>
    </w:pPr>
    <w:rPr>
      <w:sz w:val="24"/>
      <w:szCs w:val="24"/>
      <w:lang w:eastAsia="ru-RU"/>
    </w:rPr>
  </w:style>
  <w:style w:type="paragraph" w:customStyle="1" w:styleId="xl46">
    <w:name w:val="xl46"/>
    <w:basedOn w:val="ab"/>
    <w:rsid w:val="00C428AD"/>
    <w:pPr>
      <w:pBdr>
        <w:top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sz w:val="24"/>
      <w:szCs w:val="24"/>
      <w:lang w:eastAsia="ru-RU"/>
    </w:rPr>
  </w:style>
  <w:style w:type="paragraph" w:customStyle="1" w:styleId="xl47">
    <w:name w:val="xl47"/>
    <w:basedOn w:val="ab"/>
    <w:rsid w:val="00C428AD"/>
    <w:pPr>
      <w:pBdr>
        <w:top w:val="single" w:sz="8" w:space="0" w:color="auto"/>
      </w:pBdr>
      <w:shd w:val="clear" w:color="auto" w:fill="FFFF99"/>
      <w:spacing w:before="100" w:beforeAutospacing="1" w:after="100" w:afterAutospacing="1" w:line="240" w:lineRule="auto"/>
      <w:jc w:val="center"/>
    </w:pPr>
    <w:rPr>
      <w:sz w:val="24"/>
      <w:szCs w:val="24"/>
      <w:lang w:eastAsia="ru-RU"/>
    </w:rPr>
  </w:style>
  <w:style w:type="paragraph" w:customStyle="1" w:styleId="xl48">
    <w:name w:val="xl48"/>
    <w:basedOn w:val="ab"/>
    <w:rsid w:val="00C428AD"/>
    <w:pPr>
      <w:pBdr>
        <w:top w:val="single" w:sz="4" w:space="0" w:color="auto"/>
        <w:left w:val="single" w:sz="8" w:space="0" w:color="auto"/>
        <w:right w:val="single" w:sz="4" w:space="0" w:color="auto"/>
      </w:pBdr>
      <w:spacing w:before="100" w:beforeAutospacing="1" w:after="100" w:afterAutospacing="1" w:line="240" w:lineRule="auto"/>
    </w:pPr>
    <w:rPr>
      <w:sz w:val="24"/>
      <w:szCs w:val="24"/>
      <w:lang w:eastAsia="ru-RU"/>
    </w:rPr>
  </w:style>
  <w:style w:type="paragraph" w:customStyle="1" w:styleId="xl49">
    <w:name w:val="xl49"/>
    <w:basedOn w:val="ab"/>
    <w:rsid w:val="00C428AD"/>
    <w:pPr>
      <w:pBdr>
        <w:top w:val="single" w:sz="4" w:space="0" w:color="auto"/>
        <w:left w:val="single" w:sz="4" w:space="0" w:color="auto"/>
        <w:right w:val="single" w:sz="8" w:space="0" w:color="auto"/>
      </w:pBdr>
      <w:spacing w:before="100" w:beforeAutospacing="1" w:after="100" w:afterAutospacing="1" w:line="240" w:lineRule="auto"/>
    </w:pPr>
    <w:rPr>
      <w:sz w:val="24"/>
      <w:szCs w:val="24"/>
      <w:lang w:eastAsia="ru-RU"/>
    </w:rPr>
  </w:style>
  <w:style w:type="paragraph" w:customStyle="1" w:styleId="afff5">
    <w:name w:val="нт"/>
    <w:basedOn w:val="af6"/>
    <w:uiPriority w:val="99"/>
    <w:rsid w:val="00B704B6"/>
    <w:pPr>
      <w:keepNext/>
      <w:jc w:val="center"/>
    </w:pPr>
    <w:rPr>
      <w:b w:val="0"/>
      <w:color w:val="000000"/>
      <w:sz w:val="24"/>
      <w:szCs w:val="24"/>
    </w:rPr>
  </w:style>
  <w:style w:type="numbering" w:styleId="111111">
    <w:name w:val="Outline List 2"/>
    <w:basedOn w:val="ae"/>
    <w:uiPriority w:val="99"/>
    <w:semiHidden/>
    <w:unhideWhenUsed/>
    <w:locked/>
    <w:rsid w:val="00896BD8"/>
    <w:pPr>
      <w:numPr>
        <w:numId w:val="2"/>
      </w:numPr>
    </w:pPr>
  </w:style>
  <w:style w:type="character" w:styleId="afff6">
    <w:name w:val="annotation reference"/>
    <w:basedOn w:val="ac"/>
    <w:uiPriority w:val="99"/>
    <w:semiHidden/>
    <w:unhideWhenUsed/>
    <w:locked/>
    <w:rsid w:val="00371350"/>
    <w:rPr>
      <w:sz w:val="16"/>
      <w:szCs w:val="16"/>
    </w:rPr>
  </w:style>
  <w:style w:type="paragraph" w:styleId="afff7">
    <w:name w:val="annotation text"/>
    <w:basedOn w:val="ab"/>
    <w:link w:val="afff8"/>
    <w:uiPriority w:val="99"/>
    <w:semiHidden/>
    <w:unhideWhenUsed/>
    <w:locked/>
    <w:rsid w:val="00371350"/>
    <w:pPr>
      <w:spacing w:line="240" w:lineRule="auto"/>
    </w:pPr>
    <w:rPr>
      <w:sz w:val="20"/>
      <w:szCs w:val="20"/>
    </w:rPr>
  </w:style>
  <w:style w:type="character" w:customStyle="1" w:styleId="afff8">
    <w:name w:val="Текст примечания Знак"/>
    <w:basedOn w:val="ac"/>
    <w:link w:val="afff7"/>
    <w:uiPriority w:val="99"/>
    <w:semiHidden/>
    <w:rsid w:val="00371350"/>
    <w:rPr>
      <w:sz w:val="20"/>
      <w:szCs w:val="20"/>
      <w:lang w:eastAsia="en-US"/>
    </w:rPr>
  </w:style>
  <w:style w:type="paragraph" w:styleId="afff9">
    <w:name w:val="annotation subject"/>
    <w:basedOn w:val="afff7"/>
    <w:next w:val="afff7"/>
    <w:link w:val="afffa"/>
    <w:uiPriority w:val="99"/>
    <w:semiHidden/>
    <w:unhideWhenUsed/>
    <w:locked/>
    <w:rsid w:val="00371350"/>
    <w:rPr>
      <w:b/>
      <w:bCs/>
    </w:rPr>
  </w:style>
  <w:style w:type="character" w:customStyle="1" w:styleId="afffa">
    <w:name w:val="Тема примечания Знак"/>
    <w:basedOn w:val="afff8"/>
    <w:link w:val="afff9"/>
    <w:uiPriority w:val="99"/>
    <w:semiHidden/>
    <w:rsid w:val="00371350"/>
    <w:rPr>
      <w:b/>
      <w:bCs/>
      <w:sz w:val="20"/>
      <w:szCs w:val="20"/>
      <w:lang w:eastAsia="en-US"/>
    </w:rPr>
  </w:style>
  <w:style w:type="paragraph" w:customStyle="1" w:styleId="TableParagraph">
    <w:name w:val="Table Paragraph"/>
    <w:basedOn w:val="ab"/>
    <w:uiPriority w:val="1"/>
    <w:qFormat/>
    <w:rsid w:val="00A353B2"/>
    <w:pPr>
      <w:widowControl w:val="0"/>
      <w:spacing w:after="0" w:line="240" w:lineRule="auto"/>
    </w:pPr>
    <w:rPr>
      <w:lang w:val="en-US"/>
    </w:rPr>
  </w:style>
  <w:style w:type="paragraph" w:styleId="afffb">
    <w:name w:val="TOC Heading"/>
    <w:basedOn w:val="11"/>
    <w:next w:val="ab"/>
    <w:uiPriority w:val="39"/>
    <w:unhideWhenUsed/>
    <w:qFormat/>
    <w:rsid w:val="008B5FA0"/>
    <w:pPr>
      <w:outlineLvl w:val="9"/>
    </w:pPr>
    <w:rPr>
      <w:rFonts w:asciiTheme="majorHAnsi" w:eastAsiaTheme="majorEastAsia" w:hAnsiTheme="majorHAnsi" w:cstheme="majorBidi"/>
      <w:color w:val="365F91" w:themeColor="accent1" w:themeShade="BF"/>
      <w:sz w:val="28"/>
    </w:rPr>
  </w:style>
  <w:style w:type="paragraph" w:customStyle="1" w:styleId="xl91">
    <w:name w:val="xl91"/>
    <w:basedOn w:val="ab"/>
    <w:rsid w:val="00964A79"/>
    <w:pPr>
      <w:pBdr>
        <w:top w:val="single" w:sz="4" w:space="0" w:color="auto"/>
        <w:left w:val="single" w:sz="4" w:space="0" w:color="auto"/>
        <w:right w:val="single" w:sz="4" w:space="0" w:color="auto"/>
      </w:pBdr>
      <w:spacing w:before="100" w:beforeAutospacing="1" w:after="100" w:afterAutospacing="1" w:line="240" w:lineRule="auto"/>
    </w:pPr>
    <w:rPr>
      <w:sz w:val="18"/>
      <w:szCs w:val="18"/>
      <w:lang w:eastAsia="ru-RU"/>
    </w:rPr>
  </w:style>
  <w:style w:type="paragraph" w:customStyle="1" w:styleId="xl92">
    <w:name w:val="xl92"/>
    <w:basedOn w:val="ab"/>
    <w:rsid w:val="00964A79"/>
    <w:pPr>
      <w:pBdr>
        <w:left w:val="single" w:sz="4" w:space="0" w:color="auto"/>
        <w:bottom w:val="single" w:sz="4" w:space="0" w:color="auto"/>
        <w:right w:val="single" w:sz="4" w:space="0" w:color="auto"/>
      </w:pBdr>
      <w:spacing w:before="100" w:beforeAutospacing="1" w:after="100" w:afterAutospacing="1" w:line="240" w:lineRule="auto"/>
    </w:pPr>
    <w:rPr>
      <w:sz w:val="18"/>
      <w:szCs w:val="18"/>
      <w:lang w:eastAsia="ru-RU"/>
    </w:rPr>
  </w:style>
  <w:style w:type="paragraph" w:customStyle="1" w:styleId="Default">
    <w:name w:val="Default"/>
    <w:rsid w:val="0021183D"/>
    <w:pPr>
      <w:autoSpaceDE w:val="0"/>
      <w:autoSpaceDN w:val="0"/>
      <w:adjustRightInd w:val="0"/>
    </w:pPr>
    <w:rPr>
      <w:color w:val="000000"/>
      <w:sz w:val="24"/>
      <w:szCs w:val="24"/>
    </w:rPr>
  </w:style>
  <w:style w:type="character" w:customStyle="1" w:styleId="aff5">
    <w:name w:val="Без интервала Знак"/>
    <w:link w:val="aff4"/>
    <w:uiPriority w:val="1"/>
    <w:rsid w:val="008A1063"/>
    <w:rPr>
      <w:sz w:val="28"/>
      <w:szCs w:val="28"/>
    </w:rPr>
  </w:style>
  <w:style w:type="table" w:customStyle="1" w:styleId="1d">
    <w:name w:val="Сетка таблицы1"/>
    <w:basedOn w:val="ad"/>
    <w:next w:val="af1"/>
    <w:uiPriority w:val="39"/>
    <w:rsid w:val="008A106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5">
    <w:name w:val="Body Text Indent 3"/>
    <w:basedOn w:val="ab"/>
    <w:link w:val="37"/>
    <w:unhideWhenUsed/>
    <w:locked/>
    <w:rsid w:val="000C4CC2"/>
    <w:pPr>
      <w:spacing w:after="120"/>
      <w:ind w:left="283"/>
    </w:pPr>
    <w:rPr>
      <w:sz w:val="16"/>
      <w:szCs w:val="16"/>
    </w:rPr>
  </w:style>
  <w:style w:type="character" w:customStyle="1" w:styleId="37">
    <w:name w:val="Основной текст с отступом 3 Знак"/>
    <w:basedOn w:val="ac"/>
    <w:link w:val="35"/>
    <w:rsid w:val="000C4CC2"/>
    <w:rPr>
      <w:sz w:val="16"/>
      <w:szCs w:val="16"/>
      <w:lang w:eastAsia="en-US"/>
    </w:rPr>
  </w:style>
  <w:style w:type="paragraph" w:customStyle="1" w:styleId="a6">
    <w:name w:val="Эко_булет"/>
    <w:basedOn w:val="ab"/>
    <w:next w:val="ab"/>
    <w:rsid w:val="00380CB1"/>
    <w:pPr>
      <w:numPr>
        <w:numId w:val="15"/>
      </w:numPr>
      <w:spacing w:before="120" w:after="0" w:line="240" w:lineRule="auto"/>
      <w:jc w:val="both"/>
    </w:pPr>
    <w:rPr>
      <w:sz w:val="24"/>
      <w:szCs w:val="20"/>
      <w:lang w:eastAsia="ru-RU"/>
    </w:rPr>
  </w:style>
  <w:style w:type="paragraph" w:customStyle="1" w:styleId="BodyText21">
    <w:name w:val="Body Text 21"/>
    <w:basedOn w:val="ab"/>
    <w:rsid w:val="00F519F6"/>
    <w:pPr>
      <w:spacing w:after="0" w:line="312" w:lineRule="auto"/>
      <w:ind w:firstLine="720"/>
      <w:jc w:val="both"/>
    </w:pPr>
    <w:rPr>
      <w:sz w:val="24"/>
      <w:szCs w:val="20"/>
      <w:lang w:eastAsia="ru-RU"/>
    </w:rPr>
  </w:style>
  <w:style w:type="character" w:customStyle="1" w:styleId="60">
    <w:name w:val="Заголовок 6 Знак"/>
    <w:basedOn w:val="ac"/>
    <w:link w:val="6"/>
    <w:rsid w:val="00F519F6"/>
    <w:rPr>
      <w:rFonts w:ascii="Cambria" w:hAnsi="Cambria"/>
      <w:i/>
      <w:iCs/>
      <w:color w:val="243F60"/>
      <w:sz w:val="24"/>
      <w:lang w:eastAsia="en-US"/>
    </w:rPr>
  </w:style>
  <w:style w:type="character" w:customStyle="1" w:styleId="70">
    <w:name w:val="Заголовок 7 Знак"/>
    <w:basedOn w:val="ac"/>
    <w:link w:val="7"/>
    <w:rsid w:val="00F519F6"/>
    <w:rPr>
      <w:rFonts w:ascii="Cambria" w:hAnsi="Cambria"/>
      <w:i/>
      <w:iCs/>
      <w:color w:val="404040"/>
      <w:sz w:val="24"/>
      <w:lang w:eastAsia="en-US"/>
    </w:rPr>
  </w:style>
  <w:style w:type="character" w:customStyle="1" w:styleId="80">
    <w:name w:val="Заголовок 8 Знак"/>
    <w:basedOn w:val="ac"/>
    <w:link w:val="8"/>
    <w:rsid w:val="00F519F6"/>
    <w:rPr>
      <w:rFonts w:ascii="Cambria" w:hAnsi="Cambria"/>
      <w:color w:val="404040"/>
      <w:sz w:val="20"/>
      <w:szCs w:val="20"/>
      <w:lang w:eastAsia="en-US"/>
    </w:rPr>
  </w:style>
  <w:style w:type="character" w:customStyle="1" w:styleId="90">
    <w:name w:val="Заголовок 9 Знак"/>
    <w:basedOn w:val="ac"/>
    <w:link w:val="9"/>
    <w:rsid w:val="00F519F6"/>
    <w:rPr>
      <w:rFonts w:ascii="Cambria" w:hAnsi="Cambria"/>
      <w:i/>
      <w:iCs/>
      <w:color w:val="404040"/>
      <w:sz w:val="20"/>
      <w:szCs w:val="20"/>
      <w:lang w:eastAsia="en-US"/>
    </w:rPr>
  </w:style>
  <w:style w:type="character" w:customStyle="1" w:styleId="23">
    <w:name w:val="Сноска (2)_"/>
    <w:link w:val="24"/>
    <w:rsid w:val="00F519F6"/>
    <w:rPr>
      <w:sz w:val="17"/>
      <w:szCs w:val="17"/>
      <w:shd w:val="clear" w:color="auto" w:fill="FFFFFF"/>
    </w:rPr>
  </w:style>
  <w:style w:type="character" w:customStyle="1" w:styleId="afffc">
    <w:name w:val="Основной текст_"/>
    <w:link w:val="1e"/>
    <w:rsid w:val="00F519F6"/>
    <w:rPr>
      <w:sz w:val="23"/>
      <w:szCs w:val="23"/>
      <w:shd w:val="clear" w:color="auto" w:fill="FFFFFF"/>
    </w:rPr>
  </w:style>
  <w:style w:type="paragraph" w:customStyle="1" w:styleId="24">
    <w:name w:val="Сноска (2)"/>
    <w:basedOn w:val="ab"/>
    <w:link w:val="23"/>
    <w:rsid w:val="00F519F6"/>
    <w:pPr>
      <w:shd w:val="clear" w:color="auto" w:fill="FFFFFF"/>
      <w:spacing w:after="0" w:line="211" w:lineRule="exact"/>
    </w:pPr>
    <w:rPr>
      <w:sz w:val="17"/>
      <w:szCs w:val="17"/>
      <w:lang w:eastAsia="ru-RU"/>
    </w:rPr>
  </w:style>
  <w:style w:type="paragraph" w:customStyle="1" w:styleId="1e">
    <w:name w:val="Основной текст1"/>
    <w:basedOn w:val="ab"/>
    <w:link w:val="afffc"/>
    <w:rsid w:val="00F519F6"/>
    <w:pPr>
      <w:shd w:val="clear" w:color="auto" w:fill="FFFFFF"/>
      <w:spacing w:after="780" w:line="274" w:lineRule="exact"/>
      <w:ind w:hanging="340"/>
    </w:pPr>
    <w:rPr>
      <w:sz w:val="23"/>
      <w:szCs w:val="23"/>
      <w:lang w:eastAsia="ru-RU"/>
    </w:rPr>
  </w:style>
  <w:style w:type="character" w:customStyle="1" w:styleId="ff22">
    <w:name w:val="ff22"/>
    <w:rsid w:val="00F519F6"/>
    <w:rPr>
      <w:rFonts w:ascii="Tahoma" w:hAnsi="Tahoma" w:cs="Tahoma" w:hint="default"/>
    </w:rPr>
  </w:style>
  <w:style w:type="numbering" w:customStyle="1" w:styleId="1f">
    <w:name w:val="Нет списка1"/>
    <w:next w:val="ae"/>
    <w:uiPriority w:val="99"/>
    <w:semiHidden/>
    <w:unhideWhenUsed/>
    <w:rsid w:val="00F519F6"/>
  </w:style>
  <w:style w:type="table" w:customStyle="1" w:styleId="25">
    <w:name w:val="Сетка таблицы2"/>
    <w:basedOn w:val="ad"/>
    <w:next w:val="af1"/>
    <w:uiPriority w:val="39"/>
    <w:rsid w:val="00F519F6"/>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тиль11"/>
    <w:basedOn w:val="aff9"/>
    <w:uiPriority w:val="99"/>
    <w:rsid w:val="00F519F6"/>
    <w:rPr>
      <w:rFonts w:ascii="Calibri" w:eastAsia="Calibri" w:hAnsi="Calibr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rFonts w:cs="Times New Roman"/>
        <w:caps/>
        <w:color w:val="auto"/>
      </w:rPr>
      <w:tblPr/>
      <w:tcPr>
        <w:tcBorders>
          <w:tl2br w:val="none" w:sz="0" w:space="0" w:color="auto"/>
          <w:tr2bl w:val="none" w:sz="0" w:space="0" w:color="auto"/>
        </w:tcBorders>
      </w:tcPr>
    </w:tblStylePr>
  </w:style>
  <w:style w:type="table" w:customStyle="1" w:styleId="1f0">
    <w:name w:val="Изысканная таблица1"/>
    <w:basedOn w:val="ad"/>
    <w:next w:val="aff9"/>
    <w:uiPriority w:val="99"/>
    <w:semiHidden/>
    <w:unhideWhenUsed/>
    <w:rsid w:val="00F519F6"/>
    <w:pPr>
      <w:spacing w:after="200" w:line="276" w:lineRule="auto"/>
    </w:pPr>
    <w:rPr>
      <w:rFonts w:ascii="Calibri" w:eastAsia="Calibri" w:hAnsi="Calibri"/>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onsPlusNormal">
    <w:name w:val="ConsPlusNormal"/>
    <w:rsid w:val="00F519F6"/>
    <w:pPr>
      <w:widowControl w:val="0"/>
      <w:autoSpaceDE w:val="0"/>
      <w:autoSpaceDN w:val="0"/>
      <w:adjustRightInd w:val="0"/>
    </w:pPr>
    <w:rPr>
      <w:rFonts w:ascii="Arial" w:hAnsi="Arial" w:cs="Arial"/>
      <w:sz w:val="20"/>
      <w:szCs w:val="20"/>
    </w:rPr>
  </w:style>
  <w:style w:type="paragraph" w:styleId="26">
    <w:name w:val="Body Text 2"/>
    <w:basedOn w:val="ab"/>
    <w:link w:val="27"/>
    <w:locked/>
    <w:rsid w:val="00F519F6"/>
    <w:pPr>
      <w:spacing w:after="120" w:line="480" w:lineRule="auto"/>
    </w:pPr>
    <w:rPr>
      <w:sz w:val="24"/>
      <w:szCs w:val="24"/>
      <w:lang w:eastAsia="ru-RU"/>
    </w:rPr>
  </w:style>
  <w:style w:type="character" w:customStyle="1" w:styleId="27">
    <w:name w:val="Основной текст 2 Знак"/>
    <w:basedOn w:val="ac"/>
    <w:link w:val="26"/>
    <w:rsid w:val="00F519F6"/>
    <w:rPr>
      <w:sz w:val="24"/>
      <w:szCs w:val="24"/>
    </w:rPr>
  </w:style>
  <w:style w:type="character" w:customStyle="1" w:styleId="38">
    <w:name w:val="Заголовок №3_"/>
    <w:link w:val="39"/>
    <w:uiPriority w:val="99"/>
    <w:rsid w:val="00F519F6"/>
    <w:rPr>
      <w:b/>
      <w:bCs/>
      <w:sz w:val="27"/>
      <w:szCs w:val="27"/>
      <w:shd w:val="clear" w:color="auto" w:fill="FFFFFF"/>
    </w:rPr>
  </w:style>
  <w:style w:type="paragraph" w:customStyle="1" w:styleId="39">
    <w:name w:val="Заголовок №3"/>
    <w:basedOn w:val="ab"/>
    <w:link w:val="38"/>
    <w:uiPriority w:val="99"/>
    <w:rsid w:val="00F519F6"/>
    <w:pPr>
      <w:shd w:val="clear" w:color="auto" w:fill="FFFFFF"/>
      <w:spacing w:after="240" w:line="322" w:lineRule="exact"/>
      <w:ind w:hanging="640"/>
      <w:jc w:val="both"/>
      <w:outlineLvl w:val="2"/>
    </w:pPr>
    <w:rPr>
      <w:b/>
      <w:bCs/>
      <w:sz w:val="27"/>
      <w:szCs w:val="27"/>
      <w:lang w:eastAsia="ru-RU"/>
    </w:rPr>
  </w:style>
  <w:style w:type="numbering" w:customStyle="1" w:styleId="28">
    <w:name w:val="Нет списка2"/>
    <w:next w:val="ae"/>
    <w:semiHidden/>
    <w:rsid w:val="00F519F6"/>
  </w:style>
  <w:style w:type="character" w:customStyle="1" w:styleId="112">
    <w:name w:val="Заголовок 1 Знак1"/>
    <w:aliases w:val="Заголовок 1 Знак Знак2,Заголовок 1 Знак Знак Знак1,H1 Знак"/>
    <w:rsid w:val="00F519F6"/>
    <w:rPr>
      <w:rFonts w:ascii="Arial" w:hAnsi="Arial" w:cs="Arial"/>
      <w:b/>
      <w:bCs/>
      <w:kern w:val="32"/>
      <w:sz w:val="32"/>
      <w:szCs w:val="32"/>
      <w:lang w:val="ru-RU" w:eastAsia="ru-RU" w:bidi="ar-SA"/>
    </w:rPr>
  </w:style>
  <w:style w:type="character" w:customStyle="1" w:styleId="1f1">
    <w:name w:val="Основной текст с отступом Знак1"/>
    <w:aliases w:val=" Знак Знак Знак Знак Знак Знак, Знак Знак Знак Знак1,Знак Знак Знак Знак Знак Знак2"/>
    <w:rsid w:val="00F519F6"/>
    <w:rPr>
      <w:rFonts w:ascii="Times New Roman" w:eastAsia="Times New Roman" w:hAnsi="Times New Roman"/>
      <w:sz w:val="24"/>
      <w:szCs w:val="24"/>
    </w:rPr>
  </w:style>
  <w:style w:type="paragraph" w:styleId="3a">
    <w:name w:val="Body Text 3"/>
    <w:basedOn w:val="ab"/>
    <w:link w:val="3b"/>
    <w:locked/>
    <w:rsid w:val="00F519F6"/>
    <w:pPr>
      <w:spacing w:after="120" w:line="240" w:lineRule="auto"/>
    </w:pPr>
    <w:rPr>
      <w:sz w:val="16"/>
      <w:szCs w:val="16"/>
      <w:lang w:eastAsia="ru-RU"/>
    </w:rPr>
  </w:style>
  <w:style w:type="character" w:customStyle="1" w:styleId="3b">
    <w:name w:val="Основной текст 3 Знак"/>
    <w:basedOn w:val="ac"/>
    <w:link w:val="3a"/>
    <w:rsid w:val="00F519F6"/>
    <w:rPr>
      <w:sz w:val="16"/>
      <w:szCs w:val="16"/>
    </w:rPr>
  </w:style>
  <w:style w:type="paragraph" w:customStyle="1" w:styleId="210">
    <w:name w:val="Основной текст с отступом 21"/>
    <w:basedOn w:val="ab"/>
    <w:rsid w:val="00F519F6"/>
    <w:pPr>
      <w:overflowPunct w:val="0"/>
      <w:autoSpaceDE w:val="0"/>
      <w:autoSpaceDN w:val="0"/>
      <w:adjustRightInd w:val="0"/>
      <w:spacing w:before="120" w:after="0" w:line="240" w:lineRule="auto"/>
      <w:ind w:firstLine="709"/>
      <w:jc w:val="both"/>
      <w:textAlignment w:val="baseline"/>
    </w:pPr>
    <w:rPr>
      <w:sz w:val="24"/>
      <w:szCs w:val="20"/>
      <w:lang w:eastAsia="ru-RU"/>
    </w:rPr>
  </w:style>
  <w:style w:type="table" w:customStyle="1" w:styleId="3c">
    <w:name w:val="Сетка таблицы3"/>
    <w:basedOn w:val="ad"/>
    <w:next w:val="af1"/>
    <w:uiPriority w:val="39"/>
    <w:rsid w:val="00F519F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9">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b"/>
    <w:link w:val="211"/>
    <w:locked/>
    <w:rsid w:val="00F519F6"/>
    <w:pPr>
      <w:spacing w:after="120" w:line="480" w:lineRule="auto"/>
      <w:ind w:left="283"/>
    </w:pPr>
    <w:rPr>
      <w:sz w:val="24"/>
      <w:szCs w:val="24"/>
      <w:lang w:eastAsia="ru-RU"/>
    </w:rPr>
  </w:style>
  <w:style w:type="character" w:customStyle="1" w:styleId="2a">
    <w:name w:val="Основной текст с отступом 2 Знак"/>
    <w:basedOn w:val="ac"/>
    <w:uiPriority w:val="99"/>
    <w:semiHidden/>
    <w:rsid w:val="00F519F6"/>
    <w:rPr>
      <w:lang w:eastAsia="en-US"/>
    </w:rPr>
  </w:style>
  <w:style w:type="paragraph" w:customStyle="1" w:styleId="212">
    <w:name w:val="Основной текст 21"/>
    <w:basedOn w:val="ab"/>
    <w:rsid w:val="00F519F6"/>
    <w:pPr>
      <w:widowControl w:val="0"/>
      <w:overflowPunct w:val="0"/>
      <w:autoSpaceDE w:val="0"/>
      <w:autoSpaceDN w:val="0"/>
      <w:adjustRightInd w:val="0"/>
      <w:spacing w:after="0" w:line="240" w:lineRule="auto"/>
      <w:jc w:val="both"/>
      <w:textAlignment w:val="baseline"/>
    </w:pPr>
    <w:rPr>
      <w:sz w:val="24"/>
      <w:szCs w:val="20"/>
      <w:lang w:eastAsia="ru-RU"/>
    </w:rPr>
  </w:style>
  <w:style w:type="paragraph" w:styleId="afffd">
    <w:name w:val="Title"/>
    <w:aliases w:val=" Знак Знак"/>
    <w:basedOn w:val="ab"/>
    <w:link w:val="afffe"/>
    <w:qFormat/>
    <w:rsid w:val="00F519F6"/>
    <w:pPr>
      <w:spacing w:before="120" w:after="0" w:line="240" w:lineRule="auto"/>
      <w:ind w:firstLine="709"/>
      <w:jc w:val="center"/>
    </w:pPr>
    <w:rPr>
      <w:b/>
      <w:color w:val="000000"/>
      <w:sz w:val="24"/>
      <w:szCs w:val="20"/>
      <w:lang w:eastAsia="ru-RU"/>
    </w:rPr>
  </w:style>
  <w:style w:type="character" w:customStyle="1" w:styleId="afffe">
    <w:name w:val="Название Знак"/>
    <w:aliases w:val=" Знак Знак Знак1"/>
    <w:basedOn w:val="ac"/>
    <w:link w:val="afffd"/>
    <w:rsid w:val="00F519F6"/>
    <w:rPr>
      <w:b/>
      <w:color w:val="000000"/>
      <w:sz w:val="24"/>
      <w:szCs w:val="20"/>
    </w:rPr>
  </w:style>
  <w:style w:type="paragraph" w:styleId="a7">
    <w:name w:val="Subtitle"/>
    <w:basedOn w:val="ab"/>
    <w:link w:val="affff"/>
    <w:qFormat/>
    <w:rsid w:val="00F519F6"/>
    <w:pPr>
      <w:numPr>
        <w:numId w:val="18"/>
      </w:numPr>
      <w:spacing w:after="0" w:line="240" w:lineRule="auto"/>
      <w:jc w:val="both"/>
    </w:pPr>
    <w:rPr>
      <w:sz w:val="24"/>
      <w:szCs w:val="20"/>
      <w:lang w:eastAsia="ru-RU"/>
    </w:rPr>
  </w:style>
  <w:style w:type="character" w:customStyle="1" w:styleId="affff">
    <w:name w:val="Подзаголовок Знак"/>
    <w:basedOn w:val="ac"/>
    <w:link w:val="a7"/>
    <w:rsid w:val="00F519F6"/>
    <w:rPr>
      <w:sz w:val="24"/>
      <w:szCs w:val="20"/>
    </w:rPr>
  </w:style>
  <w:style w:type="paragraph" w:customStyle="1" w:styleId="affff0">
    <w:name w:val="Основной текст с точкой"/>
    <w:basedOn w:val="af"/>
    <w:link w:val="affff1"/>
    <w:rsid w:val="00F519F6"/>
    <w:pPr>
      <w:tabs>
        <w:tab w:val="left" w:pos="851"/>
      </w:tabs>
      <w:overflowPunct w:val="0"/>
      <w:autoSpaceDE w:val="0"/>
      <w:autoSpaceDN w:val="0"/>
      <w:adjustRightInd w:val="0"/>
      <w:spacing w:before="60"/>
      <w:ind w:left="1276" w:hanging="425"/>
    </w:pPr>
    <w:rPr>
      <w:sz w:val="24"/>
    </w:rPr>
  </w:style>
  <w:style w:type="character" w:customStyle="1" w:styleId="affff1">
    <w:name w:val="Основной текст с точкой Знак"/>
    <w:link w:val="affff0"/>
    <w:rsid w:val="00F519F6"/>
    <w:rPr>
      <w:sz w:val="24"/>
      <w:szCs w:val="20"/>
    </w:rPr>
  </w:style>
  <w:style w:type="character" w:styleId="affff2">
    <w:name w:val="page number"/>
    <w:basedOn w:val="ac"/>
    <w:locked/>
    <w:rsid w:val="00F519F6"/>
  </w:style>
  <w:style w:type="paragraph" w:customStyle="1" w:styleId="Iauiue">
    <w:name w:val="Iau?iue"/>
    <w:rsid w:val="00F519F6"/>
    <w:pPr>
      <w:overflowPunct w:val="0"/>
      <w:autoSpaceDE w:val="0"/>
      <w:autoSpaceDN w:val="0"/>
      <w:adjustRightInd w:val="0"/>
      <w:ind w:firstLine="1134"/>
      <w:jc w:val="both"/>
      <w:textAlignment w:val="baseline"/>
    </w:pPr>
    <w:rPr>
      <w:rFonts w:ascii="HelvDL" w:hAnsi="HelvDL"/>
      <w:sz w:val="24"/>
      <w:szCs w:val="20"/>
    </w:rPr>
  </w:style>
  <w:style w:type="paragraph" w:customStyle="1" w:styleId="12pt125">
    <w:name w:val="Стиль 12 pt полужирный по центру Первая строка:  125 см Перед:..."/>
    <w:basedOn w:val="ab"/>
    <w:rsid w:val="00F519F6"/>
    <w:pPr>
      <w:keepNext/>
      <w:keepLines/>
      <w:spacing w:before="120" w:after="120" w:line="240" w:lineRule="auto"/>
      <w:ind w:firstLine="709"/>
      <w:jc w:val="center"/>
    </w:pPr>
    <w:rPr>
      <w:b/>
      <w:bCs/>
      <w:sz w:val="24"/>
      <w:szCs w:val="20"/>
      <w:lang w:eastAsia="ru-RU"/>
    </w:rPr>
  </w:style>
  <w:style w:type="paragraph" w:customStyle="1" w:styleId="ConsPlusTitle">
    <w:name w:val="ConsPlusTitle"/>
    <w:rsid w:val="00F519F6"/>
    <w:pPr>
      <w:widowControl w:val="0"/>
      <w:autoSpaceDE w:val="0"/>
      <w:autoSpaceDN w:val="0"/>
      <w:adjustRightInd w:val="0"/>
    </w:pPr>
    <w:rPr>
      <w:b/>
      <w:bCs/>
      <w:sz w:val="24"/>
      <w:szCs w:val="24"/>
    </w:rPr>
  </w:style>
  <w:style w:type="paragraph" w:customStyle="1" w:styleId="affff3">
    <w:name w:val="Краткий обратный адрес"/>
    <w:basedOn w:val="ab"/>
    <w:rsid w:val="00F519F6"/>
    <w:pPr>
      <w:overflowPunct w:val="0"/>
      <w:autoSpaceDE w:val="0"/>
      <w:autoSpaceDN w:val="0"/>
      <w:adjustRightInd w:val="0"/>
      <w:spacing w:after="0" w:line="240" w:lineRule="auto"/>
    </w:pPr>
    <w:rPr>
      <w:sz w:val="24"/>
      <w:szCs w:val="20"/>
      <w:lang w:eastAsia="ru-RU"/>
    </w:rPr>
  </w:style>
  <w:style w:type="paragraph" w:styleId="2b">
    <w:name w:val="List Continue 2"/>
    <w:basedOn w:val="ab"/>
    <w:unhideWhenUsed/>
    <w:locked/>
    <w:rsid w:val="00F519F6"/>
    <w:pPr>
      <w:overflowPunct w:val="0"/>
      <w:autoSpaceDE w:val="0"/>
      <w:autoSpaceDN w:val="0"/>
      <w:adjustRightInd w:val="0"/>
      <w:spacing w:after="120" w:line="240" w:lineRule="auto"/>
      <w:ind w:left="720"/>
      <w:contextualSpacing/>
    </w:pPr>
    <w:rPr>
      <w:sz w:val="24"/>
      <w:szCs w:val="20"/>
      <w:lang w:eastAsia="ru-RU"/>
    </w:rPr>
  </w:style>
  <w:style w:type="paragraph" w:customStyle="1" w:styleId="podzag">
    <w:name w:val="podzag"/>
    <w:basedOn w:val="ab"/>
    <w:rsid w:val="00F519F6"/>
    <w:pPr>
      <w:spacing w:before="100" w:after="100" w:line="240" w:lineRule="auto"/>
    </w:pPr>
    <w:rPr>
      <w:rFonts w:ascii="Arial Unicode MS" w:eastAsia="Arial Unicode MS" w:hAnsi="Arial Unicode MS"/>
      <w:sz w:val="24"/>
      <w:szCs w:val="20"/>
      <w:lang w:eastAsia="ru-RU"/>
    </w:rPr>
  </w:style>
  <w:style w:type="paragraph" w:customStyle="1" w:styleId="ConsNormal">
    <w:name w:val="ConsNormal"/>
    <w:rsid w:val="00F519F6"/>
    <w:pPr>
      <w:widowControl w:val="0"/>
      <w:autoSpaceDE w:val="0"/>
      <w:autoSpaceDN w:val="0"/>
      <w:adjustRightInd w:val="0"/>
      <w:ind w:firstLine="720"/>
    </w:pPr>
    <w:rPr>
      <w:rFonts w:ascii="Arial" w:hAnsi="Arial" w:cs="Arial"/>
      <w:sz w:val="20"/>
      <w:szCs w:val="20"/>
    </w:rPr>
  </w:style>
  <w:style w:type="paragraph" w:customStyle="1" w:styleId="ConsNonformat">
    <w:name w:val="ConsNonformat"/>
    <w:rsid w:val="00F519F6"/>
    <w:pPr>
      <w:widowControl w:val="0"/>
      <w:autoSpaceDE w:val="0"/>
      <w:autoSpaceDN w:val="0"/>
      <w:adjustRightInd w:val="0"/>
    </w:pPr>
    <w:rPr>
      <w:rFonts w:ascii="Courier New" w:hAnsi="Courier New" w:cs="Courier New"/>
      <w:sz w:val="20"/>
      <w:szCs w:val="20"/>
    </w:rPr>
  </w:style>
  <w:style w:type="paragraph" w:customStyle="1" w:styleId="ConsTitle">
    <w:name w:val="ConsTitle"/>
    <w:rsid w:val="00F519F6"/>
    <w:pPr>
      <w:widowControl w:val="0"/>
      <w:autoSpaceDE w:val="0"/>
      <w:autoSpaceDN w:val="0"/>
      <w:adjustRightInd w:val="0"/>
    </w:pPr>
    <w:rPr>
      <w:rFonts w:ascii="Arial" w:hAnsi="Arial" w:cs="Arial"/>
      <w:b/>
      <w:bCs/>
      <w:sz w:val="20"/>
      <w:szCs w:val="20"/>
    </w:rPr>
  </w:style>
  <w:style w:type="paragraph" w:customStyle="1" w:styleId="ConsPlusNonformat">
    <w:name w:val="ConsPlusNonformat"/>
    <w:link w:val="ConsPlusNonformat0"/>
    <w:uiPriority w:val="99"/>
    <w:rsid w:val="00F519F6"/>
    <w:pPr>
      <w:widowControl w:val="0"/>
      <w:autoSpaceDE w:val="0"/>
      <w:autoSpaceDN w:val="0"/>
      <w:adjustRightInd w:val="0"/>
    </w:pPr>
    <w:rPr>
      <w:rFonts w:ascii="Courier New" w:hAnsi="Courier New" w:cs="Courier New"/>
      <w:sz w:val="20"/>
      <w:szCs w:val="20"/>
    </w:rPr>
  </w:style>
  <w:style w:type="paragraph" w:customStyle="1" w:styleId="affff4">
    <w:name w:val="Эко_№_таб"/>
    <w:basedOn w:val="ab"/>
    <w:next w:val="ab"/>
    <w:rsid w:val="00F519F6"/>
    <w:pPr>
      <w:spacing w:before="120" w:after="0" w:line="240" w:lineRule="auto"/>
      <w:ind w:firstLine="709"/>
      <w:jc w:val="right"/>
    </w:pPr>
    <w:rPr>
      <w:i/>
      <w:sz w:val="24"/>
      <w:szCs w:val="20"/>
      <w:lang w:eastAsia="ru-RU"/>
    </w:rPr>
  </w:style>
  <w:style w:type="paragraph" w:customStyle="1" w:styleId="affff5">
    <w:name w:val="Эко_таб"/>
    <w:basedOn w:val="ab"/>
    <w:rsid w:val="00F519F6"/>
    <w:pPr>
      <w:spacing w:before="120" w:after="120" w:line="240" w:lineRule="auto"/>
      <w:jc w:val="center"/>
    </w:pPr>
    <w:rPr>
      <w:b/>
      <w:i/>
      <w:sz w:val="24"/>
      <w:szCs w:val="20"/>
      <w:lang w:eastAsia="ru-RU"/>
    </w:rPr>
  </w:style>
  <w:style w:type="paragraph" w:customStyle="1" w:styleId="affff6">
    <w:name w:val="Таблица"/>
    <w:basedOn w:val="ab"/>
    <w:rsid w:val="00F519F6"/>
    <w:pPr>
      <w:spacing w:after="0" w:line="240" w:lineRule="auto"/>
      <w:jc w:val="center"/>
    </w:pPr>
    <w:rPr>
      <w:sz w:val="20"/>
      <w:szCs w:val="20"/>
      <w:lang w:eastAsia="ru-RU"/>
    </w:rPr>
  </w:style>
  <w:style w:type="paragraph" w:customStyle="1" w:styleId="150">
    <w:name w:val="Шанпар1.5"/>
    <w:basedOn w:val="ab"/>
    <w:rsid w:val="00F519F6"/>
    <w:pPr>
      <w:spacing w:before="120" w:after="0" w:line="360" w:lineRule="auto"/>
      <w:ind w:firstLine="720"/>
      <w:jc w:val="both"/>
    </w:pPr>
    <w:rPr>
      <w:sz w:val="24"/>
      <w:szCs w:val="20"/>
      <w:lang w:eastAsia="ru-RU"/>
    </w:rPr>
  </w:style>
  <w:style w:type="paragraph" w:customStyle="1" w:styleId="Bullet1">
    <w:name w:val="Bullet 1"/>
    <w:basedOn w:val="ab"/>
    <w:rsid w:val="00F519F6"/>
    <w:pPr>
      <w:tabs>
        <w:tab w:val="num" w:pos="720"/>
      </w:tabs>
      <w:spacing w:before="120" w:after="0" w:line="240" w:lineRule="atLeast"/>
      <w:ind w:left="720" w:hanging="360"/>
      <w:jc w:val="both"/>
    </w:pPr>
    <w:rPr>
      <w:szCs w:val="20"/>
      <w:lang w:val="en-AU" w:eastAsia="ru-RU"/>
    </w:rPr>
  </w:style>
  <w:style w:type="paragraph" w:customStyle="1" w:styleId="affff7">
    <w:name w:val="Обычный для таблицы"/>
    <w:basedOn w:val="ab"/>
    <w:rsid w:val="00F519F6"/>
    <w:pPr>
      <w:spacing w:before="120" w:after="120" w:line="240" w:lineRule="auto"/>
      <w:jc w:val="center"/>
    </w:pPr>
    <w:rPr>
      <w:sz w:val="24"/>
      <w:szCs w:val="24"/>
      <w:lang w:eastAsia="ru-RU"/>
    </w:rPr>
  </w:style>
  <w:style w:type="paragraph" w:customStyle="1" w:styleId="solo11">
    <w:name w:val="solo11"/>
    <w:basedOn w:val="ab"/>
    <w:rsid w:val="00F519F6"/>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lang w:eastAsia="ru-RU"/>
    </w:rPr>
  </w:style>
  <w:style w:type="paragraph" w:styleId="3d">
    <w:name w:val="List 3"/>
    <w:basedOn w:val="ab"/>
    <w:locked/>
    <w:rsid w:val="00F519F6"/>
    <w:pPr>
      <w:overflowPunct w:val="0"/>
      <w:autoSpaceDE w:val="0"/>
      <w:autoSpaceDN w:val="0"/>
      <w:adjustRightInd w:val="0"/>
      <w:spacing w:after="0" w:line="240" w:lineRule="auto"/>
      <w:ind w:left="849" w:hanging="283"/>
    </w:pPr>
    <w:rPr>
      <w:sz w:val="24"/>
      <w:szCs w:val="20"/>
      <w:lang w:eastAsia="ru-RU"/>
    </w:rPr>
  </w:style>
  <w:style w:type="paragraph" w:customStyle="1" w:styleId="212pt">
    <w:name w:val="Заголовок 2 + 12 pt Знак Знак"/>
    <w:basedOn w:val="ab"/>
    <w:next w:val="ab"/>
    <w:link w:val="212pt0"/>
    <w:autoRedefine/>
    <w:rsid w:val="00F519F6"/>
    <w:pPr>
      <w:keepNext/>
      <w:spacing w:after="0" w:line="240" w:lineRule="auto"/>
      <w:jc w:val="center"/>
      <w:outlineLvl w:val="0"/>
    </w:pPr>
    <w:rPr>
      <w:b/>
      <w:bCs/>
      <w:sz w:val="24"/>
      <w:szCs w:val="20"/>
      <w:lang w:eastAsia="ru-RU"/>
    </w:rPr>
  </w:style>
  <w:style w:type="paragraph" w:customStyle="1" w:styleId="212pt1">
    <w:name w:val="Заголовок 2 + 12 pt"/>
    <w:basedOn w:val="ab"/>
    <w:next w:val="ab"/>
    <w:autoRedefine/>
    <w:rsid w:val="00F519F6"/>
    <w:pPr>
      <w:keepNext/>
      <w:spacing w:after="0" w:line="240" w:lineRule="auto"/>
      <w:jc w:val="center"/>
      <w:outlineLvl w:val="0"/>
    </w:pPr>
    <w:rPr>
      <w:bCs/>
      <w:sz w:val="28"/>
      <w:szCs w:val="28"/>
      <w:lang w:eastAsia="ru-RU"/>
    </w:rPr>
  </w:style>
  <w:style w:type="paragraph" w:customStyle="1" w:styleId="2TimesNewRoman">
    <w:name w:val="Стиль Заголовок 2 + Times New Roman по центру"/>
    <w:basedOn w:val="2"/>
    <w:next w:val="afc"/>
    <w:autoRedefine/>
    <w:rsid w:val="00F519F6"/>
    <w:pPr>
      <w:keepNext w:val="0"/>
      <w:keepLines w:val="0"/>
      <w:numPr>
        <w:numId w:val="0"/>
      </w:numPr>
      <w:spacing w:before="240" w:after="60"/>
      <w:ind w:left="1702" w:firstLine="709"/>
      <w:jc w:val="center"/>
    </w:pPr>
    <w:rPr>
      <w:iCs/>
      <w:sz w:val="28"/>
      <w:szCs w:val="20"/>
      <w:lang w:eastAsia="ru-RU"/>
    </w:rPr>
  </w:style>
  <w:style w:type="paragraph" w:customStyle="1" w:styleId="212pt2">
    <w:name w:val="Заголовок 2 + 12 pt Знак"/>
    <w:basedOn w:val="ab"/>
    <w:next w:val="ab"/>
    <w:autoRedefine/>
    <w:rsid w:val="00F519F6"/>
    <w:pPr>
      <w:keepNext/>
      <w:spacing w:after="0" w:line="240" w:lineRule="auto"/>
      <w:jc w:val="center"/>
      <w:outlineLvl w:val="0"/>
    </w:pPr>
    <w:rPr>
      <w:b/>
      <w:bCs/>
      <w:sz w:val="20"/>
      <w:szCs w:val="20"/>
      <w:lang w:eastAsia="ru-RU"/>
    </w:rPr>
  </w:style>
  <w:style w:type="paragraph" w:customStyle="1" w:styleId="BodyTextIndent1">
    <w:name w:val="Body Text Indent1"/>
    <w:basedOn w:val="ab"/>
    <w:semiHidden/>
    <w:rsid w:val="00F519F6"/>
    <w:pPr>
      <w:spacing w:after="0" w:line="240" w:lineRule="auto"/>
      <w:ind w:firstLine="567"/>
      <w:jc w:val="both"/>
    </w:pPr>
    <w:rPr>
      <w:sz w:val="24"/>
      <w:szCs w:val="20"/>
      <w:lang w:eastAsia="ru-RU"/>
    </w:rPr>
  </w:style>
  <w:style w:type="paragraph" w:styleId="2c">
    <w:name w:val="List 2"/>
    <w:basedOn w:val="ab"/>
    <w:locked/>
    <w:rsid w:val="00F519F6"/>
    <w:pPr>
      <w:overflowPunct w:val="0"/>
      <w:autoSpaceDE w:val="0"/>
      <w:autoSpaceDN w:val="0"/>
      <w:adjustRightInd w:val="0"/>
      <w:spacing w:after="0" w:line="240" w:lineRule="auto"/>
      <w:ind w:left="566" w:hanging="283"/>
    </w:pPr>
    <w:rPr>
      <w:sz w:val="24"/>
      <w:szCs w:val="20"/>
      <w:lang w:eastAsia="ru-RU"/>
    </w:rPr>
  </w:style>
  <w:style w:type="paragraph" w:customStyle="1" w:styleId="ConsPlusCell">
    <w:name w:val="ConsPlusCell"/>
    <w:rsid w:val="00F519F6"/>
    <w:pPr>
      <w:widowControl w:val="0"/>
      <w:autoSpaceDE w:val="0"/>
      <w:autoSpaceDN w:val="0"/>
      <w:adjustRightInd w:val="0"/>
    </w:pPr>
    <w:rPr>
      <w:rFonts w:ascii="Arial" w:hAnsi="Arial" w:cs="Arial"/>
      <w:sz w:val="20"/>
      <w:szCs w:val="20"/>
    </w:rPr>
  </w:style>
  <w:style w:type="paragraph" w:styleId="2d">
    <w:name w:val="List Bullet 2"/>
    <w:basedOn w:val="ab"/>
    <w:autoRedefine/>
    <w:locked/>
    <w:rsid w:val="00F519F6"/>
    <w:pPr>
      <w:spacing w:after="0" w:line="240" w:lineRule="auto"/>
      <w:ind w:left="312" w:firstLine="390"/>
      <w:jc w:val="both"/>
    </w:pPr>
    <w:rPr>
      <w:sz w:val="24"/>
      <w:szCs w:val="24"/>
      <w:lang w:eastAsia="ru-RU"/>
    </w:rPr>
  </w:style>
  <w:style w:type="paragraph" w:customStyle="1" w:styleId="213">
    <w:name w:val="Маркированный список 21"/>
    <w:basedOn w:val="ab"/>
    <w:rsid w:val="00F519F6"/>
    <w:pPr>
      <w:tabs>
        <w:tab w:val="num" w:pos="8640"/>
      </w:tabs>
      <w:suppressAutoHyphens/>
      <w:spacing w:after="0" w:line="240" w:lineRule="auto"/>
    </w:pPr>
    <w:rPr>
      <w:sz w:val="24"/>
      <w:szCs w:val="24"/>
      <w:lang w:eastAsia="ar-SA"/>
    </w:rPr>
  </w:style>
  <w:style w:type="paragraph" w:customStyle="1" w:styleId="310">
    <w:name w:val="Основной текст 31"/>
    <w:basedOn w:val="ab"/>
    <w:rsid w:val="00F519F6"/>
    <w:pPr>
      <w:suppressAutoHyphens/>
      <w:spacing w:after="120" w:line="240" w:lineRule="auto"/>
    </w:pPr>
    <w:rPr>
      <w:sz w:val="16"/>
      <w:szCs w:val="16"/>
      <w:lang w:eastAsia="ar-SA"/>
    </w:rPr>
  </w:style>
  <w:style w:type="paragraph" w:customStyle="1" w:styleId="TimesNewRoman">
    <w:name w:val="Times New Roman"/>
    <w:rsid w:val="00F519F6"/>
    <w:pPr>
      <w:widowControl w:val="0"/>
      <w:autoSpaceDE w:val="0"/>
      <w:autoSpaceDN w:val="0"/>
      <w:adjustRightInd w:val="0"/>
      <w:ind w:firstLine="720"/>
    </w:pPr>
    <w:rPr>
      <w:rFonts w:ascii="Arial" w:hAnsi="Arial" w:cs="Arial"/>
      <w:sz w:val="20"/>
      <w:szCs w:val="20"/>
    </w:rPr>
  </w:style>
  <w:style w:type="paragraph" w:customStyle="1" w:styleId="Noeeu11">
    <w:name w:val="Noeeu11"/>
    <w:basedOn w:val="ab"/>
    <w:rsid w:val="00F519F6"/>
    <w:pPr>
      <w:overflowPunct w:val="0"/>
      <w:autoSpaceDE w:val="0"/>
      <w:autoSpaceDN w:val="0"/>
      <w:adjustRightInd w:val="0"/>
      <w:spacing w:after="0" w:line="240" w:lineRule="auto"/>
      <w:ind w:firstLine="720"/>
      <w:jc w:val="both"/>
      <w:textAlignment w:val="baseline"/>
    </w:pPr>
    <w:rPr>
      <w:sz w:val="24"/>
      <w:szCs w:val="20"/>
      <w:lang w:eastAsia="ru-RU"/>
    </w:rPr>
  </w:style>
  <w:style w:type="paragraph" w:customStyle="1" w:styleId="1f2">
    <w:name w:val="Текст1"/>
    <w:basedOn w:val="ab"/>
    <w:rsid w:val="00F519F6"/>
    <w:pPr>
      <w:spacing w:after="0" w:line="240" w:lineRule="auto"/>
      <w:ind w:firstLine="709"/>
      <w:jc w:val="both"/>
    </w:pPr>
    <w:rPr>
      <w:sz w:val="24"/>
      <w:szCs w:val="20"/>
      <w:lang w:eastAsia="ru-RU"/>
    </w:rPr>
  </w:style>
  <w:style w:type="paragraph" w:styleId="affff8">
    <w:name w:val="Message Header"/>
    <w:basedOn w:val="ab"/>
    <w:link w:val="affff9"/>
    <w:locked/>
    <w:rsid w:val="00F519F6"/>
    <w:pPr>
      <w:spacing w:before="120" w:after="120" w:line="199" w:lineRule="auto"/>
      <w:ind w:left="-57" w:right="113"/>
      <w:jc w:val="right"/>
    </w:pPr>
    <w:rPr>
      <w:rFonts w:ascii="NTHelvetica/Cyrillic" w:hAnsi="NTHelvetica/Cyrillic"/>
      <w:sz w:val="16"/>
      <w:szCs w:val="20"/>
      <w:lang w:eastAsia="ru-RU"/>
    </w:rPr>
  </w:style>
  <w:style w:type="character" w:customStyle="1" w:styleId="affff9">
    <w:name w:val="Шапка Знак"/>
    <w:basedOn w:val="ac"/>
    <w:link w:val="affff8"/>
    <w:rsid w:val="00F519F6"/>
    <w:rPr>
      <w:rFonts w:ascii="NTHelvetica/Cyrillic" w:hAnsi="NTHelvetica/Cyrillic"/>
      <w:sz w:val="16"/>
      <w:szCs w:val="20"/>
    </w:rPr>
  </w:style>
  <w:style w:type="paragraph" w:customStyle="1" w:styleId="affffa">
    <w:name w:val="Цифры"/>
    <w:basedOn w:val="affff6"/>
    <w:rsid w:val="00F519F6"/>
    <w:pPr>
      <w:widowControl w:val="0"/>
      <w:spacing w:line="199" w:lineRule="auto"/>
      <w:ind w:left="113" w:right="113"/>
      <w:jc w:val="right"/>
    </w:pPr>
    <w:rPr>
      <w:rFonts w:ascii="NTHelvetica/Cyrillic" w:hAnsi="NTHelvetica/Cyrillic"/>
      <w:smallCaps/>
      <w:sz w:val="16"/>
    </w:rPr>
  </w:style>
  <w:style w:type="paragraph" w:customStyle="1" w:styleId="Oaaeeiuenoeeu">
    <w:name w:val="Oaaee?iue noeeu"/>
    <w:basedOn w:val="ab"/>
    <w:rsid w:val="00F519F6"/>
    <w:pPr>
      <w:overflowPunct w:val="0"/>
      <w:autoSpaceDE w:val="0"/>
      <w:autoSpaceDN w:val="0"/>
      <w:adjustRightInd w:val="0"/>
      <w:spacing w:after="0" w:line="240" w:lineRule="auto"/>
      <w:jc w:val="center"/>
      <w:textAlignment w:val="baseline"/>
    </w:pPr>
    <w:rPr>
      <w:szCs w:val="20"/>
      <w:lang w:eastAsia="ru-RU"/>
    </w:rPr>
  </w:style>
  <w:style w:type="paragraph" w:customStyle="1" w:styleId="101">
    <w:name w:val="Стиль Основной текст + по ширине Первая строка:  1 см После:  0 пт"/>
    <w:basedOn w:val="afc"/>
    <w:rsid w:val="00F519F6"/>
    <w:pPr>
      <w:overflowPunct w:val="0"/>
      <w:autoSpaceDE w:val="0"/>
      <w:autoSpaceDN w:val="0"/>
      <w:adjustRightInd w:val="0"/>
      <w:spacing w:after="0" w:line="360" w:lineRule="auto"/>
      <w:ind w:firstLine="567"/>
      <w:jc w:val="both"/>
    </w:pPr>
    <w:rPr>
      <w:sz w:val="24"/>
    </w:rPr>
  </w:style>
  <w:style w:type="paragraph" w:customStyle="1" w:styleId="2e">
    <w:name w:val="Знак2"/>
    <w:basedOn w:val="ab"/>
    <w:next w:val="2"/>
    <w:autoRedefine/>
    <w:rsid w:val="00F519F6"/>
    <w:pPr>
      <w:spacing w:after="160" w:line="240" w:lineRule="exact"/>
      <w:jc w:val="right"/>
    </w:pPr>
    <w:rPr>
      <w:noProof/>
      <w:sz w:val="24"/>
      <w:szCs w:val="24"/>
      <w:lang w:val="en-US"/>
    </w:rPr>
  </w:style>
  <w:style w:type="paragraph" w:customStyle="1" w:styleId="1f3">
    <w:name w:val="Заголовок 1 с Нум"/>
    <w:basedOn w:val="11"/>
    <w:rsid w:val="00F519F6"/>
    <w:pPr>
      <w:keepLines w:val="0"/>
      <w:spacing w:before="240" w:after="60" w:line="240" w:lineRule="auto"/>
    </w:pPr>
    <w:rPr>
      <w:rFonts w:cs="Arial"/>
      <w:kern w:val="32"/>
      <w:sz w:val="24"/>
      <w:szCs w:val="32"/>
      <w:lang w:eastAsia="ru-RU"/>
    </w:rPr>
  </w:style>
  <w:style w:type="paragraph" w:customStyle="1" w:styleId="1f4">
    <w:name w:val="Знак Знак Знак1 Знак Знак Знак Знак"/>
    <w:basedOn w:val="ab"/>
    <w:next w:val="2"/>
    <w:autoRedefine/>
    <w:rsid w:val="00F519F6"/>
    <w:pPr>
      <w:spacing w:after="160" w:line="240" w:lineRule="exact"/>
      <w:jc w:val="right"/>
    </w:pPr>
    <w:rPr>
      <w:noProof/>
      <w:sz w:val="24"/>
      <w:szCs w:val="24"/>
      <w:lang w:val="en-US"/>
    </w:rPr>
  </w:style>
  <w:style w:type="paragraph" w:customStyle="1" w:styleId="affffb">
    <w:name w:val="Название закона"/>
    <w:basedOn w:val="ab"/>
    <w:next w:val="26"/>
    <w:rsid w:val="00F519F6"/>
    <w:pPr>
      <w:spacing w:after="0" w:line="240" w:lineRule="auto"/>
      <w:jc w:val="center"/>
    </w:pPr>
    <w:rPr>
      <w:b/>
      <w:sz w:val="24"/>
      <w:szCs w:val="24"/>
      <w:lang w:eastAsia="ru-RU"/>
    </w:rPr>
  </w:style>
  <w:style w:type="paragraph" w:customStyle="1" w:styleId="311">
    <w:name w:val="Основной текст с отступом 31"/>
    <w:basedOn w:val="ab"/>
    <w:rsid w:val="00F519F6"/>
    <w:pPr>
      <w:overflowPunct w:val="0"/>
      <w:autoSpaceDE w:val="0"/>
      <w:autoSpaceDN w:val="0"/>
      <w:adjustRightInd w:val="0"/>
      <w:spacing w:after="0" w:line="240" w:lineRule="auto"/>
      <w:ind w:firstLine="720"/>
      <w:jc w:val="both"/>
      <w:textAlignment w:val="baseline"/>
    </w:pPr>
    <w:rPr>
      <w:rFonts w:ascii="AcademyACTT" w:hAnsi="AcademyACTT"/>
      <w:sz w:val="28"/>
      <w:szCs w:val="20"/>
      <w:lang w:val="en-US" w:eastAsia="ru-RU"/>
    </w:rPr>
  </w:style>
  <w:style w:type="paragraph" w:customStyle="1" w:styleId="320">
    <w:name w:val="Основной текст 32"/>
    <w:basedOn w:val="ab"/>
    <w:rsid w:val="00F519F6"/>
    <w:pPr>
      <w:overflowPunct w:val="0"/>
      <w:autoSpaceDE w:val="0"/>
      <w:autoSpaceDN w:val="0"/>
      <w:adjustRightInd w:val="0"/>
      <w:spacing w:after="0" w:line="240" w:lineRule="auto"/>
      <w:jc w:val="center"/>
      <w:textAlignment w:val="baseline"/>
    </w:pPr>
    <w:rPr>
      <w:b/>
      <w:sz w:val="24"/>
      <w:szCs w:val="20"/>
      <w:lang w:eastAsia="ru-RU"/>
    </w:rPr>
  </w:style>
  <w:style w:type="paragraph" w:customStyle="1" w:styleId="1f5">
    <w:name w:val="Обычный (веб)1"/>
    <w:basedOn w:val="ab"/>
    <w:rsid w:val="00F519F6"/>
    <w:pPr>
      <w:overflowPunct w:val="0"/>
      <w:autoSpaceDE w:val="0"/>
      <w:autoSpaceDN w:val="0"/>
      <w:adjustRightInd w:val="0"/>
      <w:spacing w:before="100" w:after="100" w:line="240" w:lineRule="auto"/>
    </w:pPr>
    <w:rPr>
      <w:color w:val="000000"/>
      <w:sz w:val="24"/>
      <w:szCs w:val="20"/>
      <w:lang w:eastAsia="ru-RU"/>
    </w:rPr>
  </w:style>
  <w:style w:type="paragraph" w:customStyle="1" w:styleId="Noeeu1">
    <w:name w:val="Noeeu1"/>
    <w:basedOn w:val="ab"/>
    <w:rsid w:val="00F519F6"/>
    <w:pPr>
      <w:overflowPunct w:val="0"/>
      <w:autoSpaceDE w:val="0"/>
      <w:autoSpaceDN w:val="0"/>
      <w:adjustRightInd w:val="0"/>
      <w:spacing w:after="0" w:line="240" w:lineRule="auto"/>
      <w:ind w:firstLine="720"/>
      <w:jc w:val="both"/>
      <w:textAlignment w:val="baseline"/>
    </w:pPr>
    <w:rPr>
      <w:sz w:val="24"/>
      <w:szCs w:val="20"/>
      <w:lang w:eastAsia="ru-RU"/>
    </w:rPr>
  </w:style>
  <w:style w:type="character" w:customStyle="1" w:styleId="212pt0">
    <w:name w:val="Заголовок 2 + 12 pt Знак Знак Знак"/>
    <w:link w:val="212pt"/>
    <w:rsid w:val="00F519F6"/>
    <w:rPr>
      <w:b/>
      <w:bCs/>
      <w:sz w:val="24"/>
      <w:szCs w:val="20"/>
    </w:rPr>
  </w:style>
  <w:style w:type="character" w:customStyle="1" w:styleId="1f6">
    <w:name w:val="Заголовок 1 Знак Знак Знак"/>
    <w:aliases w:val="Заголовок 1 Знак Знак1,H1 Знак Знак"/>
    <w:rsid w:val="00F519F6"/>
    <w:rPr>
      <w:b/>
      <w:caps/>
      <w:sz w:val="28"/>
      <w:lang w:val="ru-RU" w:eastAsia="ru-RU" w:bidi="ar-SA"/>
    </w:rPr>
  </w:style>
  <w:style w:type="paragraph" w:styleId="affffc">
    <w:name w:val="Normal Indent"/>
    <w:basedOn w:val="ab"/>
    <w:locked/>
    <w:rsid w:val="00F519F6"/>
    <w:pPr>
      <w:overflowPunct w:val="0"/>
      <w:autoSpaceDE w:val="0"/>
      <w:autoSpaceDN w:val="0"/>
      <w:adjustRightInd w:val="0"/>
      <w:spacing w:before="60" w:after="0" w:line="240" w:lineRule="auto"/>
      <w:ind w:left="113" w:firstLine="709"/>
    </w:pPr>
    <w:rPr>
      <w:sz w:val="24"/>
      <w:szCs w:val="20"/>
      <w:lang w:eastAsia="ru-RU"/>
    </w:rPr>
  </w:style>
  <w:style w:type="paragraph" w:customStyle="1" w:styleId="aa">
    <w:name w:val="Заголовок для СТП"/>
    <w:basedOn w:val="ab"/>
    <w:rsid w:val="00F519F6"/>
    <w:pPr>
      <w:numPr>
        <w:numId w:val="19"/>
      </w:numPr>
      <w:overflowPunct w:val="0"/>
      <w:autoSpaceDE w:val="0"/>
      <w:autoSpaceDN w:val="0"/>
      <w:adjustRightInd w:val="0"/>
      <w:spacing w:after="0" w:line="240" w:lineRule="auto"/>
    </w:pPr>
    <w:rPr>
      <w:sz w:val="20"/>
      <w:szCs w:val="20"/>
      <w:lang w:eastAsia="ru-RU"/>
    </w:rPr>
  </w:style>
  <w:style w:type="paragraph" w:styleId="2f">
    <w:name w:val="Body Text First Indent 2"/>
    <w:basedOn w:val="af"/>
    <w:link w:val="2f0"/>
    <w:locked/>
    <w:rsid w:val="00F519F6"/>
    <w:pPr>
      <w:spacing w:after="120"/>
      <w:ind w:left="283" w:firstLine="210"/>
      <w:jc w:val="left"/>
    </w:pPr>
    <w:rPr>
      <w:sz w:val="24"/>
      <w:szCs w:val="24"/>
    </w:rPr>
  </w:style>
  <w:style w:type="character" w:customStyle="1" w:styleId="2f0">
    <w:name w:val="Красная строка 2 Знак"/>
    <w:basedOn w:val="af0"/>
    <w:link w:val="2f"/>
    <w:rsid w:val="00F519F6"/>
    <w:rPr>
      <w:rFonts w:ascii="Times New Roman" w:hAnsi="Times New Roman" w:cs="Times New Roman"/>
      <w:sz w:val="24"/>
      <w:szCs w:val="24"/>
      <w:lang w:eastAsia="ru-RU"/>
    </w:rPr>
  </w:style>
  <w:style w:type="paragraph" w:customStyle="1" w:styleId="240">
    <w:name w:val="Знак24"/>
    <w:basedOn w:val="ab"/>
    <w:next w:val="2"/>
    <w:autoRedefine/>
    <w:rsid w:val="00F519F6"/>
    <w:pPr>
      <w:spacing w:after="160" w:line="240" w:lineRule="exact"/>
      <w:jc w:val="right"/>
    </w:pPr>
    <w:rPr>
      <w:noProof/>
      <w:sz w:val="24"/>
      <w:szCs w:val="24"/>
      <w:lang w:val="en-US"/>
    </w:rPr>
  </w:style>
  <w:style w:type="character" w:customStyle="1" w:styleId="affffd">
    <w:name w:val="Обычный отступ Знак"/>
    <w:rsid w:val="00F519F6"/>
    <w:rPr>
      <w:sz w:val="24"/>
      <w:lang w:val="ru-RU" w:eastAsia="ru-RU" w:bidi="ar-SA"/>
    </w:rPr>
  </w:style>
  <w:style w:type="table" w:styleId="3e">
    <w:name w:val="Table Classic 3"/>
    <w:basedOn w:val="ad"/>
    <w:locked/>
    <w:rsid w:val="00F519F6"/>
    <w:pPr>
      <w:autoSpaceDE w:val="0"/>
      <w:autoSpaceDN w:val="0"/>
    </w:pPr>
    <w:rPr>
      <w:rFonts w:eastAsia="MS Mincho"/>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d"/>
    <w:locked/>
    <w:rsid w:val="00F519F6"/>
    <w:pPr>
      <w:autoSpaceDE w:val="0"/>
      <w:autoSpaceDN w:val="0"/>
    </w:pPr>
    <w:rPr>
      <w:rFonts w:eastAsia="MS Mincho"/>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f">
    <w:name w:val="Table Columns 3"/>
    <w:basedOn w:val="ad"/>
    <w:locked/>
    <w:rsid w:val="00F519F6"/>
    <w:pPr>
      <w:autoSpaceDE w:val="0"/>
      <w:autoSpaceDN w:val="0"/>
    </w:pPr>
    <w:rPr>
      <w:rFonts w:eastAsia="MS Mincho"/>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character" w:customStyle="1" w:styleId="211">
    <w:name w:val="Основной текст с отступом 2 Знак1"/>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
    <w:link w:val="29"/>
    <w:rsid w:val="00F519F6"/>
    <w:rPr>
      <w:sz w:val="24"/>
      <w:szCs w:val="24"/>
    </w:rPr>
  </w:style>
  <w:style w:type="paragraph" w:customStyle="1" w:styleId="affffe">
    <w:name w:val="Письмо"/>
    <w:basedOn w:val="ab"/>
    <w:rsid w:val="00F519F6"/>
    <w:pPr>
      <w:spacing w:after="0" w:line="240" w:lineRule="auto"/>
      <w:ind w:firstLine="709"/>
      <w:jc w:val="both"/>
    </w:pPr>
    <w:rPr>
      <w:sz w:val="28"/>
      <w:szCs w:val="24"/>
      <w:lang w:eastAsia="ru-RU"/>
    </w:rPr>
  </w:style>
  <w:style w:type="paragraph" w:styleId="afffff">
    <w:name w:val="Signature"/>
    <w:basedOn w:val="ab"/>
    <w:link w:val="afffff0"/>
    <w:locked/>
    <w:rsid w:val="00F519F6"/>
    <w:pPr>
      <w:overflowPunct w:val="0"/>
      <w:autoSpaceDE w:val="0"/>
      <w:autoSpaceDN w:val="0"/>
      <w:adjustRightInd w:val="0"/>
      <w:spacing w:after="0" w:line="240" w:lineRule="auto"/>
      <w:ind w:left="4252"/>
    </w:pPr>
    <w:rPr>
      <w:sz w:val="24"/>
      <w:szCs w:val="20"/>
      <w:lang w:eastAsia="ru-RU"/>
    </w:rPr>
  </w:style>
  <w:style w:type="character" w:customStyle="1" w:styleId="afffff0">
    <w:name w:val="Подпись Знак"/>
    <w:basedOn w:val="ac"/>
    <w:link w:val="afffff"/>
    <w:rsid w:val="00F519F6"/>
    <w:rPr>
      <w:sz w:val="24"/>
      <w:szCs w:val="20"/>
    </w:rPr>
  </w:style>
  <w:style w:type="paragraph" w:customStyle="1" w:styleId="PP">
    <w:name w:val="Строка PP"/>
    <w:basedOn w:val="afffff"/>
    <w:rsid w:val="00F519F6"/>
  </w:style>
  <w:style w:type="paragraph" w:customStyle="1" w:styleId="xl50">
    <w:name w:val="xl50"/>
    <w:basedOn w:val="ab"/>
    <w:rsid w:val="00F519F6"/>
    <w:pPr>
      <w:pBdr>
        <w:top w:val="single" w:sz="4" w:space="0" w:color="auto"/>
        <w:right w:val="single" w:sz="4" w:space="0" w:color="auto"/>
      </w:pBdr>
      <w:spacing w:before="100" w:beforeAutospacing="1" w:after="100" w:afterAutospacing="1" w:line="240" w:lineRule="auto"/>
      <w:jc w:val="right"/>
    </w:pPr>
    <w:rPr>
      <w:sz w:val="24"/>
      <w:szCs w:val="24"/>
      <w:lang w:eastAsia="ru-RU"/>
    </w:rPr>
  </w:style>
  <w:style w:type="paragraph" w:customStyle="1" w:styleId="xl51">
    <w:name w:val="xl51"/>
    <w:basedOn w:val="ab"/>
    <w:rsid w:val="00F519F6"/>
    <w:pPr>
      <w:pBdr>
        <w:right w:val="single" w:sz="4" w:space="0" w:color="auto"/>
      </w:pBdr>
      <w:spacing w:before="100" w:beforeAutospacing="1" w:after="100" w:afterAutospacing="1" w:line="240" w:lineRule="auto"/>
      <w:jc w:val="right"/>
    </w:pPr>
    <w:rPr>
      <w:sz w:val="24"/>
      <w:szCs w:val="24"/>
      <w:lang w:eastAsia="ru-RU"/>
    </w:rPr>
  </w:style>
  <w:style w:type="paragraph" w:customStyle="1" w:styleId="xl52">
    <w:name w:val="xl52"/>
    <w:basedOn w:val="ab"/>
    <w:rsid w:val="00F519F6"/>
    <w:pPr>
      <w:pBdr>
        <w:bottom w:val="single" w:sz="4" w:space="0" w:color="auto"/>
        <w:right w:val="single" w:sz="4" w:space="0" w:color="auto"/>
      </w:pBdr>
      <w:spacing w:before="100" w:beforeAutospacing="1" w:after="100" w:afterAutospacing="1" w:line="240" w:lineRule="auto"/>
      <w:jc w:val="right"/>
    </w:pPr>
    <w:rPr>
      <w:sz w:val="24"/>
      <w:szCs w:val="24"/>
      <w:lang w:eastAsia="ru-RU"/>
    </w:rPr>
  </w:style>
  <w:style w:type="paragraph" w:customStyle="1" w:styleId="2TimesNewRoman12pt60">
    <w:name w:val="Стиль Заголовок 2 + Times New Roman 12 pt Перед:  6 пт После:  0......"/>
    <w:basedOn w:val="ab"/>
    <w:next w:val="afc"/>
    <w:autoRedefine/>
    <w:rsid w:val="00F519F6"/>
    <w:pPr>
      <w:keepNext/>
      <w:widowControl w:val="0"/>
      <w:autoSpaceDE w:val="0"/>
      <w:autoSpaceDN w:val="0"/>
      <w:adjustRightInd w:val="0"/>
      <w:spacing w:after="0" w:line="240" w:lineRule="auto"/>
      <w:outlineLvl w:val="1"/>
    </w:pPr>
    <w:rPr>
      <w:b/>
      <w:bCs/>
      <w:i/>
      <w:iCs/>
      <w:sz w:val="24"/>
      <w:szCs w:val="20"/>
      <w:lang w:eastAsia="ru-RU"/>
    </w:rPr>
  </w:style>
  <w:style w:type="paragraph" w:customStyle="1" w:styleId="312pt00">
    <w:name w:val="Стиль Заголовок 3 12pt + Перед:  0 пт После:  0 пт"/>
    <w:basedOn w:val="ab"/>
    <w:rsid w:val="00F519F6"/>
    <w:pPr>
      <w:keepNext/>
      <w:widowControl w:val="0"/>
      <w:autoSpaceDE w:val="0"/>
      <w:autoSpaceDN w:val="0"/>
      <w:adjustRightInd w:val="0"/>
      <w:spacing w:after="0" w:line="240" w:lineRule="auto"/>
      <w:outlineLvl w:val="2"/>
    </w:pPr>
    <w:rPr>
      <w:i/>
      <w:iCs/>
      <w:sz w:val="24"/>
      <w:szCs w:val="20"/>
      <w:lang w:eastAsia="ru-RU"/>
    </w:rPr>
  </w:style>
  <w:style w:type="paragraph" w:customStyle="1" w:styleId="02">
    <w:name w:val="Заголовок 0"/>
    <w:basedOn w:val="11"/>
    <w:link w:val="03"/>
    <w:autoRedefine/>
    <w:rsid w:val="00F519F6"/>
    <w:pPr>
      <w:keepLines w:val="0"/>
      <w:spacing w:before="0" w:after="360" w:line="360" w:lineRule="auto"/>
      <w:jc w:val="center"/>
    </w:pPr>
    <w:rPr>
      <w:sz w:val="28"/>
      <w:lang w:eastAsia="ru-RU"/>
    </w:rPr>
  </w:style>
  <w:style w:type="paragraph" w:customStyle="1" w:styleId="FR1">
    <w:name w:val="FR1"/>
    <w:rsid w:val="00F519F6"/>
    <w:pPr>
      <w:widowControl w:val="0"/>
      <w:autoSpaceDE w:val="0"/>
      <w:autoSpaceDN w:val="0"/>
      <w:adjustRightInd w:val="0"/>
      <w:ind w:right="200"/>
      <w:jc w:val="center"/>
    </w:pPr>
    <w:rPr>
      <w:rFonts w:ascii="Arial" w:hAnsi="Arial" w:cs="Arial"/>
      <w:b/>
      <w:bCs/>
      <w:sz w:val="24"/>
      <w:szCs w:val="24"/>
    </w:rPr>
  </w:style>
  <w:style w:type="paragraph" w:customStyle="1" w:styleId="FR2">
    <w:name w:val="FR2"/>
    <w:rsid w:val="00F519F6"/>
    <w:pPr>
      <w:widowControl w:val="0"/>
      <w:autoSpaceDE w:val="0"/>
      <w:autoSpaceDN w:val="0"/>
      <w:adjustRightInd w:val="0"/>
      <w:spacing w:before="280" w:line="300" w:lineRule="auto"/>
      <w:ind w:left="1520" w:right="1200"/>
      <w:jc w:val="center"/>
    </w:pPr>
    <w:rPr>
      <w:rFonts w:ascii="Arial" w:hAnsi="Arial" w:cs="Arial"/>
      <w:i/>
      <w:iCs/>
      <w:sz w:val="28"/>
      <w:szCs w:val="28"/>
    </w:rPr>
  </w:style>
  <w:style w:type="paragraph" w:customStyle="1" w:styleId="1f7">
    <w:name w:val="Обычный1"/>
    <w:rsid w:val="00F519F6"/>
    <w:rPr>
      <w:sz w:val="20"/>
      <w:szCs w:val="20"/>
    </w:rPr>
  </w:style>
  <w:style w:type="paragraph" w:customStyle="1" w:styleId="ArNar">
    <w:name w:val="Обычный ArNar"/>
    <w:basedOn w:val="ab"/>
    <w:rsid w:val="00F519F6"/>
    <w:pPr>
      <w:spacing w:after="0" w:line="240" w:lineRule="auto"/>
      <w:ind w:firstLine="709"/>
      <w:jc w:val="both"/>
    </w:pPr>
    <w:rPr>
      <w:rFonts w:ascii="Arial Narrow" w:hAnsi="Arial Narrow"/>
      <w:color w:val="000000"/>
      <w:szCs w:val="20"/>
      <w:lang w:eastAsia="ru-RU"/>
    </w:rPr>
  </w:style>
  <w:style w:type="paragraph" w:customStyle="1" w:styleId="a1">
    <w:name w:val="Список отчета"/>
    <w:basedOn w:val="afc"/>
    <w:rsid w:val="00F519F6"/>
    <w:pPr>
      <w:numPr>
        <w:numId w:val="21"/>
      </w:numPr>
      <w:spacing w:before="120" w:after="0" w:line="312" w:lineRule="auto"/>
      <w:ind w:left="993" w:right="170"/>
      <w:jc w:val="both"/>
    </w:pPr>
    <w:rPr>
      <w:spacing w:val="10"/>
      <w:sz w:val="24"/>
    </w:rPr>
  </w:style>
  <w:style w:type="paragraph" w:customStyle="1" w:styleId="FR4">
    <w:name w:val="FR4"/>
    <w:rsid w:val="00F519F6"/>
    <w:pPr>
      <w:widowControl w:val="0"/>
      <w:autoSpaceDE w:val="0"/>
      <w:autoSpaceDN w:val="0"/>
      <w:adjustRightInd w:val="0"/>
      <w:ind w:left="4960"/>
    </w:pPr>
    <w:rPr>
      <w:noProof/>
      <w:sz w:val="16"/>
      <w:szCs w:val="16"/>
    </w:rPr>
  </w:style>
  <w:style w:type="paragraph" w:customStyle="1" w:styleId="afffff1">
    <w:name w:val="Заголовок раздела"/>
    <w:basedOn w:val="ab"/>
    <w:rsid w:val="00F519F6"/>
    <w:pPr>
      <w:keepNext/>
      <w:keepLines/>
      <w:spacing w:before="120" w:after="160" w:line="240" w:lineRule="auto"/>
      <w:ind w:firstLine="709"/>
      <w:jc w:val="center"/>
    </w:pPr>
    <w:rPr>
      <w:rFonts w:ascii="Arial" w:hAnsi="Arial"/>
      <w:b/>
      <w:i/>
      <w:kern w:val="28"/>
      <w:sz w:val="28"/>
      <w:szCs w:val="20"/>
      <w:lang w:eastAsia="ru-RU"/>
    </w:rPr>
  </w:style>
  <w:style w:type="paragraph" w:customStyle="1" w:styleId="abzac">
    <w:name w:val="abzac"/>
    <w:basedOn w:val="ab"/>
    <w:rsid w:val="00F519F6"/>
    <w:pPr>
      <w:spacing w:after="0" w:line="240" w:lineRule="auto"/>
      <w:ind w:firstLine="225"/>
      <w:jc w:val="both"/>
    </w:pPr>
    <w:rPr>
      <w:sz w:val="24"/>
      <w:szCs w:val="24"/>
      <w:lang w:eastAsia="ru-RU"/>
    </w:rPr>
  </w:style>
  <w:style w:type="paragraph" w:customStyle="1" w:styleId="a5">
    <w:name w:val="штрих"/>
    <w:basedOn w:val="afc"/>
    <w:rsid w:val="00F519F6"/>
    <w:pPr>
      <w:numPr>
        <w:numId w:val="22"/>
      </w:numPr>
      <w:tabs>
        <w:tab w:val="num" w:pos="360"/>
      </w:tabs>
      <w:spacing w:after="0" w:line="240" w:lineRule="auto"/>
      <w:ind w:left="924" w:hanging="357"/>
      <w:jc w:val="both"/>
    </w:pPr>
    <w:rPr>
      <w:sz w:val="28"/>
      <w:szCs w:val="28"/>
    </w:rPr>
  </w:style>
  <w:style w:type="paragraph" w:customStyle="1" w:styleId="1f8">
    <w:name w:val="Заголовок1"/>
    <w:basedOn w:val="ab"/>
    <w:next w:val="ab"/>
    <w:rsid w:val="00F519F6"/>
    <w:pPr>
      <w:suppressAutoHyphens/>
      <w:spacing w:before="60" w:after="60" w:line="240" w:lineRule="auto"/>
      <w:ind w:left="1701" w:right="1701"/>
      <w:jc w:val="center"/>
    </w:pPr>
    <w:rPr>
      <w:b/>
      <w:spacing w:val="20"/>
      <w:sz w:val="28"/>
      <w:szCs w:val="20"/>
      <w:lang w:eastAsia="ru-RU"/>
    </w:rPr>
  </w:style>
  <w:style w:type="paragraph" w:customStyle="1" w:styleId="xl53">
    <w:name w:val="xl53"/>
    <w:basedOn w:val="ab"/>
    <w:rsid w:val="00F519F6"/>
    <w:pPr>
      <w:pBdr>
        <w:top w:val="single" w:sz="4" w:space="0" w:color="auto"/>
        <w:left w:val="single" w:sz="4" w:space="0" w:color="auto"/>
        <w:right w:val="single" w:sz="4" w:space="0" w:color="auto"/>
      </w:pBdr>
      <w:spacing w:before="100" w:beforeAutospacing="1" w:after="100" w:afterAutospacing="1" w:line="240" w:lineRule="auto"/>
    </w:pPr>
    <w:rPr>
      <w:color w:val="000000"/>
      <w:sz w:val="24"/>
      <w:szCs w:val="24"/>
      <w:lang w:eastAsia="ru-RU"/>
    </w:rPr>
  </w:style>
  <w:style w:type="paragraph" w:customStyle="1" w:styleId="xl54">
    <w:name w:val="xl54"/>
    <w:basedOn w:val="ab"/>
    <w:rsid w:val="00F519F6"/>
    <w:pPr>
      <w:pBdr>
        <w:left w:val="single" w:sz="4" w:space="0" w:color="auto"/>
        <w:right w:val="single" w:sz="4" w:space="0" w:color="auto"/>
      </w:pBdr>
      <w:spacing w:before="100" w:beforeAutospacing="1" w:after="100" w:afterAutospacing="1" w:line="240" w:lineRule="auto"/>
    </w:pPr>
    <w:rPr>
      <w:color w:val="000000"/>
      <w:sz w:val="24"/>
      <w:szCs w:val="24"/>
      <w:lang w:eastAsia="ru-RU"/>
    </w:rPr>
  </w:style>
  <w:style w:type="paragraph" w:customStyle="1" w:styleId="xl55">
    <w:name w:val="xl55"/>
    <w:basedOn w:val="ab"/>
    <w:rsid w:val="00F519F6"/>
    <w:pPr>
      <w:pBdr>
        <w:left w:val="single" w:sz="4" w:space="0" w:color="auto"/>
        <w:right w:val="single" w:sz="4" w:space="0" w:color="auto"/>
      </w:pBdr>
      <w:spacing w:before="100" w:beforeAutospacing="1" w:after="100" w:afterAutospacing="1" w:line="240" w:lineRule="auto"/>
      <w:jc w:val="right"/>
    </w:pPr>
    <w:rPr>
      <w:color w:val="000000"/>
      <w:sz w:val="24"/>
      <w:szCs w:val="24"/>
      <w:lang w:eastAsia="ru-RU"/>
    </w:rPr>
  </w:style>
  <w:style w:type="paragraph" w:customStyle="1" w:styleId="xl56">
    <w:name w:val="xl56"/>
    <w:basedOn w:val="ab"/>
    <w:rsid w:val="00F519F6"/>
    <w:pPr>
      <w:pBdr>
        <w:left w:val="single" w:sz="4" w:space="0" w:color="auto"/>
        <w:bottom w:val="single" w:sz="4" w:space="0" w:color="auto"/>
        <w:right w:val="single" w:sz="4" w:space="0" w:color="auto"/>
      </w:pBdr>
      <w:spacing w:before="100" w:beforeAutospacing="1" w:after="100" w:afterAutospacing="1" w:line="240" w:lineRule="auto"/>
      <w:jc w:val="right"/>
    </w:pPr>
    <w:rPr>
      <w:color w:val="000000"/>
      <w:sz w:val="24"/>
      <w:szCs w:val="24"/>
      <w:lang w:eastAsia="ru-RU"/>
    </w:rPr>
  </w:style>
  <w:style w:type="paragraph" w:customStyle="1" w:styleId="xl57">
    <w:name w:val="xl57"/>
    <w:basedOn w:val="ab"/>
    <w:rsid w:val="00F519F6"/>
    <w:pPr>
      <w:pBdr>
        <w:top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58">
    <w:name w:val="xl58"/>
    <w:basedOn w:val="ab"/>
    <w:rsid w:val="00F519F6"/>
    <w:pPr>
      <w:pBdr>
        <w:left w:val="single" w:sz="4" w:space="0" w:color="auto"/>
        <w:bottom w:val="single" w:sz="4" w:space="0" w:color="auto"/>
      </w:pBdr>
      <w:spacing w:before="100" w:beforeAutospacing="1" w:after="100" w:afterAutospacing="1" w:line="240" w:lineRule="auto"/>
      <w:jc w:val="right"/>
    </w:pPr>
    <w:rPr>
      <w:color w:val="000000"/>
      <w:sz w:val="24"/>
      <w:szCs w:val="24"/>
      <w:lang w:eastAsia="ru-RU"/>
    </w:rPr>
  </w:style>
  <w:style w:type="paragraph" w:customStyle="1" w:styleId="xl59">
    <w:name w:val="xl59"/>
    <w:basedOn w:val="ab"/>
    <w:rsid w:val="00F519F6"/>
    <w:pPr>
      <w:pBdr>
        <w:bottom w:val="single" w:sz="4" w:space="0" w:color="auto"/>
      </w:pBdr>
      <w:spacing w:before="100" w:beforeAutospacing="1" w:after="100" w:afterAutospacing="1" w:line="240" w:lineRule="auto"/>
      <w:jc w:val="right"/>
    </w:pPr>
    <w:rPr>
      <w:color w:val="000000"/>
      <w:sz w:val="24"/>
      <w:szCs w:val="24"/>
      <w:lang w:eastAsia="ru-RU"/>
    </w:rPr>
  </w:style>
  <w:style w:type="paragraph" w:customStyle="1" w:styleId="xl60">
    <w:name w:val="xl60"/>
    <w:basedOn w:val="ab"/>
    <w:rsid w:val="00F519F6"/>
    <w:pPr>
      <w:pBdr>
        <w:bottom w:val="single" w:sz="4" w:space="0" w:color="auto"/>
      </w:pBdr>
      <w:spacing w:before="100" w:beforeAutospacing="1" w:after="100" w:afterAutospacing="1" w:line="240" w:lineRule="auto"/>
      <w:jc w:val="right"/>
    </w:pPr>
    <w:rPr>
      <w:color w:val="000000"/>
      <w:sz w:val="24"/>
      <w:szCs w:val="24"/>
      <w:lang w:eastAsia="ru-RU"/>
    </w:rPr>
  </w:style>
  <w:style w:type="paragraph" w:customStyle="1" w:styleId="xl61">
    <w:name w:val="xl61"/>
    <w:basedOn w:val="ab"/>
    <w:rsid w:val="00F519F6"/>
    <w:pPr>
      <w:pBdr>
        <w:left w:val="single" w:sz="4" w:space="0" w:color="auto"/>
        <w:bottom w:val="single" w:sz="4" w:space="0" w:color="auto"/>
        <w:right w:val="single" w:sz="4" w:space="0" w:color="auto"/>
      </w:pBdr>
      <w:spacing w:before="100" w:beforeAutospacing="1" w:after="100" w:afterAutospacing="1" w:line="240" w:lineRule="auto"/>
    </w:pPr>
    <w:rPr>
      <w:b/>
      <w:bCs/>
      <w:color w:val="000000"/>
      <w:sz w:val="24"/>
      <w:szCs w:val="24"/>
      <w:lang w:eastAsia="ru-RU"/>
    </w:rPr>
  </w:style>
  <w:style w:type="paragraph" w:customStyle="1" w:styleId="xl62">
    <w:name w:val="xl62"/>
    <w:basedOn w:val="ab"/>
    <w:rsid w:val="00F519F6"/>
    <w:pPr>
      <w:pBdr>
        <w:left w:val="single" w:sz="4" w:space="0" w:color="auto"/>
        <w:right w:val="single" w:sz="4" w:space="0" w:color="auto"/>
      </w:pBdr>
      <w:spacing w:before="100" w:beforeAutospacing="1" w:after="100" w:afterAutospacing="1" w:line="240" w:lineRule="auto"/>
      <w:jc w:val="center"/>
    </w:pPr>
    <w:rPr>
      <w:b/>
      <w:bCs/>
      <w:sz w:val="24"/>
      <w:szCs w:val="24"/>
      <w:lang w:eastAsia="ru-RU"/>
    </w:rPr>
  </w:style>
  <w:style w:type="character" w:customStyle="1" w:styleId="212pt3">
    <w:name w:val="Заголовок 2 + 12 pt Знак Знак Знак Знак Знак"/>
    <w:rsid w:val="00F519F6"/>
    <w:rPr>
      <w:b/>
      <w:bCs/>
      <w:sz w:val="24"/>
      <w:lang w:val="ru-RU" w:eastAsia="ru-RU" w:bidi="ar-SA"/>
    </w:rPr>
  </w:style>
  <w:style w:type="character" w:customStyle="1" w:styleId="212pt4">
    <w:name w:val="Заголовок 2 + 12 pt Знак Знак Знак Знак"/>
    <w:rsid w:val="00F519F6"/>
    <w:rPr>
      <w:bCs/>
      <w:sz w:val="24"/>
      <w:szCs w:val="24"/>
      <w:lang w:val="ru-RU" w:eastAsia="ru-RU" w:bidi="ar-SA"/>
    </w:rPr>
  </w:style>
  <w:style w:type="table" w:styleId="1f9">
    <w:name w:val="Table Columns 1"/>
    <w:basedOn w:val="ad"/>
    <w:locked/>
    <w:rsid w:val="00F519F6"/>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d"/>
    <w:locked/>
    <w:rsid w:val="00F519F6"/>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d"/>
    <w:locked/>
    <w:rsid w:val="00F519F6"/>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d"/>
    <w:locked/>
    <w:rsid w:val="00F519F6"/>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locked/>
    <w:rsid w:val="00F519F6"/>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0">
    <w:name w:val="Table 3D effects 3"/>
    <w:basedOn w:val="ad"/>
    <w:locked/>
    <w:rsid w:val="00F519F6"/>
    <w:rPr>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2">
    <w:name w:val="Table Contemporary"/>
    <w:basedOn w:val="ad"/>
    <w:locked/>
    <w:rsid w:val="00F519F6"/>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1">
    <w:name w:val="Изысканная таблица2"/>
    <w:basedOn w:val="ad"/>
    <w:next w:val="aff9"/>
    <w:rsid w:val="00F519F6"/>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a">
    <w:name w:val="Table Subtle 1"/>
    <w:basedOn w:val="ad"/>
    <w:locked/>
    <w:rsid w:val="00F519F6"/>
    <w:rPr>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d"/>
    <w:locked/>
    <w:rsid w:val="00F519F6"/>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b">
    <w:name w:val="Стиль таблицы1"/>
    <w:basedOn w:val="af1"/>
    <w:rsid w:val="00F519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b"/>
    <w:locked/>
    <w:rsid w:val="00F519F6"/>
    <w:pPr>
      <w:numPr>
        <w:numId w:val="20"/>
      </w:numPr>
      <w:overflowPunct w:val="0"/>
      <w:autoSpaceDE w:val="0"/>
      <w:autoSpaceDN w:val="0"/>
      <w:adjustRightInd w:val="0"/>
      <w:spacing w:after="0" w:line="240" w:lineRule="auto"/>
    </w:pPr>
    <w:rPr>
      <w:sz w:val="24"/>
      <w:szCs w:val="20"/>
      <w:lang w:eastAsia="ru-RU"/>
    </w:rPr>
  </w:style>
  <w:style w:type="numbering" w:customStyle="1" w:styleId="30">
    <w:name w:val="Стиль3"/>
    <w:rsid w:val="00F519F6"/>
    <w:pPr>
      <w:numPr>
        <w:numId w:val="23"/>
      </w:numPr>
    </w:pPr>
  </w:style>
  <w:style w:type="numbering" w:customStyle="1" w:styleId="40">
    <w:name w:val="Стиль4"/>
    <w:rsid w:val="00F519F6"/>
    <w:pPr>
      <w:numPr>
        <w:numId w:val="24"/>
      </w:numPr>
    </w:pPr>
  </w:style>
  <w:style w:type="numbering" w:styleId="a8">
    <w:name w:val="Outline List 3"/>
    <w:basedOn w:val="ae"/>
    <w:locked/>
    <w:rsid w:val="00F519F6"/>
    <w:pPr>
      <w:numPr>
        <w:numId w:val="25"/>
      </w:numPr>
    </w:pPr>
  </w:style>
  <w:style w:type="paragraph" w:styleId="afffff3">
    <w:name w:val="Block Text"/>
    <w:basedOn w:val="ab"/>
    <w:locked/>
    <w:rsid w:val="00F519F6"/>
    <w:pPr>
      <w:spacing w:after="0" w:line="240" w:lineRule="auto"/>
      <w:ind w:left="900" w:right="715"/>
      <w:jc w:val="center"/>
    </w:pPr>
    <w:rPr>
      <w:sz w:val="24"/>
      <w:szCs w:val="24"/>
      <w:lang w:eastAsia="ru-RU"/>
    </w:rPr>
  </w:style>
  <w:style w:type="paragraph" w:customStyle="1" w:styleId="1fc">
    <w:name w:val="Знак1"/>
    <w:basedOn w:val="ab"/>
    <w:semiHidden/>
    <w:rsid w:val="00F519F6"/>
    <w:pPr>
      <w:autoSpaceDN w:val="0"/>
      <w:spacing w:before="100" w:beforeAutospacing="1" w:after="100" w:afterAutospacing="1" w:line="240" w:lineRule="auto"/>
    </w:pPr>
    <w:rPr>
      <w:rFonts w:ascii="Tahoma" w:hAnsi="Tahoma"/>
      <w:sz w:val="20"/>
      <w:szCs w:val="20"/>
      <w:lang w:val="en-US"/>
    </w:rPr>
  </w:style>
  <w:style w:type="paragraph" w:customStyle="1" w:styleId="1111">
    <w:name w:val="1.1.1.1_ норм"/>
    <w:basedOn w:val="ab"/>
    <w:link w:val="11110"/>
    <w:autoRedefine/>
    <w:rsid w:val="00F519F6"/>
    <w:pPr>
      <w:keepNext/>
      <w:spacing w:after="0" w:line="360" w:lineRule="auto"/>
      <w:ind w:firstLine="709"/>
      <w:jc w:val="both"/>
      <w:outlineLvl w:val="3"/>
    </w:pPr>
    <w:rPr>
      <w:bCs/>
      <w:sz w:val="24"/>
      <w:szCs w:val="24"/>
      <w:lang w:bidi="en-US"/>
    </w:rPr>
  </w:style>
  <w:style w:type="character" w:customStyle="1" w:styleId="11110">
    <w:name w:val="1.1.1.1_ норм Знак"/>
    <w:link w:val="1111"/>
    <w:rsid w:val="00F519F6"/>
    <w:rPr>
      <w:bCs/>
      <w:sz w:val="24"/>
      <w:szCs w:val="24"/>
      <w:lang w:eastAsia="en-US" w:bidi="en-US"/>
    </w:rPr>
  </w:style>
  <w:style w:type="paragraph" w:customStyle="1" w:styleId="-">
    <w:name w:val="Таблица - Шапка"/>
    <w:basedOn w:val="ab"/>
    <w:qFormat/>
    <w:rsid w:val="00F519F6"/>
    <w:pPr>
      <w:spacing w:after="0" w:line="240" w:lineRule="auto"/>
      <w:jc w:val="center"/>
    </w:pPr>
    <w:rPr>
      <w:rFonts w:ascii="Arial" w:hAnsi="Arial" w:cs="Arial"/>
      <w:b/>
      <w:bCs/>
      <w:sz w:val="18"/>
      <w:szCs w:val="20"/>
      <w:lang w:eastAsia="ru-RU"/>
    </w:rPr>
  </w:style>
  <w:style w:type="character" w:customStyle="1" w:styleId="102">
    <w:name w:val="Сноска 10"/>
    <w:qFormat/>
    <w:rsid w:val="00F519F6"/>
    <w:rPr>
      <w:rFonts w:ascii="Times New Roman" w:hAnsi="Times New Roman" w:cs="Times New Roman"/>
      <w:vertAlign w:val="superscript"/>
    </w:rPr>
  </w:style>
  <w:style w:type="paragraph" w:customStyle="1" w:styleId="-0">
    <w:name w:val="Таблица - Текст основной"/>
    <w:basedOn w:val="ab"/>
    <w:qFormat/>
    <w:rsid w:val="00F519F6"/>
    <w:pPr>
      <w:widowControl w:val="0"/>
      <w:spacing w:after="0" w:line="240" w:lineRule="auto"/>
    </w:pPr>
    <w:rPr>
      <w:rFonts w:ascii="Arial" w:hAnsi="Arial" w:cs="Arial"/>
      <w:sz w:val="18"/>
      <w:szCs w:val="20"/>
      <w:lang w:eastAsia="ru-RU"/>
    </w:rPr>
  </w:style>
  <w:style w:type="paragraph" w:customStyle="1" w:styleId="-1">
    <w:name w:val="Таблица - Числа справа"/>
    <w:basedOn w:val="-0"/>
    <w:qFormat/>
    <w:rsid w:val="00F519F6"/>
    <w:pPr>
      <w:jc w:val="right"/>
    </w:pPr>
  </w:style>
  <w:style w:type="paragraph" w:customStyle="1" w:styleId="-4">
    <w:name w:val="Таблица - Текст центр"/>
    <w:basedOn w:val="-0"/>
    <w:qFormat/>
    <w:rsid w:val="00F519F6"/>
    <w:pPr>
      <w:jc w:val="center"/>
    </w:pPr>
  </w:style>
  <w:style w:type="paragraph" w:customStyle="1" w:styleId="-20">
    <w:name w:val="Таблица - Числа справа 2"/>
    <w:basedOn w:val="-1"/>
    <w:qFormat/>
    <w:rsid w:val="00F519F6"/>
    <w:pPr>
      <w:ind w:right="113"/>
    </w:pPr>
  </w:style>
  <w:style w:type="paragraph" w:customStyle="1" w:styleId="1fd">
    <w:name w:val="Знак Знак Знак1 Знак"/>
    <w:basedOn w:val="ab"/>
    <w:next w:val="2"/>
    <w:autoRedefine/>
    <w:rsid w:val="00F519F6"/>
    <w:pPr>
      <w:spacing w:after="160" w:line="240" w:lineRule="exact"/>
      <w:jc w:val="right"/>
    </w:pPr>
    <w:rPr>
      <w:noProof/>
      <w:sz w:val="24"/>
      <w:szCs w:val="24"/>
      <w:lang w:val="en-US"/>
    </w:rPr>
  </w:style>
  <w:style w:type="paragraph" w:customStyle="1" w:styleId="1fe">
    <w:name w:val="1 Знак Знак Знак Знак"/>
    <w:basedOn w:val="ab"/>
    <w:rsid w:val="00F519F6"/>
    <w:pPr>
      <w:spacing w:before="100" w:beforeAutospacing="1" w:after="100" w:afterAutospacing="1" w:line="240" w:lineRule="auto"/>
    </w:pPr>
    <w:rPr>
      <w:rFonts w:ascii="Tahoma" w:hAnsi="Tahoma"/>
      <w:sz w:val="20"/>
      <w:szCs w:val="20"/>
      <w:lang w:val="en-US"/>
    </w:rPr>
  </w:style>
  <w:style w:type="paragraph" w:customStyle="1" w:styleId="113">
    <w:name w:val="Знак Знак Знак1 Знак Знак Знак Знак1"/>
    <w:basedOn w:val="ab"/>
    <w:next w:val="2"/>
    <w:autoRedefine/>
    <w:rsid w:val="00F519F6"/>
    <w:pPr>
      <w:spacing w:after="160" w:line="240" w:lineRule="exact"/>
      <w:jc w:val="right"/>
    </w:pPr>
    <w:rPr>
      <w:noProof/>
      <w:sz w:val="24"/>
      <w:szCs w:val="24"/>
      <w:lang w:val="en-US"/>
    </w:rPr>
  </w:style>
  <w:style w:type="paragraph" w:customStyle="1" w:styleId="2f2">
    <w:name w:val="Знак Знак Знак2 Знак"/>
    <w:basedOn w:val="ab"/>
    <w:next w:val="2"/>
    <w:autoRedefine/>
    <w:rsid w:val="00F519F6"/>
    <w:pPr>
      <w:spacing w:after="160" w:line="240" w:lineRule="exact"/>
      <w:jc w:val="right"/>
    </w:pPr>
    <w:rPr>
      <w:noProof/>
      <w:sz w:val="24"/>
      <w:szCs w:val="24"/>
      <w:lang w:val="en-US"/>
    </w:rPr>
  </w:style>
  <w:style w:type="paragraph" w:styleId="afffff4">
    <w:name w:val="List Continue"/>
    <w:basedOn w:val="ab"/>
    <w:locked/>
    <w:rsid w:val="00F519F6"/>
    <w:pPr>
      <w:overflowPunct w:val="0"/>
      <w:autoSpaceDE w:val="0"/>
      <w:autoSpaceDN w:val="0"/>
      <w:adjustRightInd w:val="0"/>
      <w:spacing w:after="120" w:line="240" w:lineRule="auto"/>
      <w:ind w:left="283"/>
    </w:pPr>
    <w:rPr>
      <w:sz w:val="24"/>
      <w:szCs w:val="20"/>
      <w:lang w:eastAsia="ru-RU"/>
    </w:rPr>
  </w:style>
  <w:style w:type="paragraph" w:customStyle="1" w:styleId="BodyText22">
    <w:name w:val="Body Text 22"/>
    <w:basedOn w:val="ab"/>
    <w:rsid w:val="00F519F6"/>
    <w:pPr>
      <w:spacing w:after="120" w:line="240" w:lineRule="auto"/>
      <w:jc w:val="both"/>
    </w:pPr>
    <w:rPr>
      <w:sz w:val="28"/>
      <w:szCs w:val="20"/>
      <w:lang w:eastAsia="ru-RU"/>
    </w:rPr>
  </w:style>
  <w:style w:type="paragraph" w:customStyle="1" w:styleId="3f1">
    <w:name w:val="заг 3"/>
    <w:basedOn w:val="31"/>
    <w:rsid w:val="00F519F6"/>
    <w:pPr>
      <w:keepLines w:val="0"/>
      <w:numPr>
        <w:ilvl w:val="0"/>
        <w:numId w:val="0"/>
      </w:numPr>
      <w:spacing w:before="0" w:line="240" w:lineRule="auto"/>
      <w:jc w:val="center"/>
    </w:pPr>
    <w:rPr>
      <w:bCs w:val="0"/>
      <w:sz w:val="24"/>
      <w:szCs w:val="20"/>
    </w:rPr>
  </w:style>
  <w:style w:type="paragraph" w:styleId="afffff5">
    <w:name w:val="List"/>
    <w:basedOn w:val="ab"/>
    <w:locked/>
    <w:rsid w:val="00F519F6"/>
    <w:pPr>
      <w:spacing w:after="0" w:line="240" w:lineRule="auto"/>
      <w:ind w:left="283" w:hanging="283"/>
    </w:pPr>
    <w:rPr>
      <w:sz w:val="24"/>
      <w:szCs w:val="24"/>
      <w:lang w:eastAsia="ru-RU"/>
    </w:rPr>
  </w:style>
  <w:style w:type="paragraph" w:customStyle="1" w:styleId="BodyTextIndent21">
    <w:name w:val="Body Text Indent 21"/>
    <w:basedOn w:val="ab"/>
    <w:rsid w:val="00F519F6"/>
    <w:pPr>
      <w:spacing w:before="120" w:after="0" w:line="240" w:lineRule="auto"/>
      <w:ind w:firstLine="709"/>
      <w:jc w:val="both"/>
    </w:pPr>
    <w:rPr>
      <w:sz w:val="24"/>
      <w:szCs w:val="20"/>
      <w:lang w:eastAsia="ru-RU"/>
    </w:rPr>
  </w:style>
  <w:style w:type="character" w:customStyle="1" w:styleId="1ff">
    <w:name w:val="Основной текст Знак1"/>
    <w:aliases w:val="Основной текст Знак Знак Знак Знак1,Основной текст Знак Знак Знак Знак Знак,Основной текст Знак Знак Знак1,Основной текст таблиц Знак1,в таблице Знак1,таблицы Знак1,в таблицах Знак1, в таблице Знак1, в таблицах Знак1"/>
    <w:rsid w:val="00F519F6"/>
    <w:rPr>
      <w:sz w:val="24"/>
      <w:szCs w:val="24"/>
      <w:lang w:val="ru-RU" w:eastAsia="ru-RU" w:bidi="ar-SA"/>
    </w:rPr>
  </w:style>
  <w:style w:type="paragraph" w:customStyle="1" w:styleId="1ff0">
    <w:name w:val="Основной текст 1"/>
    <w:basedOn w:val="ab"/>
    <w:qFormat/>
    <w:rsid w:val="00F519F6"/>
    <w:pPr>
      <w:spacing w:after="0" w:line="360" w:lineRule="auto"/>
      <w:ind w:firstLine="709"/>
      <w:jc w:val="both"/>
    </w:pPr>
    <w:rPr>
      <w:sz w:val="24"/>
      <w:szCs w:val="24"/>
      <w:lang w:eastAsia="ru-RU"/>
    </w:rPr>
  </w:style>
  <w:style w:type="character" w:customStyle="1" w:styleId="afffff6">
    <w:name w:val="Основно Знак Знак Знак"/>
    <w:rsid w:val="00F519F6"/>
    <w:rPr>
      <w:snapToGrid w:val="0"/>
      <w:sz w:val="24"/>
      <w:szCs w:val="24"/>
      <w:lang w:val="ru-RU" w:eastAsia="ru-RU" w:bidi="ar-SA"/>
    </w:rPr>
  </w:style>
  <w:style w:type="character" w:customStyle="1" w:styleId="c1">
    <w:name w:val="c1"/>
    <w:rsid w:val="00F519F6"/>
    <w:rPr>
      <w:color w:val="0000FF"/>
    </w:rPr>
  </w:style>
  <w:style w:type="character" w:customStyle="1" w:styleId="c3">
    <w:name w:val="c3"/>
    <w:rsid w:val="00F519F6"/>
    <w:rPr>
      <w:color w:val="800080"/>
    </w:rPr>
  </w:style>
  <w:style w:type="paragraph" w:customStyle="1" w:styleId="justify1">
    <w:name w:val="justify1"/>
    <w:basedOn w:val="ab"/>
    <w:rsid w:val="00F519F6"/>
    <w:pPr>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7">
    <w:name w:val="основной с отступом"/>
    <w:basedOn w:val="afc"/>
    <w:rsid w:val="00F519F6"/>
    <w:pPr>
      <w:tabs>
        <w:tab w:val="left" w:pos="540"/>
        <w:tab w:val="num" w:pos="851"/>
      </w:tabs>
      <w:spacing w:after="0" w:line="288" w:lineRule="auto"/>
      <w:jc w:val="both"/>
    </w:pPr>
    <w:rPr>
      <w:sz w:val="24"/>
      <w:szCs w:val="24"/>
    </w:rPr>
  </w:style>
  <w:style w:type="paragraph" w:customStyle="1" w:styleId="1">
    <w:name w:val="Список маркированный 1"/>
    <w:basedOn w:val="ab"/>
    <w:link w:val="1ff1"/>
    <w:qFormat/>
    <w:rsid w:val="00F519F6"/>
    <w:pPr>
      <w:numPr>
        <w:numId w:val="26"/>
      </w:numPr>
      <w:spacing w:after="0" w:line="360" w:lineRule="auto"/>
      <w:jc w:val="both"/>
    </w:pPr>
    <w:rPr>
      <w:sz w:val="24"/>
      <w:szCs w:val="24"/>
    </w:rPr>
  </w:style>
  <w:style w:type="paragraph" w:styleId="afffff8">
    <w:name w:val="Revision"/>
    <w:hidden/>
    <w:semiHidden/>
    <w:rsid w:val="00F519F6"/>
    <w:rPr>
      <w:sz w:val="24"/>
      <w:szCs w:val="24"/>
    </w:rPr>
  </w:style>
  <w:style w:type="paragraph" w:customStyle="1" w:styleId="afffff9">
    <w:name w:val="Стиль"/>
    <w:rsid w:val="00F519F6"/>
    <w:pPr>
      <w:widowControl w:val="0"/>
      <w:autoSpaceDE w:val="0"/>
      <w:autoSpaceDN w:val="0"/>
      <w:ind w:firstLine="720"/>
      <w:jc w:val="both"/>
    </w:pPr>
    <w:rPr>
      <w:sz w:val="24"/>
      <w:szCs w:val="24"/>
      <w:lang w:val="en-US"/>
    </w:rPr>
  </w:style>
  <w:style w:type="paragraph" w:customStyle="1" w:styleId="afffffa">
    <w:name w:val="Название статьи"/>
    <w:basedOn w:val="ab"/>
    <w:rsid w:val="00F519F6"/>
    <w:pPr>
      <w:widowControl w:val="0"/>
      <w:tabs>
        <w:tab w:val="left" w:pos="576"/>
        <w:tab w:val="left" w:pos="720"/>
        <w:tab w:val="left" w:pos="3744"/>
      </w:tabs>
      <w:spacing w:after="0" w:line="240" w:lineRule="auto"/>
      <w:ind w:firstLine="709"/>
      <w:jc w:val="center"/>
    </w:pPr>
    <w:rPr>
      <w:sz w:val="20"/>
      <w:szCs w:val="20"/>
      <w:u w:val="single"/>
      <w:lang w:eastAsia="ru-RU"/>
    </w:rPr>
  </w:style>
  <w:style w:type="paragraph" w:customStyle="1" w:styleId="1ff2">
    <w:name w:val="табличный заголовок 1"/>
    <w:basedOn w:val="ab"/>
    <w:rsid w:val="00F519F6"/>
    <w:pPr>
      <w:spacing w:after="0" w:line="240" w:lineRule="auto"/>
      <w:ind w:firstLine="709"/>
      <w:jc w:val="both"/>
    </w:pPr>
    <w:rPr>
      <w:snapToGrid w:val="0"/>
      <w:sz w:val="24"/>
      <w:szCs w:val="20"/>
      <w:lang w:eastAsia="ru-RU"/>
    </w:rPr>
  </w:style>
  <w:style w:type="paragraph" w:customStyle="1" w:styleId="afffffb">
    <w:name w:val="Нумерованные заголовки"/>
    <w:basedOn w:val="afffffc"/>
    <w:next w:val="ab"/>
    <w:rsid w:val="00F519F6"/>
    <w:pPr>
      <w:tabs>
        <w:tab w:val="clear" w:pos="926"/>
        <w:tab w:val="num" w:pos="360"/>
      </w:tabs>
      <w:ind w:left="360" w:firstLine="360"/>
      <w:jc w:val="both"/>
    </w:pPr>
    <w:rPr>
      <w:i/>
    </w:rPr>
  </w:style>
  <w:style w:type="paragraph" w:styleId="afffffc">
    <w:name w:val="List Number"/>
    <w:basedOn w:val="ab"/>
    <w:locked/>
    <w:rsid w:val="00F519F6"/>
    <w:pPr>
      <w:tabs>
        <w:tab w:val="num" w:pos="926"/>
      </w:tabs>
      <w:spacing w:after="0" w:line="240" w:lineRule="auto"/>
      <w:ind w:left="926" w:hanging="360"/>
    </w:pPr>
    <w:rPr>
      <w:sz w:val="24"/>
      <w:szCs w:val="24"/>
      <w:lang w:eastAsia="ru-RU"/>
    </w:rPr>
  </w:style>
  <w:style w:type="paragraph" w:customStyle="1" w:styleId="afffffd">
    <w:name w:val="Основно"/>
    <w:basedOn w:val="ab"/>
    <w:rsid w:val="00F519F6"/>
    <w:pPr>
      <w:widowControl w:val="0"/>
      <w:spacing w:before="120" w:after="0" w:line="336" w:lineRule="auto"/>
      <w:ind w:firstLine="720"/>
      <w:jc w:val="both"/>
    </w:pPr>
    <w:rPr>
      <w:snapToGrid w:val="0"/>
      <w:sz w:val="24"/>
      <w:szCs w:val="24"/>
      <w:lang w:eastAsia="ru-RU"/>
    </w:rPr>
  </w:style>
  <w:style w:type="paragraph" w:customStyle="1" w:styleId="afffffe">
    <w:name w:val="Основно Знак"/>
    <w:basedOn w:val="ab"/>
    <w:rsid w:val="00F519F6"/>
    <w:pPr>
      <w:widowControl w:val="0"/>
      <w:snapToGrid w:val="0"/>
      <w:spacing w:before="120" w:after="0" w:line="336" w:lineRule="auto"/>
      <w:ind w:firstLine="720"/>
      <w:jc w:val="both"/>
    </w:pPr>
    <w:rPr>
      <w:sz w:val="24"/>
      <w:szCs w:val="24"/>
      <w:lang w:eastAsia="ru-RU"/>
    </w:rPr>
  </w:style>
  <w:style w:type="character" w:customStyle="1" w:styleId="1ff1">
    <w:name w:val="Список маркированный 1 Знак"/>
    <w:link w:val="1"/>
    <w:rsid w:val="00F519F6"/>
    <w:rPr>
      <w:sz w:val="24"/>
      <w:szCs w:val="24"/>
      <w:lang w:eastAsia="en-US"/>
    </w:rPr>
  </w:style>
  <w:style w:type="paragraph" w:customStyle="1" w:styleId="3TimesNewRoman12">
    <w:name w:val="Стиль Заголовок 3 + Times New Roman 12 пт не полужирный По ширин..."/>
    <w:basedOn w:val="31"/>
    <w:rsid w:val="00F519F6"/>
    <w:pPr>
      <w:keepLines w:val="0"/>
      <w:numPr>
        <w:ilvl w:val="0"/>
        <w:numId w:val="0"/>
      </w:numPr>
      <w:tabs>
        <w:tab w:val="num" w:pos="1531"/>
      </w:tabs>
      <w:spacing w:before="0" w:line="240" w:lineRule="auto"/>
      <w:ind w:left="1560" w:firstLine="567"/>
      <w:jc w:val="left"/>
    </w:pPr>
    <w:rPr>
      <w:b w:val="0"/>
      <w:bCs w:val="0"/>
      <w:iCs/>
      <w:sz w:val="24"/>
      <w:szCs w:val="20"/>
    </w:rPr>
  </w:style>
  <w:style w:type="paragraph" w:styleId="affffff">
    <w:name w:val="table of figures"/>
    <w:basedOn w:val="ab"/>
    <w:next w:val="ab"/>
    <w:semiHidden/>
    <w:locked/>
    <w:rsid w:val="00F519F6"/>
    <w:pPr>
      <w:spacing w:after="0" w:line="240" w:lineRule="auto"/>
    </w:pPr>
    <w:rPr>
      <w:sz w:val="24"/>
      <w:szCs w:val="24"/>
      <w:lang w:eastAsia="ru-RU"/>
    </w:rPr>
  </w:style>
  <w:style w:type="character" w:customStyle="1" w:styleId="affffff0">
    <w:name w:val="Знак Знак Знак Знак Знак Знак"/>
    <w:aliases w:val=" Знак Знак Знак Знак,Знак Знак Знак2,Знак Знак Знак Знак Знак Знак1,Знак Знак Знак Знак Знак2"/>
    <w:rsid w:val="00F519F6"/>
    <w:rPr>
      <w:sz w:val="24"/>
      <w:szCs w:val="24"/>
      <w:lang w:val="ru-RU" w:eastAsia="ru-RU" w:bidi="ar-SA"/>
    </w:rPr>
  </w:style>
  <w:style w:type="character" w:customStyle="1" w:styleId="120">
    <w:name w:val="Знак12"/>
    <w:rsid w:val="00F519F6"/>
    <w:rPr>
      <w:rFonts w:cs="Arial"/>
      <w:b/>
      <w:bCs/>
      <w:kern w:val="32"/>
      <w:sz w:val="24"/>
      <w:szCs w:val="32"/>
      <w:lang w:val="ru-RU" w:eastAsia="ru-RU" w:bidi="ar-SA"/>
    </w:rPr>
  </w:style>
  <w:style w:type="paragraph" w:customStyle="1" w:styleId="text">
    <w:name w:val="text"/>
    <w:basedOn w:val="ab"/>
    <w:rsid w:val="00F519F6"/>
    <w:pPr>
      <w:spacing w:before="100" w:beforeAutospacing="1" w:after="100" w:afterAutospacing="1" w:line="240" w:lineRule="auto"/>
      <w:jc w:val="both"/>
    </w:pPr>
    <w:rPr>
      <w:rFonts w:ascii="Arial" w:hAnsi="Arial" w:cs="Arial"/>
      <w:sz w:val="24"/>
      <w:szCs w:val="24"/>
      <w:lang w:eastAsia="ru-RU"/>
    </w:rPr>
  </w:style>
  <w:style w:type="character" w:customStyle="1" w:styleId="1ff3">
    <w:name w:val="Знак Знак Знак1"/>
    <w:aliases w:val="Знак Знак Знак Знак Знак Знак3,Знак Знак Знак Знак Знак1"/>
    <w:rsid w:val="00F519F6"/>
    <w:rPr>
      <w:sz w:val="24"/>
      <w:szCs w:val="24"/>
      <w:lang w:val="ru-RU" w:eastAsia="ru-RU" w:bidi="ar-SA"/>
    </w:rPr>
  </w:style>
  <w:style w:type="paragraph" w:customStyle="1" w:styleId="000">
    <w:name w:val="Стиль Заголовок 0 + Первая строка:  0 см"/>
    <w:basedOn w:val="02"/>
    <w:rsid w:val="00F519F6"/>
    <w:pPr>
      <w:pageBreakBefore/>
      <w:spacing w:before="3600" w:after="240" w:line="240" w:lineRule="auto"/>
      <w:outlineLvl w:val="9"/>
    </w:pPr>
    <w:rPr>
      <w:bCs w:val="0"/>
      <w:caps/>
      <w:kern w:val="32"/>
      <w:sz w:val="24"/>
      <w:szCs w:val="20"/>
    </w:rPr>
  </w:style>
  <w:style w:type="paragraph" w:customStyle="1" w:styleId="-5">
    <w:name w:val="Таблица - Раздел"/>
    <w:basedOn w:val="-"/>
    <w:qFormat/>
    <w:rsid w:val="00F519F6"/>
    <w:rPr>
      <w:sz w:val="24"/>
      <w:szCs w:val="24"/>
    </w:rPr>
  </w:style>
  <w:style w:type="paragraph" w:customStyle="1" w:styleId="121">
    <w:name w:val="Сноска 12"/>
    <w:basedOn w:val="1ff0"/>
    <w:qFormat/>
    <w:rsid w:val="00F519F6"/>
    <w:rPr>
      <w:bCs/>
    </w:rPr>
  </w:style>
  <w:style w:type="paragraph" w:customStyle="1" w:styleId="0woNewPage">
    <w:name w:val="Заголовок 0 w/o NewPage"/>
    <w:link w:val="0woNewPage0"/>
    <w:qFormat/>
    <w:rsid w:val="00F519F6"/>
    <w:pPr>
      <w:spacing w:before="360" w:after="240"/>
      <w:jc w:val="center"/>
    </w:pPr>
    <w:rPr>
      <w:b/>
      <w:bCs/>
      <w:sz w:val="28"/>
      <w:szCs w:val="28"/>
    </w:rPr>
  </w:style>
  <w:style w:type="character" w:customStyle="1" w:styleId="45">
    <w:name w:val="Знак Знак4"/>
    <w:rsid w:val="00F519F6"/>
    <w:rPr>
      <w:b/>
      <w:sz w:val="28"/>
      <w:szCs w:val="24"/>
      <w:lang w:val="ru-RU" w:eastAsia="ru-RU" w:bidi="ar-SA"/>
    </w:rPr>
  </w:style>
  <w:style w:type="character" w:customStyle="1" w:styleId="03">
    <w:name w:val="Заголовок 0 Знак"/>
    <w:link w:val="02"/>
    <w:rsid w:val="00F519F6"/>
    <w:rPr>
      <w:b/>
      <w:bCs/>
      <w:sz w:val="28"/>
      <w:szCs w:val="28"/>
    </w:rPr>
  </w:style>
  <w:style w:type="character" w:customStyle="1" w:styleId="0woNewPage0">
    <w:name w:val="Заголовок 0 w/o NewPage Знак"/>
    <w:link w:val="0woNewPage"/>
    <w:rsid w:val="00F519F6"/>
    <w:rPr>
      <w:b/>
      <w:bCs/>
      <w:sz w:val="28"/>
      <w:szCs w:val="28"/>
    </w:rPr>
  </w:style>
  <w:style w:type="paragraph" w:customStyle="1" w:styleId="affffff1">
    <w:name w:val="Утверждение"/>
    <w:basedOn w:val="ab"/>
    <w:link w:val="affffff2"/>
    <w:qFormat/>
    <w:rsid w:val="00F519F6"/>
    <w:pPr>
      <w:spacing w:after="0" w:line="240" w:lineRule="auto"/>
      <w:jc w:val="right"/>
    </w:pPr>
    <w:rPr>
      <w:sz w:val="20"/>
      <w:szCs w:val="20"/>
      <w:lang w:eastAsia="ru-RU"/>
    </w:rPr>
  </w:style>
  <w:style w:type="character" w:customStyle="1" w:styleId="affffff2">
    <w:name w:val="Утверждение Знак"/>
    <w:link w:val="affffff1"/>
    <w:rsid w:val="00F519F6"/>
    <w:rPr>
      <w:sz w:val="20"/>
      <w:szCs w:val="20"/>
    </w:rPr>
  </w:style>
  <w:style w:type="paragraph" w:customStyle="1" w:styleId="affffff3">
    <w:name w:val="Основно Знак Знак"/>
    <w:basedOn w:val="ab"/>
    <w:rsid w:val="00F519F6"/>
    <w:pPr>
      <w:widowControl w:val="0"/>
      <w:spacing w:before="120" w:after="0" w:line="336" w:lineRule="auto"/>
      <w:ind w:firstLine="720"/>
      <w:jc w:val="both"/>
    </w:pPr>
    <w:rPr>
      <w:snapToGrid w:val="0"/>
      <w:sz w:val="24"/>
      <w:szCs w:val="24"/>
      <w:lang w:eastAsia="ru-RU"/>
    </w:rPr>
  </w:style>
  <w:style w:type="character" w:customStyle="1" w:styleId="1ff4">
    <w:name w:val="Заголовок 1 с Нум Знак"/>
    <w:rsid w:val="00F519F6"/>
    <w:rPr>
      <w:rFonts w:cs="Arial"/>
      <w:b/>
      <w:bCs/>
      <w:kern w:val="32"/>
      <w:sz w:val="24"/>
      <w:szCs w:val="32"/>
      <w:lang w:val="ru-RU" w:eastAsia="ru-RU" w:bidi="ar-SA"/>
    </w:rPr>
  </w:style>
  <w:style w:type="paragraph" w:customStyle="1" w:styleId="-40">
    <w:name w:val="Стиль Таблица - Числа справа 4"/>
    <w:basedOn w:val="-1"/>
    <w:rsid w:val="00F519F6"/>
    <w:pPr>
      <w:ind w:right="227"/>
    </w:pPr>
    <w:rPr>
      <w:rFonts w:cs="Times New Roman"/>
    </w:rPr>
  </w:style>
  <w:style w:type="paragraph" w:customStyle="1" w:styleId="-41">
    <w:name w:val="Таблица - Числа справа 4"/>
    <w:basedOn w:val="-1"/>
    <w:qFormat/>
    <w:rsid w:val="00F519F6"/>
    <w:pPr>
      <w:ind w:right="227"/>
    </w:pPr>
  </w:style>
  <w:style w:type="paragraph" w:customStyle="1" w:styleId="-04">
    <w:name w:val="Стиль Таблица - Числа справа 04"/>
    <w:basedOn w:val="-1"/>
    <w:rsid w:val="00F519F6"/>
    <w:pPr>
      <w:ind w:right="227"/>
    </w:pPr>
    <w:rPr>
      <w:rFonts w:cs="Times New Roman"/>
    </w:rPr>
  </w:style>
  <w:style w:type="numbering" w:customStyle="1" w:styleId="123">
    <w:name w:val="Список нумерованный 1.2.3."/>
    <w:basedOn w:val="ae"/>
    <w:rsid w:val="00F519F6"/>
    <w:pPr>
      <w:numPr>
        <w:numId w:val="27"/>
      </w:numPr>
    </w:pPr>
  </w:style>
  <w:style w:type="numbering" w:customStyle="1" w:styleId="a2">
    <w:name w:val="Список нумерованный"/>
    <w:basedOn w:val="ae"/>
    <w:rsid w:val="00F519F6"/>
    <w:pPr>
      <w:numPr>
        <w:numId w:val="28"/>
      </w:numPr>
    </w:pPr>
  </w:style>
  <w:style w:type="paragraph" w:customStyle="1" w:styleId="1ff5">
    <w:name w:val="1 Знак Знак Знак Знак Знак Знак Знак Знак Знак Знак Знак Знак Знак"/>
    <w:basedOn w:val="ab"/>
    <w:rsid w:val="00F519F6"/>
    <w:pPr>
      <w:spacing w:before="100" w:beforeAutospacing="1" w:after="100" w:afterAutospacing="1" w:line="240" w:lineRule="auto"/>
    </w:pPr>
    <w:rPr>
      <w:rFonts w:ascii="Tahoma" w:hAnsi="Tahoma"/>
      <w:sz w:val="20"/>
      <w:szCs w:val="20"/>
      <w:lang w:val="en-US"/>
    </w:rPr>
  </w:style>
  <w:style w:type="character" w:customStyle="1" w:styleId="190">
    <w:name w:val="Знак Знак19"/>
    <w:rsid w:val="00F519F6"/>
    <w:rPr>
      <w:i/>
      <w:iCs/>
      <w:sz w:val="24"/>
      <w:szCs w:val="24"/>
    </w:rPr>
  </w:style>
  <w:style w:type="character" w:customStyle="1" w:styleId="122">
    <w:name w:val="Знак Знак12"/>
    <w:rsid w:val="00F519F6"/>
    <w:rPr>
      <w:snapToGrid w:val="0"/>
      <w:sz w:val="24"/>
      <w:szCs w:val="24"/>
    </w:rPr>
  </w:style>
  <w:style w:type="paragraph" w:customStyle="1" w:styleId="124">
    <w:name w:val="Текст12"/>
    <w:basedOn w:val="ab"/>
    <w:rsid w:val="00F519F6"/>
    <w:pPr>
      <w:spacing w:after="0" w:line="240" w:lineRule="auto"/>
      <w:ind w:firstLine="709"/>
      <w:jc w:val="both"/>
    </w:pPr>
    <w:rPr>
      <w:sz w:val="24"/>
      <w:szCs w:val="20"/>
      <w:lang w:eastAsia="ru-RU"/>
    </w:rPr>
  </w:style>
  <w:style w:type="character" w:customStyle="1" w:styleId="114">
    <w:name w:val="Знак Знак11"/>
    <w:rsid w:val="00F519F6"/>
    <w:rPr>
      <w:sz w:val="24"/>
    </w:rPr>
  </w:style>
  <w:style w:type="paragraph" w:customStyle="1" w:styleId="2120">
    <w:name w:val="Основной текст с отступом 212"/>
    <w:basedOn w:val="ab"/>
    <w:rsid w:val="00F519F6"/>
    <w:pPr>
      <w:overflowPunct w:val="0"/>
      <w:autoSpaceDE w:val="0"/>
      <w:autoSpaceDN w:val="0"/>
      <w:adjustRightInd w:val="0"/>
      <w:spacing w:before="120" w:after="0" w:line="240" w:lineRule="auto"/>
      <w:ind w:firstLine="709"/>
      <w:jc w:val="both"/>
      <w:textAlignment w:val="baseline"/>
    </w:pPr>
    <w:rPr>
      <w:sz w:val="24"/>
      <w:szCs w:val="20"/>
      <w:lang w:eastAsia="ru-RU"/>
    </w:rPr>
  </w:style>
  <w:style w:type="paragraph" w:customStyle="1" w:styleId="3110">
    <w:name w:val="Основной текст с отступом 311"/>
    <w:basedOn w:val="ab"/>
    <w:rsid w:val="00F519F6"/>
    <w:pPr>
      <w:overflowPunct w:val="0"/>
      <w:autoSpaceDE w:val="0"/>
      <w:autoSpaceDN w:val="0"/>
      <w:adjustRightInd w:val="0"/>
      <w:spacing w:after="0" w:line="240" w:lineRule="auto"/>
      <w:ind w:firstLine="720"/>
      <w:jc w:val="both"/>
      <w:textAlignment w:val="baseline"/>
    </w:pPr>
    <w:rPr>
      <w:rFonts w:ascii="AcademyACTT" w:hAnsi="AcademyACTT"/>
      <w:sz w:val="28"/>
      <w:szCs w:val="20"/>
      <w:lang w:val="en-US" w:eastAsia="ru-RU"/>
    </w:rPr>
  </w:style>
  <w:style w:type="paragraph" w:customStyle="1" w:styleId="2121">
    <w:name w:val="Основной текст 212"/>
    <w:basedOn w:val="ab"/>
    <w:rsid w:val="00F519F6"/>
    <w:pPr>
      <w:overflowPunct w:val="0"/>
      <w:autoSpaceDE w:val="0"/>
      <w:autoSpaceDN w:val="0"/>
      <w:adjustRightInd w:val="0"/>
      <w:spacing w:before="120" w:after="0" w:line="240" w:lineRule="auto"/>
      <w:ind w:firstLine="709"/>
      <w:jc w:val="both"/>
      <w:textAlignment w:val="baseline"/>
    </w:pPr>
    <w:rPr>
      <w:sz w:val="24"/>
      <w:szCs w:val="20"/>
      <w:lang w:eastAsia="ru-RU"/>
    </w:rPr>
  </w:style>
  <w:style w:type="paragraph" w:customStyle="1" w:styleId="115">
    <w:name w:val="Обычный (веб)11"/>
    <w:basedOn w:val="ab"/>
    <w:rsid w:val="00F519F6"/>
    <w:pPr>
      <w:overflowPunct w:val="0"/>
      <w:autoSpaceDE w:val="0"/>
      <w:autoSpaceDN w:val="0"/>
      <w:adjustRightInd w:val="0"/>
      <w:spacing w:before="100" w:after="100" w:line="240" w:lineRule="auto"/>
    </w:pPr>
    <w:rPr>
      <w:color w:val="000000"/>
      <w:sz w:val="24"/>
      <w:szCs w:val="20"/>
      <w:lang w:eastAsia="ru-RU"/>
    </w:rPr>
  </w:style>
  <w:style w:type="character" w:customStyle="1" w:styleId="53">
    <w:name w:val="Знак Знак5"/>
    <w:rsid w:val="00F519F6"/>
    <w:rPr>
      <w:b/>
      <w:sz w:val="24"/>
    </w:rPr>
  </w:style>
  <w:style w:type="paragraph" w:styleId="2f3">
    <w:name w:val="index 2"/>
    <w:basedOn w:val="ab"/>
    <w:next w:val="ab"/>
    <w:autoRedefine/>
    <w:locked/>
    <w:rsid w:val="00F519F6"/>
    <w:pPr>
      <w:widowControl w:val="0"/>
      <w:autoSpaceDE w:val="0"/>
      <w:autoSpaceDN w:val="0"/>
      <w:adjustRightInd w:val="0"/>
      <w:spacing w:after="0" w:line="240" w:lineRule="auto"/>
      <w:ind w:left="400" w:hanging="200"/>
    </w:pPr>
    <w:rPr>
      <w:sz w:val="20"/>
      <w:szCs w:val="20"/>
      <w:lang w:eastAsia="ru-RU"/>
    </w:rPr>
  </w:style>
  <w:style w:type="paragraph" w:customStyle="1" w:styleId="xl93">
    <w:name w:val="xl93"/>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i/>
      <w:iCs/>
      <w:sz w:val="28"/>
      <w:szCs w:val="28"/>
      <w:lang w:eastAsia="ru-RU"/>
    </w:rPr>
  </w:style>
  <w:style w:type="paragraph" w:customStyle="1" w:styleId="xl94">
    <w:name w:val="xl94"/>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214">
    <w:name w:val="Знак Знак Знак2 Знак1"/>
    <w:basedOn w:val="ab"/>
    <w:next w:val="2"/>
    <w:autoRedefine/>
    <w:rsid w:val="00F519F6"/>
    <w:pPr>
      <w:spacing w:after="160" w:line="240" w:lineRule="exact"/>
      <w:jc w:val="right"/>
    </w:pPr>
    <w:rPr>
      <w:noProof/>
      <w:sz w:val="24"/>
      <w:szCs w:val="24"/>
      <w:lang w:val="en-US"/>
    </w:rPr>
  </w:style>
  <w:style w:type="paragraph" w:customStyle="1" w:styleId="xl95">
    <w:name w:val="xl95"/>
    <w:basedOn w:val="ab"/>
    <w:rsid w:val="00F519F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96">
    <w:name w:val="xl96"/>
    <w:basedOn w:val="ab"/>
    <w:rsid w:val="00F519F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97">
    <w:name w:val="xl97"/>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4"/>
      <w:szCs w:val="24"/>
      <w:lang w:eastAsia="ru-RU"/>
    </w:rPr>
  </w:style>
  <w:style w:type="paragraph" w:customStyle="1" w:styleId="xl98">
    <w:name w:val="xl98"/>
    <w:basedOn w:val="ab"/>
    <w:rsid w:val="00F519F6"/>
    <w:pPr>
      <w:spacing w:before="100" w:beforeAutospacing="1" w:after="100" w:afterAutospacing="1" w:line="240" w:lineRule="auto"/>
    </w:pPr>
    <w:rPr>
      <w:sz w:val="24"/>
      <w:szCs w:val="24"/>
      <w:lang w:eastAsia="ru-RU"/>
    </w:rPr>
  </w:style>
  <w:style w:type="paragraph" w:customStyle="1" w:styleId="xl99">
    <w:name w:val="xl99"/>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100">
    <w:name w:val="xl100"/>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01">
    <w:name w:val="xl101"/>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02">
    <w:name w:val="xl102"/>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03">
    <w:name w:val="xl103"/>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lang w:eastAsia="ru-RU"/>
    </w:rPr>
  </w:style>
  <w:style w:type="paragraph" w:customStyle="1" w:styleId="xl104">
    <w:name w:val="xl104"/>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105">
    <w:name w:val="xl105"/>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106">
    <w:name w:val="xl106"/>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07">
    <w:name w:val="xl107"/>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color w:val="008080"/>
      <w:sz w:val="24"/>
      <w:szCs w:val="24"/>
      <w:lang w:eastAsia="ru-RU"/>
    </w:rPr>
  </w:style>
  <w:style w:type="paragraph" w:customStyle="1" w:styleId="xl108">
    <w:name w:val="xl108"/>
    <w:basedOn w:val="ab"/>
    <w:rsid w:val="00F519F6"/>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jc w:val="center"/>
      <w:textAlignment w:val="center"/>
    </w:pPr>
    <w:rPr>
      <w:b/>
      <w:bCs/>
      <w:sz w:val="24"/>
      <w:szCs w:val="24"/>
      <w:lang w:eastAsia="ru-RU"/>
    </w:rPr>
  </w:style>
  <w:style w:type="paragraph" w:customStyle="1" w:styleId="xl109">
    <w:name w:val="xl109"/>
    <w:basedOn w:val="ab"/>
    <w:rsid w:val="00F519F6"/>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jc w:val="center"/>
      <w:textAlignment w:val="center"/>
    </w:pPr>
    <w:rPr>
      <w:b/>
      <w:bCs/>
      <w:sz w:val="24"/>
      <w:szCs w:val="24"/>
      <w:lang w:eastAsia="ru-RU"/>
    </w:rPr>
  </w:style>
  <w:style w:type="paragraph" w:customStyle="1" w:styleId="xl110">
    <w:name w:val="xl110"/>
    <w:basedOn w:val="ab"/>
    <w:rsid w:val="00F519F6"/>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100" w:firstLine="100"/>
    </w:pPr>
    <w:rPr>
      <w:sz w:val="24"/>
      <w:szCs w:val="24"/>
      <w:lang w:eastAsia="ru-RU"/>
    </w:rPr>
  </w:style>
  <w:style w:type="paragraph" w:customStyle="1" w:styleId="xl111">
    <w:name w:val="xl111"/>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4"/>
      <w:szCs w:val="24"/>
      <w:lang w:eastAsia="ru-RU"/>
    </w:rPr>
  </w:style>
  <w:style w:type="paragraph" w:customStyle="1" w:styleId="3f2">
    <w:name w:val="Знак Знак3 Знак Знак Знак Знак Знак Знак"/>
    <w:basedOn w:val="ab"/>
    <w:rsid w:val="00F519F6"/>
    <w:pPr>
      <w:spacing w:before="100" w:beforeAutospacing="1" w:after="100" w:afterAutospacing="1" w:line="240" w:lineRule="auto"/>
    </w:pPr>
    <w:rPr>
      <w:rFonts w:ascii="Tahoma" w:hAnsi="Tahoma"/>
      <w:sz w:val="20"/>
      <w:szCs w:val="20"/>
      <w:lang w:val="en-US"/>
    </w:rPr>
  </w:style>
  <w:style w:type="paragraph" w:customStyle="1" w:styleId="a">
    <w:name w:val="Список с точкой"/>
    <w:basedOn w:val="ab"/>
    <w:link w:val="affffff4"/>
    <w:rsid w:val="00F519F6"/>
    <w:pPr>
      <w:numPr>
        <w:ilvl w:val="7"/>
        <w:numId w:val="29"/>
      </w:numPr>
      <w:spacing w:after="0" w:line="240" w:lineRule="auto"/>
      <w:jc w:val="both"/>
    </w:pPr>
    <w:rPr>
      <w:sz w:val="24"/>
      <w:szCs w:val="24"/>
      <w:lang w:eastAsia="ru-RU"/>
    </w:rPr>
  </w:style>
  <w:style w:type="character" w:customStyle="1" w:styleId="affffff4">
    <w:name w:val="Список с точкой Знак"/>
    <w:link w:val="a"/>
    <w:rsid w:val="00F519F6"/>
    <w:rPr>
      <w:sz w:val="24"/>
      <w:szCs w:val="24"/>
    </w:rPr>
  </w:style>
  <w:style w:type="paragraph" w:customStyle="1" w:styleId="Char1">
    <w:name w:val="Char1"/>
    <w:basedOn w:val="ab"/>
    <w:rsid w:val="00F519F6"/>
    <w:pPr>
      <w:spacing w:before="100" w:beforeAutospacing="1" w:after="100" w:afterAutospacing="1" w:line="240" w:lineRule="auto"/>
    </w:pPr>
    <w:rPr>
      <w:rFonts w:ascii="Tahoma" w:hAnsi="Tahoma"/>
      <w:sz w:val="20"/>
      <w:szCs w:val="20"/>
      <w:lang w:val="en-US"/>
    </w:rPr>
  </w:style>
  <w:style w:type="character" w:customStyle="1" w:styleId="affffff5">
    <w:name w:val="Гипертекстовая ссылка"/>
    <w:rsid w:val="00F519F6"/>
    <w:rPr>
      <w:color w:val="008000"/>
      <w:u w:val="single"/>
    </w:rPr>
  </w:style>
  <w:style w:type="paragraph" w:customStyle="1" w:styleId="1ff6">
    <w:name w:val="Знак Знак Знак1 Знак Знак Знак Знак Знак Знак Знак Знак Знак Знак"/>
    <w:basedOn w:val="ab"/>
    <w:next w:val="2"/>
    <w:autoRedefine/>
    <w:rsid w:val="00F519F6"/>
    <w:pPr>
      <w:spacing w:after="160" w:line="240" w:lineRule="exact"/>
      <w:jc w:val="right"/>
    </w:pPr>
    <w:rPr>
      <w:noProof/>
      <w:sz w:val="24"/>
      <w:szCs w:val="24"/>
      <w:lang w:val="en-US"/>
    </w:rPr>
  </w:style>
  <w:style w:type="paragraph" w:customStyle="1" w:styleId="72">
    <w:name w:val="Знак Знак7 Знак Знак"/>
    <w:basedOn w:val="ab"/>
    <w:rsid w:val="00F519F6"/>
    <w:pPr>
      <w:spacing w:before="100" w:beforeAutospacing="1" w:after="100" w:afterAutospacing="1" w:line="240" w:lineRule="auto"/>
    </w:pPr>
    <w:rPr>
      <w:rFonts w:ascii="Tahoma" w:hAnsi="Tahoma"/>
      <w:sz w:val="20"/>
      <w:szCs w:val="20"/>
      <w:lang w:val="en-US"/>
    </w:rPr>
  </w:style>
  <w:style w:type="character" w:customStyle="1" w:styleId="2f4">
    <w:name w:val="Основной текст с отступом 2 Знак Знак Знак Знак"/>
    <w:aliases w:val="Основной текст с отступом 2 Знак Знак Знак3,Основной текст с отступом 2 Знак Знак Знак Знак Знак Знак Знак,Основной текст с отступом 2 Знак Знак Знак Знак Знак Знак1"/>
    <w:rsid w:val="00F519F6"/>
    <w:rPr>
      <w:sz w:val="24"/>
      <w:szCs w:val="24"/>
      <w:lang w:val="ru-RU" w:eastAsia="ru-RU" w:bidi="ar-SA"/>
    </w:rPr>
  </w:style>
  <w:style w:type="character" w:customStyle="1" w:styleId="215">
    <w:name w:val="Основной текст с отступом 2 Знак Знак Знак1"/>
    <w:aliases w:val="Основной текст с отступом 2 Знак Знак Знак2"/>
    <w:rsid w:val="00F519F6"/>
    <w:rPr>
      <w:sz w:val="24"/>
      <w:szCs w:val="24"/>
      <w:lang w:val="ru-RU" w:eastAsia="ru-RU" w:bidi="ar-SA"/>
    </w:rPr>
  </w:style>
  <w:style w:type="character" w:customStyle="1" w:styleId="v121">
    <w:name w:val="v121"/>
    <w:rsid w:val="00F519F6"/>
    <w:rPr>
      <w:rFonts w:ascii="Verdana" w:hAnsi="Verdana" w:hint="default"/>
      <w:sz w:val="18"/>
      <w:szCs w:val="18"/>
    </w:rPr>
  </w:style>
  <w:style w:type="paragraph" w:customStyle="1" w:styleId="affffff6">
    <w:name w:val="Название таблицы"/>
    <w:basedOn w:val="afc"/>
    <w:rsid w:val="00F519F6"/>
    <w:pPr>
      <w:overflowPunct w:val="0"/>
      <w:autoSpaceDE w:val="0"/>
      <w:autoSpaceDN w:val="0"/>
      <w:adjustRightInd w:val="0"/>
      <w:spacing w:after="0" w:line="240" w:lineRule="auto"/>
      <w:ind w:firstLine="720"/>
      <w:jc w:val="center"/>
    </w:pPr>
    <w:rPr>
      <w:b/>
      <w:sz w:val="24"/>
    </w:rPr>
  </w:style>
  <w:style w:type="paragraph" w:customStyle="1" w:styleId="affffff7">
    <w:name w:val="Îáû÷íûé"/>
    <w:rsid w:val="00F519F6"/>
    <w:rPr>
      <w:sz w:val="24"/>
      <w:szCs w:val="20"/>
    </w:rPr>
  </w:style>
  <w:style w:type="character" w:customStyle="1" w:styleId="1ff7">
    <w:name w:val="Знак Знак Знак Знак Знак Знак Знак Знак Знак Знак Знак Знак Знак Знак Знак Знак Знак Знак Знак Знак Знак Знак Знак1"/>
    <w:locked/>
    <w:rsid w:val="00F519F6"/>
    <w:rPr>
      <w:rFonts w:ascii="Arial" w:hAnsi="Arial" w:cs="Arial"/>
      <w:b/>
      <w:bCs/>
      <w:sz w:val="26"/>
      <w:szCs w:val="26"/>
      <w:lang w:val="ru-RU" w:eastAsia="ru-RU" w:bidi="ar-SA"/>
    </w:rPr>
  </w:style>
  <w:style w:type="character" w:customStyle="1" w:styleId="CharChar">
    <w:name w:val="Основной текст Знак Знак Знак Знак Char Char"/>
    <w:rsid w:val="00F519F6"/>
    <w:rPr>
      <w:sz w:val="24"/>
      <w:lang w:val="ru-RU" w:eastAsia="ru-RU" w:bidi="ar-SA"/>
    </w:rPr>
  </w:style>
  <w:style w:type="character" w:customStyle="1" w:styleId="212pt10">
    <w:name w:val="Заголовок 2 + 12 pt Знак Знак Знак1"/>
    <w:rsid w:val="00F519F6"/>
    <w:rPr>
      <w:b/>
      <w:bCs/>
      <w:sz w:val="24"/>
      <w:lang w:val="ru-RU" w:eastAsia="ru-RU" w:bidi="ar-SA"/>
    </w:rPr>
  </w:style>
  <w:style w:type="character" w:customStyle="1" w:styleId="CharChar0">
    <w:name w:val="Основной текст Знак Знак Знак Char Char"/>
    <w:rsid w:val="00F519F6"/>
    <w:rPr>
      <w:sz w:val="24"/>
      <w:lang w:val="ru-RU" w:eastAsia="ru-RU" w:bidi="ar-SA"/>
    </w:rPr>
  </w:style>
  <w:style w:type="table" w:customStyle="1" w:styleId="Calendar3">
    <w:name w:val="Calendar 3"/>
    <w:basedOn w:val="ad"/>
    <w:rsid w:val="00F519F6"/>
    <w:pPr>
      <w:jc w:val="right"/>
    </w:pPr>
    <w:rPr>
      <w:rFonts w:ascii="Cambria" w:hAnsi="Cambria"/>
      <w:color w:val="7F7F7F"/>
      <w:lang w:bidi="en-US"/>
    </w:rPr>
    <w:tblPr>
      <w:tblInd w:w="0" w:type="dxa"/>
      <w:tblCellMar>
        <w:top w:w="0" w:type="dxa"/>
        <w:left w:w="108" w:type="dxa"/>
        <w:bottom w:w="0" w:type="dxa"/>
        <w:right w:w="108" w:type="dxa"/>
      </w:tblCellMa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paragraph" w:customStyle="1" w:styleId="3f3">
    <w:name w:val="Знак3"/>
    <w:basedOn w:val="ab"/>
    <w:next w:val="2"/>
    <w:autoRedefine/>
    <w:rsid w:val="00F519F6"/>
    <w:pPr>
      <w:spacing w:after="160" w:line="240" w:lineRule="exact"/>
      <w:jc w:val="right"/>
    </w:pPr>
    <w:rPr>
      <w:noProof/>
      <w:sz w:val="24"/>
      <w:szCs w:val="24"/>
      <w:lang w:val="en-US"/>
    </w:rPr>
  </w:style>
  <w:style w:type="paragraph" w:customStyle="1" w:styleId="affffff8">
    <w:name w:val="Основной жирный"/>
    <w:basedOn w:val="af"/>
    <w:next w:val="af"/>
    <w:rsid w:val="00F519F6"/>
    <w:pPr>
      <w:widowControl w:val="0"/>
      <w:overflowPunct w:val="0"/>
      <w:autoSpaceDE w:val="0"/>
      <w:autoSpaceDN w:val="0"/>
      <w:adjustRightInd w:val="0"/>
      <w:spacing w:before="120"/>
      <w:ind w:left="425" w:firstLine="425"/>
    </w:pPr>
    <w:rPr>
      <w:b/>
      <w:bCs/>
      <w:sz w:val="24"/>
      <w:szCs w:val="24"/>
    </w:rPr>
  </w:style>
  <w:style w:type="character" w:customStyle="1" w:styleId="affffff9">
    <w:name w:val="Основной жирный Знак"/>
    <w:rsid w:val="00F519F6"/>
    <w:rPr>
      <w:b/>
      <w:bCs/>
      <w:sz w:val="24"/>
      <w:szCs w:val="24"/>
      <w:lang w:val="ru-RU" w:eastAsia="ru-RU" w:bidi="ar-SA"/>
    </w:rPr>
  </w:style>
  <w:style w:type="character" w:customStyle="1" w:styleId="affffffa">
    <w:name w:val="Стиль полужирный"/>
    <w:rsid w:val="00F519F6"/>
    <w:rPr>
      <w:b/>
      <w:bCs/>
      <w:strike w:val="0"/>
      <w:dstrike w:val="0"/>
      <w:u w:val="none"/>
      <w:effect w:val="none"/>
      <w:vertAlign w:val="baseline"/>
    </w:rPr>
  </w:style>
  <w:style w:type="paragraph" w:customStyle="1" w:styleId="1ff8">
    <w:name w:val="1 Знак Знак Знак Знак Знак Знак Знак Знак Знак Знак"/>
    <w:basedOn w:val="ab"/>
    <w:rsid w:val="00F519F6"/>
    <w:pPr>
      <w:spacing w:before="100" w:beforeAutospacing="1" w:after="100" w:afterAutospacing="1" w:line="240" w:lineRule="auto"/>
    </w:pPr>
    <w:rPr>
      <w:rFonts w:ascii="Tahoma" w:hAnsi="Tahoma"/>
      <w:sz w:val="20"/>
      <w:szCs w:val="20"/>
      <w:lang w:val="en-US"/>
    </w:rPr>
  </w:style>
  <w:style w:type="paragraph" w:customStyle="1" w:styleId="affffffb">
    <w:name w:val="ОВОС Шер Основой текст"/>
    <w:basedOn w:val="af"/>
    <w:rsid w:val="00F519F6"/>
    <w:pPr>
      <w:spacing w:line="360" w:lineRule="auto"/>
      <w:ind w:left="709" w:firstLine="567"/>
    </w:pPr>
    <w:rPr>
      <w:sz w:val="24"/>
    </w:rPr>
  </w:style>
  <w:style w:type="paragraph" w:customStyle="1" w:styleId="116">
    <w:name w:val="1 Знак Знак Знак1"/>
    <w:basedOn w:val="ab"/>
    <w:rsid w:val="00F519F6"/>
    <w:pPr>
      <w:spacing w:before="100" w:beforeAutospacing="1" w:after="100" w:afterAutospacing="1" w:line="240" w:lineRule="auto"/>
    </w:pPr>
    <w:rPr>
      <w:rFonts w:ascii="Tahoma" w:hAnsi="Tahoma"/>
      <w:sz w:val="20"/>
      <w:szCs w:val="20"/>
      <w:lang w:val="en-US"/>
    </w:rPr>
  </w:style>
  <w:style w:type="paragraph" w:customStyle="1" w:styleId="1ff9">
    <w:name w:val="1 Знак Знак Знак"/>
    <w:basedOn w:val="ab"/>
    <w:rsid w:val="00F519F6"/>
    <w:pPr>
      <w:spacing w:before="100" w:beforeAutospacing="1" w:after="100" w:afterAutospacing="1" w:line="240" w:lineRule="auto"/>
    </w:pPr>
    <w:rPr>
      <w:rFonts w:ascii="Tahoma" w:hAnsi="Tahoma"/>
      <w:sz w:val="20"/>
      <w:szCs w:val="20"/>
      <w:lang w:val="en-US"/>
    </w:rPr>
  </w:style>
  <w:style w:type="character" w:customStyle="1" w:styleId="Heading2Char">
    <w:name w:val="Heading 2 Char"/>
    <w:locked/>
    <w:rsid w:val="00F519F6"/>
    <w:rPr>
      <w:rFonts w:ascii="Arial" w:hAnsi="Arial" w:cs="Arial"/>
      <w:b/>
      <w:bCs/>
      <w:i/>
      <w:iCs/>
      <w:sz w:val="28"/>
      <w:szCs w:val="28"/>
      <w:lang w:val="ru-RU" w:eastAsia="ru-RU" w:bidi="ar-SA"/>
    </w:rPr>
  </w:style>
  <w:style w:type="character" w:customStyle="1" w:styleId="Heading3Char">
    <w:name w:val="Heading 3 Char"/>
    <w:locked/>
    <w:rsid w:val="00F519F6"/>
    <w:rPr>
      <w:rFonts w:ascii="Arial" w:hAnsi="Arial" w:cs="Arial"/>
      <w:b/>
      <w:bCs/>
      <w:sz w:val="26"/>
      <w:szCs w:val="26"/>
      <w:lang w:val="ru-RU" w:eastAsia="ru-RU" w:bidi="ar-SA"/>
    </w:rPr>
  </w:style>
  <w:style w:type="character" w:customStyle="1" w:styleId="230">
    <w:name w:val="Знак Знак23"/>
    <w:locked/>
    <w:rsid w:val="00F519F6"/>
    <w:rPr>
      <w:b/>
      <w:bCs/>
      <w:sz w:val="28"/>
      <w:szCs w:val="28"/>
      <w:lang w:val="ru-RU" w:eastAsia="ru-RU" w:bidi="ar-SA"/>
    </w:rPr>
  </w:style>
  <w:style w:type="character" w:customStyle="1" w:styleId="Underline">
    <w:name w:val="Underline Знак Знак"/>
    <w:locked/>
    <w:rsid w:val="00F519F6"/>
    <w:rPr>
      <w:b/>
      <w:sz w:val="24"/>
      <w:szCs w:val="24"/>
      <w:lang w:val="ru-RU" w:eastAsia="ru-RU" w:bidi="ar-SA"/>
    </w:rPr>
  </w:style>
  <w:style w:type="character" w:customStyle="1" w:styleId="220">
    <w:name w:val="Знак Знак22"/>
    <w:locked/>
    <w:rsid w:val="00F519F6"/>
    <w:rPr>
      <w:b/>
      <w:bCs/>
      <w:sz w:val="22"/>
      <w:szCs w:val="22"/>
      <w:lang w:val="ru-RU" w:eastAsia="ru-RU" w:bidi="ar-SA"/>
    </w:rPr>
  </w:style>
  <w:style w:type="character" w:customStyle="1" w:styleId="TitleChar">
    <w:name w:val="Title Char"/>
    <w:locked/>
    <w:rsid w:val="00F519F6"/>
    <w:rPr>
      <w:rFonts w:cs="Times New Roman"/>
      <w:b/>
      <w:bCs/>
      <w:color w:val="000000"/>
      <w:sz w:val="24"/>
      <w:szCs w:val="24"/>
      <w:lang w:val="ru-RU" w:eastAsia="ru-RU" w:bidi="ar-SA"/>
    </w:rPr>
  </w:style>
  <w:style w:type="paragraph" w:customStyle="1" w:styleId="2110">
    <w:name w:val="Основной текст 211"/>
    <w:basedOn w:val="ab"/>
    <w:rsid w:val="00F519F6"/>
    <w:pPr>
      <w:overflowPunct w:val="0"/>
      <w:autoSpaceDE w:val="0"/>
      <w:autoSpaceDN w:val="0"/>
      <w:adjustRightInd w:val="0"/>
      <w:spacing w:before="120" w:after="0" w:line="240" w:lineRule="auto"/>
      <w:ind w:firstLine="709"/>
      <w:jc w:val="both"/>
      <w:textAlignment w:val="baseline"/>
    </w:pPr>
    <w:rPr>
      <w:sz w:val="24"/>
      <w:szCs w:val="20"/>
      <w:lang w:eastAsia="ru-RU"/>
    </w:rPr>
  </w:style>
  <w:style w:type="paragraph" w:customStyle="1" w:styleId="2111">
    <w:name w:val="Основной текст с отступом 211"/>
    <w:basedOn w:val="ab"/>
    <w:rsid w:val="00F519F6"/>
    <w:pPr>
      <w:overflowPunct w:val="0"/>
      <w:autoSpaceDE w:val="0"/>
      <w:autoSpaceDN w:val="0"/>
      <w:adjustRightInd w:val="0"/>
      <w:spacing w:before="120" w:after="0" w:line="240" w:lineRule="auto"/>
      <w:ind w:firstLine="720"/>
      <w:jc w:val="both"/>
      <w:textAlignment w:val="baseline"/>
    </w:pPr>
    <w:rPr>
      <w:sz w:val="24"/>
      <w:szCs w:val="20"/>
      <w:lang w:eastAsia="ru-RU"/>
    </w:rPr>
  </w:style>
  <w:style w:type="paragraph" w:customStyle="1" w:styleId="117">
    <w:name w:val="Текст11"/>
    <w:basedOn w:val="ab"/>
    <w:rsid w:val="00F519F6"/>
    <w:pPr>
      <w:overflowPunct w:val="0"/>
      <w:autoSpaceDE w:val="0"/>
      <w:autoSpaceDN w:val="0"/>
      <w:adjustRightInd w:val="0"/>
      <w:spacing w:after="0" w:line="240" w:lineRule="auto"/>
      <w:textAlignment w:val="baseline"/>
    </w:pPr>
    <w:rPr>
      <w:rFonts w:ascii="Courier New" w:hAnsi="Courier New"/>
      <w:sz w:val="20"/>
      <w:szCs w:val="20"/>
      <w:lang w:eastAsia="ru-RU"/>
    </w:rPr>
  </w:style>
  <w:style w:type="character" w:customStyle="1" w:styleId="BodyTextIndentChar">
    <w:name w:val="Body Text Indent Char"/>
    <w:locked/>
    <w:rsid w:val="00F519F6"/>
    <w:rPr>
      <w:rFonts w:cs="Times New Roman"/>
      <w:sz w:val="24"/>
      <w:szCs w:val="24"/>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F519F6"/>
    <w:rPr>
      <w:rFonts w:cs="Times New Roman"/>
      <w:sz w:val="24"/>
      <w:szCs w:val="24"/>
      <w:lang w:val="ru-RU" w:eastAsia="ru-RU" w:bidi="ar-SA"/>
    </w:rPr>
  </w:style>
  <w:style w:type="character" w:customStyle="1" w:styleId="BodyTextChar">
    <w:name w:val="Body Text Char"/>
    <w:aliases w:val="Основной текст Знак Знак Знак Знак Char,Основной текст Знак Знак Знак Char"/>
    <w:locked/>
    <w:rsid w:val="00F519F6"/>
    <w:rPr>
      <w:rFonts w:ascii="Arial" w:hAnsi="Arial" w:cs="Times New Roman"/>
      <w:snapToGrid w:val="0"/>
      <w:sz w:val="24"/>
      <w:lang w:val="ru-RU" w:eastAsia="ru-RU" w:bidi="ar-SA"/>
    </w:rPr>
  </w:style>
  <w:style w:type="paragraph" w:customStyle="1" w:styleId="216">
    <w:name w:val="Знак21"/>
    <w:basedOn w:val="ab"/>
    <w:next w:val="2"/>
    <w:autoRedefine/>
    <w:rsid w:val="00F519F6"/>
    <w:pPr>
      <w:spacing w:after="160" w:line="240" w:lineRule="exact"/>
      <w:jc w:val="right"/>
    </w:pPr>
    <w:rPr>
      <w:noProof/>
      <w:sz w:val="24"/>
      <w:szCs w:val="24"/>
      <w:lang w:val="en-US"/>
    </w:rPr>
  </w:style>
  <w:style w:type="character" w:customStyle="1" w:styleId="affffffc">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
    <w:rsid w:val="00F519F6"/>
    <w:rPr>
      <w:rFonts w:cs="Times New Roman"/>
      <w:sz w:val="24"/>
      <w:szCs w:val="24"/>
      <w:lang w:val="ru-RU" w:eastAsia="ru-RU" w:bidi="ar-SA"/>
    </w:rPr>
  </w:style>
  <w:style w:type="character" w:customStyle="1" w:styleId="200">
    <w:name w:val="Знак Знак20"/>
    <w:locked/>
    <w:rsid w:val="00F519F6"/>
    <w:rPr>
      <w:rFonts w:cs="Times New Roman"/>
      <w:b/>
      <w:sz w:val="22"/>
      <w:lang w:val="ru-RU" w:eastAsia="ru-RU" w:bidi="ar-SA"/>
    </w:rPr>
  </w:style>
  <w:style w:type="character" w:customStyle="1" w:styleId="HTMLPreformattedChar1">
    <w:name w:val="HTML Preformatted Char1"/>
    <w:semiHidden/>
    <w:rsid w:val="00F519F6"/>
    <w:rPr>
      <w:rFonts w:ascii="Courier New" w:hAnsi="Courier New" w:cs="Courier New"/>
      <w:color w:val="000000"/>
      <w:sz w:val="20"/>
      <w:szCs w:val="20"/>
    </w:rPr>
  </w:style>
  <w:style w:type="character" w:customStyle="1" w:styleId="3f4">
    <w:name w:val="Знак Знак3"/>
    <w:locked/>
    <w:rsid w:val="00F519F6"/>
    <w:rPr>
      <w:rFonts w:cs="Times New Roman"/>
      <w:lang w:val="ru-RU" w:eastAsia="ru-RU" w:bidi="ar-SA"/>
    </w:rPr>
  </w:style>
  <w:style w:type="character" w:customStyle="1" w:styleId="CommentTextChar1">
    <w:name w:val="Comment Text Char1"/>
    <w:semiHidden/>
    <w:rsid w:val="00F519F6"/>
    <w:rPr>
      <w:rFonts w:cs="Times New Roman"/>
      <w:color w:val="000000"/>
      <w:sz w:val="20"/>
      <w:szCs w:val="20"/>
    </w:rPr>
  </w:style>
  <w:style w:type="character" w:customStyle="1" w:styleId="1010">
    <w:name w:val="Знак Знак101"/>
    <w:locked/>
    <w:rsid w:val="00F519F6"/>
    <w:rPr>
      <w:rFonts w:cs="Times New Roman"/>
      <w:b/>
      <w:sz w:val="24"/>
      <w:lang w:val="ru-RU" w:eastAsia="ru-RU" w:bidi="ar-SA"/>
    </w:rPr>
  </w:style>
  <w:style w:type="character" w:customStyle="1" w:styleId="PlainTextChar1">
    <w:name w:val="Plain Text Char1"/>
    <w:semiHidden/>
    <w:rsid w:val="00F519F6"/>
    <w:rPr>
      <w:rFonts w:ascii="Courier New" w:hAnsi="Courier New" w:cs="Courier New"/>
      <w:color w:val="000000"/>
      <w:sz w:val="20"/>
      <w:szCs w:val="20"/>
    </w:rPr>
  </w:style>
  <w:style w:type="table" w:styleId="affffffd">
    <w:name w:val="Table Professional"/>
    <w:basedOn w:val="ad"/>
    <w:locked/>
    <w:rsid w:val="00F519F6"/>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customStyle="1" w:styleId="2f5">
    <w:name w:val="Стиль таблицы2"/>
    <w:rsid w:val="00F519F6"/>
    <w:rPr>
      <w:sz w:val="20"/>
      <w:szCs w:val="20"/>
    </w:rPr>
    <w:tblPr>
      <w:tblInd w:w="0" w:type="dxa"/>
      <w:tblCellMar>
        <w:top w:w="0" w:type="dxa"/>
        <w:left w:w="108" w:type="dxa"/>
        <w:bottom w:w="0" w:type="dxa"/>
        <w:right w:w="108" w:type="dxa"/>
      </w:tblCellMar>
    </w:tblPr>
  </w:style>
  <w:style w:type="table" w:customStyle="1" w:styleId="3f5">
    <w:name w:val="Стиль таблицы3"/>
    <w:rsid w:val="00F519F6"/>
    <w:rPr>
      <w:sz w:val="20"/>
      <w:szCs w:val="20"/>
    </w:rPr>
    <w:tblPr>
      <w:tblInd w:w="0" w:type="dxa"/>
      <w:tblCellMar>
        <w:top w:w="0" w:type="dxa"/>
        <w:left w:w="108" w:type="dxa"/>
        <w:bottom w:w="0" w:type="dxa"/>
        <w:right w:w="108" w:type="dxa"/>
      </w:tblCellMar>
    </w:tblPr>
  </w:style>
  <w:style w:type="paragraph" w:customStyle="1" w:styleId="1ffa">
    <w:name w:val="Название1"/>
    <w:basedOn w:val="ab"/>
    <w:rsid w:val="00F519F6"/>
    <w:pPr>
      <w:spacing w:after="0" w:line="240" w:lineRule="auto"/>
      <w:jc w:val="center"/>
    </w:pPr>
    <w:rPr>
      <w:sz w:val="24"/>
      <w:szCs w:val="20"/>
      <w:lang w:eastAsia="ru-RU"/>
    </w:rPr>
  </w:style>
  <w:style w:type="character" w:customStyle="1" w:styleId="1ffb">
    <w:name w:val="Знак Знак1"/>
    <w:rsid w:val="00F519F6"/>
    <w:rPr>
      <w:rFonts w:cs="Times New Roman"/>
    </w:rPr>
  </w:style>
  <w:style w:type="paragraph" w:customStyle="1" w:styleId="Char12">
    <w:name w:val="Char12"/>
    <w:basedOn w:val="ab"/>
    <w:rsid w:val="00F519F6"/>
    <w:pPr>
      <w:spacing w:before="100" w:beforeAutospacing="1" w:after="100" w:afterAutospacing="1" w:line="240" w:lineRule="auto"/>
    </w:pPr>
    <w:rPr>
      <w:rFonts w:ascii="Tahoma" w:hAnsi="Tahoma"/>
      <w:sz w:val="20"/>
      <w:szCs w:val="20"/>
      <w:lang w:val="en-US"/>
    </w:rPr>
  </w:style>
  <w:style w:type="paragraph" w:customStyle="1" w:styleId="Char11">
    <w:name w:val="Char11"/>
    <w:basedOn w:val="ab"/>
    <w:rsid w:val="00F519F6"/>
    <w:pPr>
      <w:spacing w:before="100" w:beforeAutospacing="1" w:after="100" w:afterAutospacing="1" w:line="240" w:lineRule="auto"/>
    </w:pPr>
    <w:rPr>
      <w:rFonts w:ascii="Tahoma" w:hAnsi="Tahoma"/>
      <w:sz w:val="20"/>
      <w:szCs w:val="20"/>
      <w:lang w:val="en-US"/>
    </w:rPr>
  </w:style>
  <w:style w:type="paragraph" w:customStyle="1" w:styleId="221">
    <w:name w:val="Знак22"/>
    <w:basedOn w:val="ab"/>
    <w:next w:val="2"/>
    <w:autoRedefine/>
    <w:rsid w:val="00F519F6"/>
    <w:pPr>
      <w:spacing w:after="160" w:line="240" w:lineRule="exact"/>
      <w:jc w:val="right"/>
    </w:pPr>
    <w:rPr>
      <w:noProof/>
      <w:sz w:val="24"/>
      <w:szCs w:val="24"/>
      <w:lang w:val="en-US"/>
    </w:rPr>
  </w:style>
  <w:style w:type="paragraph" w:customStyle="1" w:styleId="1ffc">
    <w:name w:val="1 Знак Знак Знак Знак Знак Знак Знак Знак Знак"/>
    <w:basedOn w:val="ab"/>
    <w:rsid w:val="00F519F6"/>
    <w:pPr>
      <w:spacing w:before="100" w:beforeAutospacing="1" w:after="100" w:afterAutospacing="1" w:line="240" w:lineRule="auto"/>
    </w:pPr>
    <w:rPr>
      <w:rFonts w:ascii="Tahoma" w:hAnsi="Tahoma"/>
      <w:sz w:val="20"/>
      <w:szCs w:val="20"/>
      <w:lang w:val="en-US"/>
    </w:rPr>
  </w:style>
  <w:style w:type="paragraph" w:customStyle="1" w:styleId="1Arial">
    <w:name w:val="Заголовок 1+Arial"/>
    <w:aliases w:val="по центру"/>
    <w:basedOn w:val="af"/>
    <w:rsid w:val="00F519F6"/>
    <w:pPr>
      <w:overflowPunct w:val="0"/>
      <w:autoSpaceDE w:val="0"/>
      <w:autoSpaceDN w:val="0"/>
      <w:adjustRightInd w:val="0"/>
      <w:spacing w:line="288" w:lineRule="auto"/>
      <w:ind w:left="357" w:hanging="357"/>
      <w:jc w:val="center"/>
      <w:textAlignment w:val="baseline"/>
    </w:pPr>
    <w:rPr>
      <w:rFonts w:ascii="Arial" w:hAnsi="Arial" w:cs="Arial"/>
      <w:sz w:val="24"/>
      <w:szCs w:val="24"/>
    </w:rPr>
  </w:style>
  <w:style w:type="paragraph" w:customStyle="1" w:styleId="118">
    <w:name w:val="Знак Знак Знак1 Знак1"/>
    <w:basedOn w:val="ab"/>
    <w:next w:val="2"/>
    <w:autoRedefine/>
    <w:rsid w:val="00F519F6"/>
    <w:pPr>
      <w:spacing w:after="160" w:line="240" w:lineRule="exact"/>
      <w:jc w:val="right"/>
    </w:pPr>
    <w:rPr>
      <w:noProof/>
      <w:sz w:val="24"/>
      <w:szCs w:val="24"/>
      <w:lang w:val="en-US"/>
    </w:rPr>
  </w:style>
  <w:style w:type="numbering" w:customStyle="1" w:styleId="14">
    <w:name w:val="Стиль многоуровневый 14 пт полужирный"/>
    <w:rsid w:val="00F519F6"/>
    <w:pPr>
      <w:numPr>
        <w:numId w:val="30"/>
      </w:numPr>
    </w:pPr>
  </w:style>
  <w:style w:type="numbering" w:styleId="1ai">
    <w:name w:val="Outline List 1"/>
    <w:basedOn w:val="ae"/>
    <w:locked/>
    <w:rsid w:val="00F519F6"/>
    <w:pPr>
      <w:numPr>
        <w:numId w:val="31"/>
      </w:numPr>
    </w:pPr>
  </w:style>
  <w:style w:type="character" w:customStyle="1" w:styleId="Heading2Char1">
    <w:name w:val="Heading 2 Char1"/>
    <w:aliases w:val="H2 Char,h2 Char"/>
    <w:locked/>
    <w:rsid w:val="00F519F6"/>
    <w:rPr>
      <w:rFonts w:ascii="Arial" w:hAnsi="Arial" w:cs="Arial"/>
      <w:b/>
      <w:bCs/>
      <w:i/>
      <w:iCs/>
      <w:sz w:val="28"/>
      <w:szCs w:val="28"/>
      <w:lang w:eastAsia="ru-RU"/>
    </w:rPr>
  </w:style>
  <w:style w:type="character" w:customStyle="1" w:styleId="BodyTextChar1">
    <w:name w:val="Body Text Char1"/>
    <w:aliases w:val="Основной текст Знак Знак Знак Char1,Основной текст Знак Знак Знак Знак Char1"/>
    <w:locked/>
    <w:rsid w:val="00F519F6"/>
    <w:rPr>
      <w:rFonts w:ascii="Times New Roman" w:hAnsi="Times New Roman" w:cs="Times New Roman"/>
      <w:sz w:val="24"/>
      <w:szCs w:val="24"/>
      <w:lang w:eastAsia="ru-RU"/>
    </w:rPr>
  </w:style>
  <w:style w:type="character" w:customStyle="1" w:styleId="BodyTextIndent2Char1">
    <w:name w:val="Body Text Indent 2 Char1"/>
    <w:aliases w:val="Основной текст с отступом 2 Знак Знак Знак Char,Основной текст с отступом 2 Знак Знак Char1,Основной текст с отступом 2 Знак Знак Знак Знак Знак Знак Char,Основной текст с отступом 2 Знак Знак Знак Знак Знак Char1"/>
    <w:locked/>
    <w:rsid w:val="00F519F6"/>
    <w:rPr>
      <w:rFonts w:ascii="Times New Roman" w:hAnsi="Times New Roman" w:cs="Times New Roman"/>
      <w:sz w:val="24"/>
      <w:szCs w:val="24"/>
      <w:lang w:eastAsia="ru-RU"/>
    </w:rPr>
  </w:style>
  <w:style w:type="character" w:customStyle="1" w:styleId="TitleChar1">
    <w:name w:val="Title Char1"/>
    <w:aliases w:val="Знак Знак Char"/>
    <w:locked/>
    <w:rsid w:val="00F519F6"/>
    <w:rPr>
      <w:rFonts w:ascii="Times New Roman" w:hAnsi="Times New Roman" w:cs="Times New Roman"/>
      <w:b/>
      <w:sz w:val="20"/>
      <w:szCs w:val="20"/>
      <w:lang w:eastAsia="ru-RU"/>
    </w:rPr>
  </w:style>
  <w:style w:type="paragraph" w:customStyle="1" w:styleId="PlainText1">
    <w:name w:val="Plain Text1"/>
    <w:basedOn w:val="ab"/>
    <w:rsid w:val="00F519F6"/>
    <w:pPr>
      <w:spacing w:after="0" w:line="240" w:lineRule="auto"/>
      <w:ind w:firstLine="709"/>
      <w:jc w:val="both"/>
    </w:pPr>
    <w:rPr>
      <w:rFonts w:eastAsia="Calibri"/>
      <w:sz w:val="24"/>
      <w:szCs w:val="20"/>
      <w:lang w:eastAsia="ru-RU"/>
    </w:rPr>
  </w:style>
  <w:style w:type="paragraph" w:customStyle="1" w:styleId="46">
    <w:name w:val="Знак4"/>
    <w:basedOn w:val="ab"/>
    <w:rsid w:val="00F519F6"/>
    <w:pPr>
      <w:spacing w:before="100" w:beforeAutospacing="1" w:after="100" w:afterAutospacing="1" w:line="240" w:lineRule="auto"/>
    </w:pPr>
    <w:rPr>
      <w:rFonts w:ascii="Tahoma" w:eastAsia="Calibri" w:hAnsi="Tahoma"/>
      <w:sz w:val="20"/>
      <w:szCs w:val="20"/>
      <w:lang w:val="en-US"/>
    </w:rPr>
  </w:style>
  <w:style w:type="paragraph" w:customStyle="1" w:styleId="BodyText31">
    <w:name w:val="Body Text 31"/>
    <w:basedOn w:val="ab"/>
    <w:rsid w:val="00F519F6"/>
    <w:pPr>
      <w:spacing w:after="0" w:line="240" w:lineRule="auto"/>
      <w:jc w:val="center"/>
    </w:pPr>
    <w:rPr>
      <w:rFonts w:eastAsia="Calibri"/>
      <w:sz w:val="20"/>
      <w:szCs w:val="20"/>
      <w:lang w:eastAsia="ru-RU"/>
    </w:rPr>
  </w:style>
  <w:style w:type="paragraph" w:customStyle="1" w:styleId="BodyTextIndent31">
    <w:name w:val="Body Text Indent 31"/>
    <w:basedOn w:val="ab"/>
    <w:rsid w:val="00F519F6"/>
    <w:pPr>
      <w:spacing w:after="0" w:line="240" w:lineRule="auto"/>
      <w:ind w:left="855"/>
      <w:jc w:val="both"/>
    </w:pPr>
    <w:rPr>
      <w:rFonts w:eastAsia="Calibri"/>
      <w:sz w:val="28"/>
      <w:szCs w:val="20"/>
      <w:lang w:eastAsia="ru-RU"/>
    </w:rPr>
  </w:style>
  <w:style w:type="paragraph" w:customStyle="1" w:styleId="Normal1">
    <w:name w:val="Normal1"/>
    <w:rsid w:val="00F519F6"/>
    <w:rPr>
      <w:rFonts w:eastAsia="Calibri"/>
      <w:sz w:val="20"/>
      <w:szCs w:val="20"/>
    </w:rPr>
  </w:style>
  <w:style w:type="paragraph" w:customStyle="1" w:styleId="BodyText211">
    <w:name w:val="Body Text 211"/>
    <w:basedOn w:val="ab"/>
    <w:rsid w:val="00F519F6"/>
    <w:pPr>
      <w:spacing w:after="0" w:line="312" w:lineRule="auto"/>
      <w:ind w:firstLine="720"/>
      <w:jc w:val="both"/>
    </w:pPr>
    <w:rPr>
      <w:rFonts w:eastAsia="Calibri"/>
      <w:sz w:val="24"/>
      <w:szCs w:val="20"/>
      <w:lang w:eastAsia="ru-RU"/>
    </w:rPr>
  </w:style>
  <w:style w:type="paragraph" w:customStyle="1" w:styleId="231">
    <w:name w:val="Знак23"/>
    <w:basedOn w:val="ab"/>
    <w:next w:val="2"/>
    <w:autoRedefine/>
    <w:rsid w:val="00F519F6"/>
    <w:pPr>
      <w:spacing w:after="160" w:line="240" w:lineRule="exact"/>
      <w:jc w:val="right"/>
    </w:pPr>
    <w:rPr>
      <w:rFonts w:eastAsia="Calibri"/>
      <w:noProof/>
      <w:sz w:val="24"/>
      <w:szCs w:val="24"/>
      <w:lang w:val="en-US"/>
    </w:rPr>
  </w:style>
  <w:style w:type="character" w:customStyle="1" w:styleId="BodyTextIndentChar1">
    <w:name w:val="Body Text Indent Char1"/>
    <w:locked/>
    <w:rsid w:val="00F519F6"/>
    <w:rPr>
      <w:rFonts w:ascii="Times New Roman" w:hAnsi="Times New Roman" w:cs="Times New Roman"/>
      <w:sz w:val="24"/>
      <w:szCs w:val="24"/>
      <w:lang w:eastAsia="ru-RU"/>
    </w:rPr>
  </w:style>
  <w:style w:type="paragraph" w:customStyle="1" w:styleId="312">
    <w:name w:val="Знак31"/>
    <w:basedOn w:val="ab"/>
    <w:next w:val="2"/>
    <w:autoRedefine/>
    <w:rsid w:val="00F519F6"/>
    <w:pPr>
      <w:spacing w:after="160" w:line="240" w:lineRule="exact"/>
      <w:jc w:val="right"/>
    </w:pPr>
    <w:rPr>
      <w:rFonts w:eastAsia="Calibri"/>
      <w:noProof/>
      <w:sz w:val="24"/>
      <w:szCs w:val="24"/>
      <w:lang w:val="en-US"/>
    </w:rPr>
  </w:style>
  <w:style w:type="character" w:customStyle="1" w:styleId="NormalIndentChar">
    <w:name w:val="Normal Indent Char"/>
    <w:locked/>
    <w:rsid w:val="00F519F6"/>
    <w:rPr>
      <w:rFonts w:ascii="Times New Roman" w:hAnsi="Times New Roman" w:cs="Times New Roman"/>
      <w:sz w:val="20"/>
      <w:szCs w:val="20"/>
    </w:rPr>
  </w:style>
  <w:style w:type="paragraph" w:customStyle="1" w:styleId="ListParagraph1">
    <w:name w:val="List Paragraph1"/>
    <w:basedOn w:val="ab"/>
    <w:rsid w:val="00F519F6"/>
    <w:pPr>
      <w:ind w:left="720"/>
      <w:contextualSpacing/>
    </w:pPr>
    <w:rPr>
      <w:rFonts w:ascii="Calibri" w:eastAsia="Calibri" w:hAnsi="Calibri"/>
    </w:rPr>
  </w:style>
  <w:style w:type="paragraph" w:customStyle="1" w:styleId="119">
    <w:name w:val="Знак11"/>
    <w:basedOn w:val="ab"/>
    <w:rsid w:val="00F519F6"/>
    <w:pPr>
      <w:spacing w:before="100" w:beforeAutospacing="1" w:after="100" w:afterAutospacing="1" w:line="240" w:lineRule="auto"/>
    </w:pPr>
    <w:rPr>
      <w:rFonts w:ascii="Tahoma" w:eastAsia="Calibri" w:hAnsi="Tahoma"/>
      <w:sz w:val="20"/>
      <w:szCs w:val="20"/>
      <w:lang w:val="en-US"/>
    </w:rPr>
  </w:style>
  <w:style w:type="paragraph" w:customStyle="1" w:styleId="BodyTextIndent211">
    <w:name w:val="Body Text Indent 211"/>
    <w:basedOn w:val="ab"/>
    <w:rsid w:val="00F519F6"/>
    <w:pPr>
      <w:spacing w:before="120" w:after="0" w:line="240" w:lineRule="auto"/>
      <w:ind w:firstLine="709"/>
      <w:jc w:val="both"/>
    </w:pPr>
    <w:rPr>
      <w:rFonts w:eastAsia="Calibri"/>
      <w:sz w:val="24"/>
      <w:szCs w:val="24"/>
      <w:lang w:eastAsia="ru-RU"/>
    </w:rPr>
  </w:style>
  <w:style w:type="paragraph" w:customStyle="1" w:styleId="-21">
    <w:name w:val="Таблица - Числа справа2"/>
    <w:basedOn w:val="-1"/>
    <w:qFormat/>
    <w:rsid w:val="00F519F6"/>
    <w:pPr>
      <w:ind w:right="113"/>
    </w:pPr>
  </w:style>
  <w:style w:type="paragraph" w:customStyle="1" w:styleId="affffffe">
    <w:name w:val="Нормальный (таблица)"/>
    <w:basedOn w:val="ab"/>
    <w:next w:val="ab"/>
    <w:rsid w:val="00F519F6"/>
    <w:pPr>
      <w:widowControl w:val="0"/>
      <w:autoSpaceDE w:val="0"/>
      <w:autoSpaceDN w:val="0"/>
      <w:adjustRightInd w:val="0"/>
      <w:spacing w:after="0" w:line="240" w:lineRule="auto"/>
      <w:jc w:val="both"/>
    </w:pPr>
    <w:rPr>
      <w:rFonts w:ascii="Arial" w:hAnsi="Arial" w:cs="Arial"/>
      <w:sz w:val="24"/>
      <w:szCs w:val="24"/>
      <w:lang w:eastAsia="ru-RU"/>
    </w:rPr>
  </w:style>
  <w:style w:type="paragraph" w:customStyle="1" w:styleId="11a">
    <w:name w:val="Обычный11"/>
    <w:rsid w:val="00F519F6"/>
    <w:rPr>
      <w:sz w:val="20"/>
      <w:szCs w:val="20"/>
    </w:rPr>
  </w:style>
  <w:style w:type="paragraph" w:customStyle="1" w:styleId="11b">
    <w:name w:val="Абзац списка11"/>
    <w:basedOn w:val="ab"/>
    <w:rsid w:val="00F519F6"/>
    <w:pPr>
      <w:ind w:left="720"/>
      <w:contextualSpacing/>
    </w:pPr>
    <w:rPr>
      <w:rFonts w:ascii="Calibri" w:hAnsi="Calibri"/>
    </w:rPr>
  </w:style>
  <w:style w:type="paragraph" w:customStyle="1" w:styleId="1ffd">
    <w:name w:val="Знак Знак Знак1 Знак Знак Знак Знак Знак Знак Знак"/>
    <w:basedOn w:val="ab"/>
    <w:next w:val="2"/>
    <w:autoRedefine/>
    <w:rsid w:val="00F519F6"/>
    <w:pPr>
      <w:spacing w:after="160" w:line="240" w:lineRule="exact"/>
      <w:jc w:val="right"/>
    </w:pPr>
    <w:rPr>
      <w:rFonts w:eastAsia="Calibri"/>
      <w:noProof/>
      <w:sz w:val="24"/>
      <w:szCs w:val="24"/>
      <w:lang w:val="en-US"/>
    </w:rPr>
  </w:style>
  <w:style w:type="character" w:customStyle="1" w:styleId="Heading1Char">
    <w:name w:val="Heading 1 Char"/>
    <w:locked/>
    <w:rsid w:val="00F519F6"/>
    <w:rPr>
      <w:rFonts w:ascii="Arial" w:eastAsia="Times New Roman" w:hAnsi="Arial" w:cs="Arial"/>
      <w:b/>
      <w:bCs/>
      <w:kern w:val="32"/>
      <w:sz w:val="32"/>
      <w:szCs w:val="32"/>
      <w:lang w:eastAsia="ru-RU"/>
    </w:rPr>
  </w:style>
  <w:style w:type="character" w:customStyle="1" w:styleId="BodyText3Char">
    <w:name w:val="Body Text 3 Char"/>
    <w:locked/>
    <w:rsid w:val="00F519F6"/>
    <w:rPr>
      <w:rFonts w:ascii="Times New Roman" w:eastAsia="Times New Roman" w:hAnsi="Times New Roman" w:cs="Times New Roman"/>
      <w:sz w:val="28"/>
      <w:szCs w:val="28"/>
      <w:lang w:eastAsia="ru-RU"/>
    </w:rPr>
  </w:style>
  <w:style w:type="character" w:customStyle="1" w:styleId="HeaderChar">
    <w:name w:val="Header Char"/>
    <w:locked/>
    <w:rsid w:val="00F519F6"/>
    <w:rPr>
      <w:rFonts w:ascii="Times New Roman" w:hAnsi="Times New Roman" w:cs="Times New Roman"/>
      <w:sz w:val="24"/>
      <w:szCs w:val="24"/>
      <w:lang w:eastAsia="ru-RU"/>
    </w:rPr>
  </w:style>
  <w:style w:type="character" w:customStyle="1" w:styleId="FooterChar">
    <w:name w:val="Footer Char"/>
    <w:locked/>
    <w:rsid w:val="00F519F6"/>
    <w:rPr>
      <w:rFonts w:ascii="Times New Roman" w:hAnsi="Times New Roman" w:cs="Times New Roman"/>
      <w:sz w:val="24"/>
      <w:szCs w:val="24"/>
      <w:lang w:eastAsia="ru-RU"/>
    </w:rPr>
  </w:style>
  <w:style w:type="character" w:customStyle="1" w:styleId="DocumentMapChar">
    <w:name w:val="Document Map Char"/>
    <w:semiHidden/>
    <w:locked/>
    <w:rsid w:val="00F519F6"/>
    <w:rPr>
      <w:rFonts w:ascii="Tahoma" w:hAnsi="Tahoma" w:cs="Tahoma"/>
      <w:sz w:val="20"/>
      <w:szCs w:val="20"/>
      <w:shd w:val="clear" w:color="auto" w:fill="000080"/>
      <w:lang w:eastAsia="ru-RU"/>
    </w:rPr>
  </w:style>
  <w:style w:type="paragraph" w:customStyle="1" w:styleId="3f6">
    <w:name w:val="3"/>
    <w:basedOn w:val="a3"/>
    <w:autoRedefine/>
    <w:rsid w:val="00F519F6"/>
    <w:pPr>
      <w:numPr>
        <w:numId w:val="0"/>
      </w:numPr>
      <w:tabs>
        <w:tab w:val="left" w:pos="1260"/>
      </w:tabs>
      <w:spacing w:after="0" w:line="288" w:lineRule="auto"/>
      <w:ind w:left="1260" w:hanging="180"/>
    </w:pPr>
    <w:rPr>
      <w:rFonts w:eastAsia="Arial Unicode MS"/>
      <w:sz w:val="24"/>
      <w:szCs w:val="24"/>
      <w:lang w:eastAsia="ru-RU"/>
    </w:rPr>
  </w:style>
  <w:style w:type="paragraph" w:customStyle="1" w:styleId="47">
    <w:name w:val="4"/>
    <w:basedOn w:val="ab"/>
    <w:rsid w:val="00F519F6"/>
    <w:pPr>
      <w:tabs>
        <w:tab w:val="num" w:pos="638"/>
        <w:tab w:val="num" w:pos="1395"/>
        <w:tab w:val="num" w:pos="1446"/>
        <w:tab w:val="num" w:pos="2880"/>
        <w:tab w:val="left" w:pos="4678"/>
      </w:tabs>
      <w:spacing w:before="120" w:after="120" w:line="360" w:lineRule="auto"/>
      <w:ind w:left="638" w:hanging="855"/>
      <w:jc w:val="both"/>
    </w:pPr>
    <w:rPr>
      <w:rFonts w:eastAsia="Calibri"/>
      <w:sz w:val="24"/>
      <w:szCs w:val="24"/>
      <w:lang w:eastAsia="ru-RU"/>
    </w:rPr>
  </w:style>
  <w:style w:type="character" w:customStyle="1" w:styleId="FootnoteTextChar">
    <w:name w:val="Footnote Text Char"/>
    <w:semiHidden/>
    <w:locked/>
    <w:rsid w:val="00F519F6"/>
    <w:rPr>
      <w:rFonts w:ascii="Times New Roman" w:eastAsia="Times New Roman" w:hAnsi="Times New Roman" w:cs="Times New Roman"/>
      <w:sz w:val="20"/>
      <w:szCs w:val="20"/>
      <w:lang w:eastAsia="ru-RU"/>
    </w:rPr>
  </w:style>
  <w:style w:type="paragraph" w:customStyle="1" w:styleId="11c">
    <w:name w:val="Знак Знак Знак1 Знак Знак Знак Знак Знак Знак Знак1"/>
    <w:basedOn w:val="ab"/>
    <w:next w:val="2"/>
    <w:autoRedefine/>
    <w:rsid w:val="00F519F6"/>
    <w:pPr>
      <w:spacing w:after="160" w:line="240" w:lineRule="exact"/>
      <w:jc w:val="right"/>
    </w:pPr>
    <w:rPr>
      <w:noProof/>
      <w:sz w:val="24"/>
      <w:szCs w:val="24"/>
      <w:lang w:val="en-US"/>
    </w:rPr>
  </w:style>
  <w:style w:type="character" w:customStyle="1" w:styleId="19">
    <w:name w:val="Обычный (веб) Знак1"/>
    <w:aliases w:val="Обычный (Web) Знак,Обычный (Web)1 Знак1,Обычный (веб) Знак Знак,Обычный (Web)1 Знак Знак"/>
    <w:link w:val="aff0"/>
    <w:locked/>
    <w:rsid w:val="00F519F6"/>
    <w:rPr>
      <w:sz w:val="24"/>
      <w:szCs w:val="24"/>
    </w:rPr>
  </w:style>
  <w:style w:type="paragraph" w:customStyle="1" w:styleId="1ffe">
    <w:name w:val="Знак Знак1 Знак"/>
    <w:basedOn w:val="ab"/>
    <w:rsid w:val="00F519F6"/>
    <w:pPr>
      <w:spacing w:before="100" w:beforeAutospacing="1" w:after="100" w:afterAutospacing="1" w:line="240" w:lineRule="auto"/>
    </w:pPr>
    <w:rPr>
      <w:rFonts w:ascii="Tahoma" w:hAnsi="Tahoma"/>
      <w:sz w:val="20"/>
      <w:szCs w:val="20"/>
      <w:lang w:val="en-US"/>
    </w:rPr>
  </w:style>
  <w:style w:type="paragraph" w:customStyle="1" w:styleId="1CharChar">
    <w:name w:val="Знак Знак1 Char Char"/>
    <w:basedOn w:val="ab"/>
    <w:rsid w:val="00F519F6"/>
    <w:pPr>
      <w:widowControl w:val="0"/>
      <w:tabs>
        <w:tab w:val="num" w:pos="360"/>
      </w:tabs>
      <w:spacing w:after="160" w:line="240" w:lineRule="exact"/>
    </w:pPr>
    <w:rPr>
      <w:rFonts w:ascii="Verdana" w:hAnsi="Verdana" w:cs="Verdana"/>
      <w:sz w:val="20"/>
      <w:szCs w:val="20"/>
      <w:lang w:val="en-US"/>
    </w:rPr>
  </w:style>
  <w:style w:type="paragraph" w:customStyle="1" w:styleId="217">
    <w:name w:val="Список 21"/>
    <w:basedOn w:val="ab"/>
    <w:rsid w:val="00F519F6"/>
    <w:pPr>
      <w:suppressAutoHyphens/>
      <w:spacing w:after="0" w:line="240" w:lineRule="auto"/>
      <w:ind w:left="566" w:hanging="283"/>
    </w:pPr>
    <w:rPr>
      <w:sz w:val="24"/>
      <w:szCs w:val="24"/>
      <w:lang w:eastAsia="ar-SA"/>
    </w:rPr>
  </w:style>
  <w:style w:type="paragraph" w:customStyle="1" w:styleId="12562">
    <w:name w:val="Стиль По ширине Первая строка:  125 см Перед:  6 пт После:  2 пт"/>
    <w:basedOn w:val="ab"/>
    <w:rsid w:val="00F519F6"/>
    <w:pPr>
      <w:spacing w:before="40" w:after="40" w:line="240" w:lineRule="auto"/>
      <w:ind w:firstLine="709"/>
      <w:jc w:val="both"/>
    </w:pPr>
    <w:rPr>
      <w:sz w:val="24"/>
      <w:szCs w:val="20"/>
      <w:lang w:eastAsia="ru-RU"/>
    </w:rPr>
  </w:style>
  <w:style w:type="paragraph" w:customStyle="1" w:styleId="12521">
    <w:name w:val="Стиль По ширине Первая строка:  125 см После:  2 пт1"/>
    <w:basedOn w:val="ab"/>
    <w:rsid w:val="00F519F6"/>
    <w:pPr>
      <w:spacing w:after="40" w:line="240" w:lineRule="auto"/>
      <w:ind w:firstLine="709"/>
      <w:jc w:val="both"/>
    </w:pPr>
    <w:rPr>
      <w:sz w:val="24"/>
      <w:szCs w:val="20"/>
      <w:lang w:eastAsia="ru-RU"/>
    </w:rPr>
  </w:style>
  <w:style w:type="paragraph" w:styleId="48">
    <w:name w:val="List 4"/>
    <w:basedOn w:val="ab"/>
    <w:locked/>
    <w:rsid w:val="00F519F6"/>
    <w:pPr>
      <w:tabs>
        <w:tab w:val="num" w:pos="1108"/>
      </w:tabs>
      <w:overflowPunct w:val="0"/>
      <w:autoSpaceDE w:val="0"/>
      <w:autoSpaceDN w:val="0"/>
      <w:adjustRightInd w:val="0"/>
      <w:spacing w:after="0" w:line="240" w:lineRule="auto"/>
      <w:ind w:left="1132" w:hanging="283"/>
    </w:pPr>
    <w:rPr>
      <w:sz w:val="24"/>
      <w:szCs w:val="20"/>
      <w:lang w:eastAsia="ru-RU"/>
    </w:rPr>
  </w:style>
  <w:style w:type="paragraph" w:styleId="3">
    <w:name w:val="List Bullet 3"/>
    <w:basedOn w:val="ab"/>
    <w:autoRedefine/>
    <w:locked/>
    <w:rsid w:val="00F519F6"/>
    <w:pPr>
      <w:numPr>
        <w:numId w:val="32"/>
      </w:numPr>
      <w:tabs>
        <w:tab w:val="clear" w:pos="926"/>
        <w:tab w:val="num" w:pos="360"/>
      </w:tabs>
      <w:overflowPunct w:val="0"/>
      <w:autoSpaceDE w:val="0"/>
      <w:autoSpaceDN w:val="0"/>
      <w:adjustRightInd w:val="0"/>
      <w:spacing w:after="0" w:line="240" w:lineRule="auto"/>
      <w:ind w:left="0" w:firstLine="0"/>
    </w:pPr>
    <w:rPr>
      <w:sz w:val="24"/>
      <w:szCs w:val="20"/>
      <w:lang w:eastAsia="ru-RU"/>
    </w:rPr>
  </w:style>
  <w:style w:type="paragraph" w:styleId="3f7">
    <w:name w:val="List Continue 3"/>
    <w:basedOn w:val="ab"/>
    <w:locked/>
    <w:rsid w:val="00F519F6"/>
    <w:pPr>
      <w:overflowPunct w:val="0"/>
      <w:autoSpaceDE w:val="0"/>
      <w:autoSpaceDN w:val="0"/>
      <w:adjustRightInd w:val="0"/>
      <w:spacing w:after="120" w:line="240" w:lineRule="auto"/>
      <w:ind w:left="849"/>
    </w:pPr>
    <w:rPr>
      <w:sz w:val="24"/>
      <w:szCs w:val="20"/>
      <w:lang w:eastAsia="ru-RU"/>
    </w:rPr>
  </w:style>
  <w:style w:type="paragraph" w:customStyle="1" w:styleId="BodyTextIndent22">
    <w:name w:val="Body Text Indent 22"/>
    <w:basedOn w:val="ab"/>
    <w:rsid w:val="00F519F6"/>
    <w:pPr>
      <w:widowControl w:val="0"/>
      <w:spacing w:after="0" w:line="360" w:lineRule="auto"/>
      <w:ind w:firstLine="720"/>
    </w:pPr>
    <w:rPr>
      <w:sz w:val="24"/>
      <w:szCs w:val="20"/>
      <w:lang w:eastAsia="ru-RU"/>
    </w:rPr>
  </w:style>
  <w:style w:type="character" w:customStyle="1" w:styleId="txt1201">
    <w:name w:val="txt_1201"/>
    <w:rsid w:val="00F519F6"/>
    <w:rPr>
      <w:sz w:val="29"/>
      <w:szCs w:val="29"/>
    </w:rPr>
  </w:style>
  <w:style w:type="character" w:customStyle="1" w:styleId="gdeobj">
    <w:name w:val="gdeobj"/>
    <w:basedOn w:val="ac"/>
    <w:rsid w:val="00F519F6"/>
  </w:style>
  <w:style w:type="character" w:customStyle="1" w:styleId="pmbu">
    <w:name w:val="pmbu"/>
    <w:basedOn w:val="ac"/>
    <w:rsid w:val="00F519F6"/>
  </w:style>
  <w:style w:type="character" w:customStyle="1" w:styleId="WW-Absatz-Standardschriftart111111111111">
    <w:name w:val="WW-Absatz-Standardschriftart111111111111"/>
    <w:rsid w:val="00F519F6"/>
  </w:style>
  <w:style w:type="character" w:customStyle="1" w:styleId="WW-Absatz-Standardschriftart11111111111">
    <w:name w:val="WW-Absatz-Standardschriftart11111111111"/>
    <w:rsid w:val="00F519F6"/>
  </w:style>
  <w:style w:type="paragraph" w:customStyle="1" w:styleId="caaieiaie1">
    <w:name w:val="caaieiaie 1"/>
    <w:basedOn w:val="ab"/>
    <w:next w:val="ab"/>
    <w:rsid w:val="00F519F6"/>
    <w:pPr>
      <w:keepNext/>
      <w:overflowPunct w:val="0"/>
      <w:autoSpaceDE w:val="0"/>
      <w:autoSpaceDN w:val="0"/>
      <w:adjustRightInd w:val="0"/>
      <w:spacing w:after="0" w:line="240" w:lineRule="auto"/>
      <w:ind w:firstLine="720"/>
      <w:jc w:val="center"/>
      <w:textAlignment w:val="baseline"/>
    </w:pPr>
    <w:rPr>
      <w:b/>
      <w:sz w:val="24"/>
      <w:szCs w:val="20"/>
      <w:lang w:eastAsia="ru-RU"/>
    </w:rPr>
  </w:style>
  <w:style w:type="paragraph" w:customStyle="1" w:styleId="afffffff">
    <w:name w:val="ВВедение"/>
    <w:basedOn w:val="ab"/>
    <w:rsid w:val="00F519F6"/>
    <w:pPr>
      <w:spacing w:before="120" w:after="120" w:line="240" w:lineRule="auto"/>
      <w:ind w:left="709" w:hanging="709"/>
      <w:jc w:val="both"/>
    </w:pPr>
    <w:rPr>
      <w:b/>
      <w:bCs/>
      <w:sz w:val="28"/>
      <w:szCs w:val="20"/>
      <w:lang w:eastAsia="ru-RU"/>
    </w:rPr>
  </w:style>
  <w:style w:type="paragraph" w:customStyle="1" w:styleId="afffffff0">
    <w:name w:val="Подзаголовок для СТП"/>
    <w:basedOn w:val="ab"/>
    <w:rsid w:val="00F519F6"/>
    <w:pPr>
      <w:spacing w:before="240" w:after="240" w:line="240" w:lineRule="auto"/>
      <w:ind w:firstLine="709"/>
      <w:jc w:val="both"/>
    </w:pPr>
    <w:rPr>
      <w:b/>
      <w:bCs/>
      <w:caps/>
      <w:sz w:val="26"/>
      <w:szCs w:val="20"/>
      <w:lang w:eastAsia="ru-RU"/>
    </w:rPr>
  </w:style>
  <w:style w:type="paragraph" w:customStyle="1" w:styleId="afffffff1">
    <w:name w:val="Перечисление"/>
    <w:basedOn w:val="ab"/>
    <w:rsid w:val="00F519F6"/>
    <w:pPr>
      <w:tabs>
        <w:tab w:val="left" w:pos="567"/>
        <w:tab w:val="num" w:pos="1069"/>
        <w:tab w:val="num" w:pos="2149"/>
      </w:tabs>
      <w:spacing w:before="120" w:after="40" w:line="240" w:lineRule="auto"/>
      <w:ind w:firstLine="709"/>
      <w:jc w:val="both"/>
    </w:pPr>
    <w:rPr>
      <w:bCs/>
      <w:sz w:val="24"/>
      <w:szCs w:val="24"/>
      <w:lang w:eastAsia="ru-RU"/>
    </w:rPr>
  </w:style>
  <w:style w:type="paragraph" w:customStyle="1" w:styleId="1252">
    <w:name w:val="Стиль По ширине Первая строка:  125 см После:  2 пт"/>
    <w:basedOn w:val="ab"/>
    <w:rsid w:val="00F519F6"/>
    <w:pPr>
      <w:spacing w:after="40" w:line="240" w:lineRule="auto"/>
      <w:ind w:firstLine="720"/>
      <w:jc w:val="both"/>
    </w:pPr>
    <w:rPr>
      <w:sz w:val="24"/>
      <w:szCs w:val="20"/>
      <w:lang w:eastAsia="ru-RU"/>
    </w:rPr>
  </w:style>
  <w:style w:type="paragraph" w:customStyle="1" w:styleId="afffffff2">
    <w:name w:val="Стиль Стиль полужирный По центру + По ширине"/>
    <w:basedOn w:val="ab"/>
    <w:rsid w:val="00F519F6"/>
    <w:pPr>
      <w:spacing w:before="240" w:after="240" w:line="240" w:lineRule="auto"/>
      <w:ind w:firstLine="709"/>
      <w:jc w:val="both"/>
    </w:pPr>
    <w:rPr>
      <w:b/>
      <w:bCs/>
      <w:sz w:val="24"/>
      <w:szCs w:val="20"/>
      <w:lang w:eastAsia="ru-RU"/>
    </w:rPr>
  </w:style>
  <w:style w:type="paragraph" w:customStyle="1" w:styleId="afffffff3">
    <w:name w:val="Текст обычный"/>
    <w:basedOn w:val="ab"/>
    <w:rsid w:val="00F519F6"/>
    <w:pPr>
      <w:spacing w:before="40" w:after="40" w:line="240" w:lineRule="auto"/>
      <w:ind w:firstLine="709"/>
      <w:jc w:val="both"/>
    </w:pPr>
    <w:rPr>
      <w:sz w:val="24"/>
      <w:szCs w:val="24"/>
      <w:lang w:eastAsia="ru-RU"/>
    </w:rPr>
  </w:style>
  <w:style w:type="paragraph" w:customStyle="1" w:styleId="1fff">
    <w:name w:val="Основной текст с отступом1"/>
    <w:basedOn w:val="ab"/>
    <w:semiHidden/>
    <w:rsid w:val="00F519F6"/>
    <w:pPr>
      <w:spacing w:after="0" w:line="240" w:lineRule="auto"/>
      <w:ind w:firstLine="567"/>
      <w:jc w:val="both"/>
    </w:pPr>
    <w:rPr>
      <w:sz w:val="24"/>
      <w:szCs w:val="20"/>
      <w:lang w:eastAsia="ru-RU"/>
    </w:rPr>
  </w:style>
  <w:style w:type="paragraph" w:customStyle="1" w:styleId="afffffff4">
    <w:name w:val="города и районы"/>
    <w:basedOn w:val="ab"/>
    <w:rsid w:val="00F519F6"/>
    <w:pPr>
      <w:widowControl w:val="0"/>
      <w:spacing w:after="0" w:line="199" w:lineRule="auto"/>
      <w:ind w:left="284" w:right="-113"/>
    </w:pPr>
    <w:rPr>
      <w:rFonts w:ascii="NTHelvetica/Cyrillic" w:hAnsi="NTHelvetica/Cyrillic"/>
      <w:i/>
      <w:smallCaps/>
      <w:sz w:val="16"/>
      <w:szCs w:val="20"/>
      <w:lang w:eastAsia="ru-RU"/>
    </w:rPr>
  </w:style>
  <w:style w:type="paragraph" w:customStyle="1" w:styleId="-6">
    <w:name w:val="Таблица - текст основной"/>
    <w:basedOn w:val="afc"/>
    <w:link w:val="-9"/>
    <w:qFormat/>
    <w:rsid w:val="00F519F6"/>
    <w:pPr>
      <w:suppressAutoHyphens/>
      <w:spacing w:after="0" w:line="240" w:lineRule="auto"/>
    </w:pPr>
    <w:rPr>
      <w:rFonts w:ascii="Arial" w:hAnsi="Arial" w:cs="Arial"/>
    </w:rPr>
  </w:style>
  <w:style w:type="character" w:customStyle="1" w:styleId="-9">
    <w:name w:val="Таблица - текст основной Знак"/>
    <w:link w:val="-6"/>
    <w:rsid w:val="00F519F6"/>
    <w:rPr>
      <w:rFonts w:ascii="Arial" w:hAnsi="Arial" w:cs="Arial"/>
      <w:sz w:val="20"/>
      <w:szCs w:val="20"/>
    </w:rPr>
  </w:style>
  <w:style w:type="paragraph" w:customStyle="1" w:styleId="-a">
    <w:name w:val="Таблица - шапка"/>
    <w:basedOn w:val="ab"/>
    <w:qFormat/>
    <w:rsid w:val="00F519F6"/>
    <w:pPr>
      <w:suppressAutoHyphens/>
      <w:spacing w:before="120" w:after="120" w:line="240" w:lineRule="auto"/>
      <w:jc w:val="center"/>
    </w:pPr>
    <w:rPr>
      <w:rFonts w:ascii="Arial" w:hAnsi="Arial" w:cs="Arial"/>
      <w:b/>
      <w:sz w:val="20"/>
      <w:szCs w:val="20"/>
      <w:lang w:eastAsia="ru-RU"/>
    </w:rPr>
  </w:style>
  <w:style w:type="paragraph" w:styleId="2f6">
    <w:name w:val="Quote"/>
    <w:basedOn w:val="ab"/>
    <w:next w:val="ab"/>
    <w:link w:val="2f7"/>
    <w:qFormat/>
    <w:rsid w:val="00F519F6"/>
    <w:pPr>
      <w:spacing w:before="120" w:after="0"/>
      <w:ind w:firstLine="709"/>
      <w:jc w:val="both"/>
    </w:pPr>
    <w:rPr>
      <w:rFonts w:eastAsia="Calibri"/>
      <w:i/>
      <w:iCs/>
      <w:color w:val="000000"/>
      <w:sz w:val="24"/>
      <w:szCs w:val="24"/>
      <w:lang w:eastAsia="ru-RU"/>
    </w:rPr>
  </w:style>
  <w:style w:type="character" w:customStyle="1" w:styleId="2f7">
    <w:name w:val="Цитата 2 Знак"/>
    <w:basedOn w:val="ac"/>
    <w:link w:val="2f6"/>
    <w:rsid w:val="00F519F6"/>
    <w:rPr>
      <w:rFonts w:eastAsia="Calibri"/>
      <w:i/>
      <w:iCs/>
      <w:color w:val="000000"/>
      <w:sz w:val="24"/>
      <w:szCs w:val="24"/>
    </w:rPr>
  </w:style>
  <w:style w:type="paragraph" w:styleId="afffffff5">
    <w:name w:val="Intense Quote"/>
    <w:basedOn w:val="ab"/>
    <w:next w:val="ab"/>
    <w:link w:val="afffffff6"/>
    <w:qFormat/>
    <w:rsid w:val="00F519F6"/>
    <w:pPr>
      <w:pBdr>
        <w:bottom w:val="single" w:sz="4" w:space="4" w:color="4F81BD"/>
      </w:pBdr>
      <w:spacing w:before="200" w:after="280"/>
      <w:ind w:left="936" w:right="936" w:firstLine="709"/>
      <w:jc w:val="both"/>
    </w:pPr>
    <w:rPr>
      <w:rFonts w:eastAsia="Calibri"/>
      <w:b/>
      <w:bCs/>
      <w:i/>
      <w:iCs/>
      <w:color w:val="4F81BD"/>
      <w:sz w:val="24"/>
      <w:szCs w:val="24"/>
      <w:lang w:eastAsia="ru-RU"/>
    </w:rPr>
  </w:style>
  <w:style w:type="character" w:customStyle="1" w:styleId="afffffff6">
    <w:name w:val="Выделенная цитата Знак"/>
    <w:basedOn w:val="ac"/>
    <w:link w:val="afffffff5"/>
    <w:rsid w:val="00F519F6"/>
    <w:rPr>
      <w:rFonts w:eastAsia="Calibri"/>
      <w:b/>
      <w:bCs/>
      <w:i/>
      <w:iCs/>
      <w:color w:val="4F81BD"/>
      <w:sz w:val="24"/>
      <w:szCs w:val="24"/>
    </w:rPr>
  </w:style>
  <w:style w:type="character" w:styleId="afffffff7">
    <w:name w:val="Subtle Emphasis"/>
    <w:qFormat/>
    <w:rsid w:val="00F519F6"/>
    <w:rPr>
      <w:i/>
      <w:iCs/>
      <w:color w:val="808080"/>
    </w:rPr>
  </w:style>
  <w:style w:type="character" w:styleId="afffffff8">
    <w:name w:val="Intense Emphasis"/>
    <w:qFormat/>
    <w:rsid w:val="00F519F6"/>
    <w:rPr>
      <w:b/>
      <w:bCs/>
      <w:i/>
      <w:iCs/>
      <w:color w:val="4F81BD"/>
    </w:rPr>
  </w:style>
  <w:style w:type="character" w:customStyle="1" w:styleId="2f8">
    <w:name w:val="Нижний колонтитул Знак2"/>
    <w:rsid w:val="00F519F6"/>
    <w:rPr>
      <w:rFonts w:ascii="Arial" w:eastAsia="Times New Roman" w:hAnsi="Arial" w:cs="Arial"/>
      <w:b/>
      <w:bCs/>
      <w:sz w:val="20"/>
      <w:szCs w:val="20"/>
      <w:lang w:eastAsia="ru-RU"/>
    </w:rPr>
  </w:style>
  <w:style w:type="character" w:customStyle="1" w:styleId="afffffff9">
    <w:name w:val="Не вступил в силу"/>
    <w:rsid w:val="00F519F6"/>
    <w:rPr>
      <w:rFonts w:cs="Times New Roman"/>
      <w:color w:val="008080"/>
    </w:rPr>
  </w:style>
  <w:style w:type="numbering" w:customStyle="1" w:styleId="3f8">
    <w:name w:val="Нет списка3"/>
    <w:next w:val="ae"/>
    <w:uiPriority w:val="99"/>
    <w:semiHidden/>
    <w:unhideWhenUsed/>
    <w:rsid w:val="00F519F6"/>
  </w:style>
  <w:style w:type="character" w:customStyle="1" w:styleId="191">
    <w:name w:val="Основной текст19"/>
    <w:rsid w:val="00F519F6"/>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afffffffa">
    <w:name w:val="Основной текст + Полужирный"/>
    <w:rsid w:val="00F519F6"/>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201">
    <w:name w:val="Основной текст20"/>
    <w:rsid w:val="00F519F6"/>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paragraph" w:customStyle="1" w:styleId="500">
    <w:name w:val="Основной текст50"/>
    <w:basedOn w:val="ab"/>
    <w:rsid w:val="00F519F6"/>
    <w:pPr>
      <w:shd w:val="clear" w:color="auto" w:fill="FFFFFF"/>
      <w:spacing w:after="60" w:line="0" w:lineRule="atLeast"/>
      <w:ind w:hanging="1900"/>
      <w:jc w:val="center"/>
    </w:pPr>
    <w:rPr>
      <w:color w:val="000000"/>
      <w:sz w:val="23"/>
      <w:szCs w:val="23"/>
      <w:lang w:eastAsia="ru-RU"/>
    </w:rPr>
  </w:style>
  <w:style w:type="character" w:customStyle="1" w:styleId="afffffffb">
    <w:name w:val="Подпись к таблице_"/>
    <w:link w:val="afffffffc"/>
    <w:rsid w:val="00F519F6"/>
    <w:rPr>
      <w:sz w:val="23"/>
      <w:szCs w:val="23"/>
      <w:shd w:val="clear" w:color="auto" w:fill="FFFFFF"/>
    </w:rPr>
  </w:style>
  <w:style w:type="paragraph" w:customStyle="1" w:styleId="afffffffc">
    <w:name w:val="Подпись к таблице"/>
    <w:basedOn w:val="ab"/>
    <w:link w:val="afffffffb"/>
    <w:rsid w:val="00F519F6"/>
    <w:pPr>
      <w:shd w:val="clear" w:color="auto" w:fill="FFFFFF"/>
      <w:spacing w:after="0" w:line="0" w:lineRule="atLeast"/>
    </w:pPr>
    <w:rPr>
      <w:sz w:val="23"/>
      <w:szCs w:val="23"/>
      <w:lang w:eastAsia="ru-RU"/>
    </w:rPr>
  </w:style>
  <w:style w:type="paragraph" w:customStyle="1" w:styleId="3f9">
    <w:name w:val="Основной текст3"/>
    <w:basedOn w:val="ab"/>
    <w:rsid w:val="00F519F6"/>
    <w:pPr>
      <w:widowControl w:val="0"/>
      <w:shd w:val="clear" w:color="auto" w:fill="FFFFFF"/>
      <w:spacing w:after="0" w:line="235" w:lineRule="exact"/>
    </w:pPr>
    <w:rPr>
      <w:sz w:val="19"/>
      <w:szCs w:val="19"/>
    </w:rPr>
  </w:style>
  <w:style w:type="character" w:customStyle="1" w:styleId="CordiaUPC14pt0pt">
    <w:name w:val="Основной текст + CordiaUPC;14 pt;Полужирный;Интервал 0 pt"/>
    <w:rsid w:val="00F519F6"/>
    <w:rPr>
      <w:rFonts w:ascii="CordiaUPC" w:eastAsia="CordiaUPC" w:hAnsi="CordiaUPC" w:cs="CordiaUPC"/>
      <w:b/>
      <w:bCs/>
      <w:i w:val="0"/>
      <w:iCs w:val="0"/>
      <w:smallCaps w:val="0"/>
      <w:strike w:val="0"/>
      <w:color w:val="000000"/>
      <w:spacing w:val="-15"/>
      <w:w w:val="100"/>
      <w:position w:val="0"/>
      <w:sz w:val="28"/>
      <w:szCs w:val="28"/>
      <w:u w:val="none"/>
      <w:shd w:val="clear" w:color="auto" w:fill="FFFFFF"/>
      <w:lang w:val="en-US" w:eastAsia="en-US" w:bidi="en-US"/>
    </w:rPr>
  </w:style>
  <w:style w:type="paragraph" w:customStyle="1" w:styleId="xl112">
    <w:name w:val="xl112"/>
    <w:basedOn w:val="ab"/>
    <w:rsid w:val="00F519F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b/>
      <w:bCs/>
      <w:lang w:eastAsia="ru-RU"/>
    </w:rPr>
  </w:style>
  <w:style w:type="paragraph" w:customStyle="1" w:styleId="xl113">
    <w:name w:val="xl113"/>
    <w:basedOn w:val="ab"/>
    <w:rsid w:val="00F519F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b/>
      <w:bCs/>
      <w:lang w:eastAsia="ru-RU"/>
    </w:rPr>
  </w:style>
  <w:style w:type="paragraph" w:customStyle="1" w:styleId="xl114">
    <w:name w:val="xl114"/>
    <w:basedOn w:val="ab"/>
    <w:rsid w:val="00F519F6"/>
    <w:pPr>
      <w:pBdr>
        <w:top w:val="single" w:sz="4" w:space="0" w:color="auto"/>
        <w:left w:val="single" w:sz="4" w:space="0" w:color="auto"/>
        <w:bottom w:val="single" w:sz="4" w:space="0" w:color="auto"/>
      </w:pBdr>
      <w:spacing w:before="100" w:beforeAutospacing="1" w:after="100" w:afterAutospacing="1" w:line="240" w:lineRule="auto"/>
      <w:jc w:val="center"/>
    </w:pPr>
    <w:rPr>
      <w:sz w:val="24"/>
      <w:szCs w:val="24"/>
      <w:lang w:eastAsia="ru-RU"/>
    </w:rPr>
  </w:style>
  <w:style w:type="paragraph" w:customStyle="1" w:styleId="xl115">
    <w:name w:val="xl115"/>
    <w:basedOn w:val="ab"/>
    <w:rsid w:val="00F519F6"/>
    <w:pPr>
      <w:pBdr>
        <w:top w:val="single" w:sz="4" w:space="0" w:color="auto"/>
        <w:bottom w:val="single" w:sz="4" w:space="0" w:color="auto"/>
        <w:right w:val="single" w:sz="4" w:space="0" w:color="auto"/>
      </w:pBdr>
      <w:spacing w:before="100" w:beforeAutospacing="1" w:after="100" w:afterAutospacing="1" w:line="240" w:lineRule="auto"/>
      <w:jc w:val="center"/>
    </w:pPr>
    <w:rPr>
      <w:sz w:val="24"/>
      <w:szCs w:val="24"/>
      <w:lang w:eastAsia="ru-RU"/>
    </w:rPr>
  </w:style>
  <w:style w:type="paragraph" w:customStyle="1" w:styleId="xl116">
    <w:name w:val="xl116"/>
    <w:basedOn w:val="ab"/>
    <w:rsid w:val="00F519F6"/>
    <w:pPr>
      <w:pBdr>
        <w:top w:val="single" w:sz="8" w:space="0" w:color="auto"/>
        <w:right w:val="single" w:sz="8"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7">
    <w:name w:val="xl117"/>
    <w:basedOn w:val="ab"/>
    <w:rsid w:val="00F519F6"/>
    <w:pPr>
      <w:pBdr>
        <w:bottom w:val="single" w:sz="8" w:space="0" w:color="auto"/>
        <w:right w:val="single" w:sz="8" w:space="0" w:color="auto"/>
      </w:pBdr>
      <w:spacing w:before="100" w:beforeAutospacing="1" w:after="100" w:afterAutospacing="1" w:line="240" w:lineRule="auto"/>
      <w:jc w:val="center"/>
      <w:textAlignment w:val="center"/>
    </w:pPr>
    <w:rPr>
      <w:b/>
      <w:bCs/>
      <w:sz w:val="24"/>
      <w:szCs w:val="24"/>
      <w:lang w:eastAsia="ru-RU"/>
    </w:rPr>
  </w:style>
  <w:style w:type="character" w:styleId="afffffffd">
    <w:name w:val="Placeholder Text"/>
    <w:uiPriority w:val="99"/>
    <w:semiHidden/>
    <w:rsid w:val="00F519F6"/>
    <w:rPr>
      <w:color w:val="808080"/>
    </w:rPr>
  </w:style>
  <w:style w:type="paragraph" w:customStyle="1" w:styleId="a0">
    <w:name w:val="заголовок таблицы"/>
    <w:basedOn w:val="ab"/>
    <w:link w:val="afffffffe"/>
    <w:autoRedefine/>
    <w:rsid w:val="00F519F6"/>
    <w:pPr>
      <w:keepNext/>
      <w:keepLines/>
      <w:widowControl w:val="0"/>
      <w:numPr>
        <w:numId w:val="33"/>
      </w:numPr>
      <w:suppressAutoHyphens/>
      <w:spacing w:before="120" w:after="120" w:line="240" w:lineRule="auto"/>
      <w:jc w:val="both"/>
    </w:pPr>
    <w:rPr>
      <w:rFonts w:eastAsia="Calibri"/>
      <w:b/>
      <w:sz w:val="24"/>
      <w:szCs w:val="24"/>
    </w:rPr>
  </w:style>
  <w:style w:type="character" w:customStyle="1" w:styleId="afffffffe">
    <w:name w:val="заголовок таблицы Знак Знак"/>
    <w:link w:val="a0"/>
    <w:locked/>
    <w:rsid w:val="00F519F6"/>
    <w:rPr>
      <w:rFonts w:eastAsia="Calibri"/>
      <w:b/>
      <w:sz w:val="24"/>
      <w:szCs w:val="24"/>
      <w:lang w:eastAsia="en-US"/>
    </w:rPr>
  </w:style>
  <w:style w:type="paragraph" w:customStyle="1" w:styleId="affffffff">
    <w:name w:val="Заголовок рис."/>
    <w:basedOn w:val="ab"/>
    <w:link w:val="affffffff0"/>
    <w:rsid w:val="00F519F6"/>
    <w:pPr>
      <w:suppressLineNumbers/>
      <w:tabs>
        <w:tab w:val="left" w:pos="709"/>
        <w:tab w:val="left" w:pos="1134"/>
        <w:tab w:val="num" w:pos="1440"/>
      </w:tabs>
      <w:spacing w:before="60" w:after="240" w:line="240" w:lineRule="auto"/>
      <w:ind w:left="371" w:firstLine="709"/>
      <w:jc w:val="both"/>
    </w:pPr>
    <w:rPr>
      <w:rFonts w:eastAsia="Calibri"/>
      <w:b/>
      <w:sz w:val="24"/>
      <w:szCs w:val="20"/>
      <w:lang w:eastAsia="ko-KR"/>
    </w:rPr>
  </w:style>
  <w:style w:type="character" w:customStyle="1" w:styleId="affffffff0">
    <w:name w:val="Заголовок рис. Знак"/>
    <w:link w:val="affffffff"/>
    <w:locked/>
    <w:rsid w:val="00F519F6"/>
    <w:rPr>
      <w:rFonts w:eastAsia="Calibri"/>
      <w:b/>
      <w:sz w:val="24"/>
      <w:szCs w:val="20"/>
      <w:lang w:eastAsia="ko-KR"/>
    </w:rPr>
  </w:style>
  <w:style w:type="character" w:customStyle="1" w:styleId="no-wikidata">
    <w:name w:val="no-wikidata"/>
    <w:rsid w:val="00F519F6"/>
  </w:style>
  <w:style w:type="character" w:customStyle="1" w:styleId="3fa">
    <w:name w:val="Основной текст (3)_"/>
    <w:link w:val="3fb"/>
    <w:rsid w:val="00F519F6"/>
    <w:rPr>
      <w:shd w:val="clear" w:color="auto" w:fill="FFFFFF"/>
    </w:rPr>
  </w:style>
  <w:style w:type="character" w:customStyle="1" w:styleId="49">
    <w:name w:val="Основной текст (4)_"/>
    <w:link w:val="4a"/>
    <w:rsid w:val="00F519F6"/>
    <w:rPr>
      <w:sz w:val="8"/>
      <w:szCs w:val="8"/>
      <w:shd w:val="clear" w:color="auto" w:fill="FFFFFF"/>
    </w:rPr>
  </w:style>
  <w:style w:type="character" w:customStyle="1" w:styleId="2f9">
    <w:name w:val="Основной текст2"/>
    <w:rsid w:val="00F519F6"/>
    <w:rPr>
      <w:rFonts w:ascii="Trebuchet MS" w:eastAsia="Trebuchet MS" w:hAnsi="Trebuchet MS" w:cs="Trebuchet MS"/>
      <w:sz w:val="19"/>
      <w:szCs w:val="19"/>
      <w:shd w:val="clear" w:color="auto" w:fill="FFFFFF"/>
    </w:rPr>
  </w:style>
  <w:style w:type="character" w:customStyle="1" w:styleId="2pt">
    <w:name w:val="Основной текст + Интервал 2 pt"/>
    <w:rsid w:val="00F519F6"/>
    <w:rPr>
      <w:rFonts w:ascii="Trebuchet MS" w:eastAsia="Trebuchet MS" w:hAnsi="Trebuchet MS" w:cs="Trebuchet MS"/>
      <w:spacing w:val="40"/>
      <w:sz w:val="19"/>
      <w:szCs w:val="19"/>
      <w:shd w:val="clear" w:color="auto" w:fill="FFFFFF"/>
    </w:rPr>
  </w:style>
  <w:style w:type="paragraph" w:customStyle="1" w:styleId="3fb">
    <w:name w:val="Основной текст (3)"/>
    <w:basedOn w:val="ab"/>
    <w:link w:val="3fa"/>
    <w:rsid w:val="00F519F6"/>
    <w:pPr>
      <w:shd w:val="clear" w:color="auto" w:fill="FFFFFF"/>
      <w:spacing w:after="0" w:line="0" w:lineRule="atLeast"/>
    </w:pPr>
    <w:rPr>
      <w:lang w:eastAsia="ru-RU"/>
    </w:rPr>
  </w:style>
  <w:style w:type="paragraph" w:customStyle="1" w:styleId="4a">
    <w:name w:val="Основной текст (4)"/>
    <w:basedOn w:val="ab"/>
    <w:link w:val="49"/>
    <w:rsid w:val="00F519F6"/>
    <w:pPr>
      <w:shd w:val="clear" w:color="auto" w:fill="FFFFFF"/>
      <w:spacing w:after="120" w:line="0" w:lineRule="atLeast"/>
    </w:pPr>
    <w:rPr>
      <w:sz w:val="8"/>
      <w:szCs w:val="8"/>
      <w:lang w:eastAsia="ru-RU"/>
    </w:rPr>
  </w:style>
  <w:style w:type="character" w:customStyle="1" w:styleId="54">
    <w:name w:val="Основной текст (5)_"/>
    <w:link w:val="55"/>
    <w:rsid w:val="00F519F6"/>
    <w:rPr>
      <w:sz w:val="8"/>
      <w:szCs w:val="8"/>
      <w:shd w:val="clear" w:color="auto" w:fill="FFFFFF"/>
      <w:lang w:val="en-US"/>
    </w:rPr>
  </w:style>
  <w:style w:type="character" w:customStyle="1" w:styleId="520pt2pt">
    <w:name w:val="Основной текст (5) + 20 pt;Интервал 2 pt"/>
    <w:rsid w:val="00F519F6"/>
    <w:rPr>
      <w:spacing w:val="50"/>
      <w:sz w:val="40"/>
      <w:szCs w:val="40"/>
      <w:shd w:val="clear" w:color="auto" w:fill="FFFFFF"/>
      <w:lang w:val="en-US"/>
    </w:rPr>
  </w:style>
  <w:style w:type="paragraph" w:customStyle="1" w:styleId="55">
    <w:name w:val="Основной текст (5)"/>
    <w:basedOn w:val="ab"/>
    <w:link w:val="54"/>
    <w:rsid w:val="00F519F6"/>
    <w:pPr>
      <w:shd w:val="clear" w:color="auto" w:fill="FFFFFF"/>
      <w:spacing w:after="0" w:line="0" w:lineRule="atLeast"/>
      <w:jc w:val="right"/>
    </w:pPr>
    <w:rPr>
      <w:sz w:val="8"/>
      <w:szCs w:val="8"/>
      <w:lang w:val="en-US" w:eastAsia="ru-RU"/>
    </w:rPr>
  </w:style>
  <w:style w:type="character" w:customStyle="1" w:styleId="1pt">
    <w:name w:val="Основной текст + Интервал 1 pt"/>
    <w:rsid w:val="00F519F6"/>
    <w:rPr>
      <w:rFonts w:ascii="Trebuchet MS" w:eastAsia="Trebuchet MS" w:hAnsi="Trebuchet MS" w:cs="Trebuchet MS"/>
      <w:b w:val="0"/>
      <w:bCs w:val="0"/>
      <w:i w:val="0"/>
      <w:iCs w:val="0"/>
      <w:smallCaps w:val="0"/>
      <w:strike w:val="0"/>
      <w:spacing w:val="30"/>
      <w:sz w:val="19"/>
      <w:szCs w:val="19"/>
      <w:shd w:val="clear" w:color="auto" w:fill="FFFFFF"/>
    </w:rPr>
  </w:style>
  <w:style w:type="table" w:customStyle="1" w:styleId="TableNormal">
    <w:name w:val="Table Normal"/>
    <w:uiPriority w:val="2"/>
    <w:semiHidden/>
    <w:unhideWhenUsed/>
    <w:qFormat/>
    <w:rsid w:val="00F519F6"/>
    <w:pPr>
      <w:widowControl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font7">
    <w:name w:val="font7"/>
    <w:basedOn w:val="ab"/>
    <w:rsid w:val="00F519F6"/>
    <w:pPr>
      <w:spacing w:before="100" w:beforeAutospacing="1" w:after="100" w:afterAutospacing="1" w:line="240" w:lineRule="auto"/>
    </w:pPr>
    <w:rPr>
      <w:rFonts w:ascii="Calibri" w:hAnsi="Calibri" w:cs="Calibri"/>
      <w:i/>
      <w:iCs/>
      <w:lang w:eastAsia="ru-RU"/>
    </w:rPr>
  </w:style>
  <w:style w:type="paragraph" w:customStyle="1" w:styleId="font8">
    <w:name w:val="font8"/>
    <w:basedOn w:val="ab"/>
    <w:rsid w:val="00F519F6"/>
    <w:pPr>
      <w:spacing w:before="100" w:beforeAutospacing="1" w:after="100" w:afterAutospacing="1" w:line="240" w:lineRule="auto"/>
    </w:pPr>
    <w:rPr>
      <w:rFonts w:ascii="Calibri" w:hAnsi="Calibri" w:cs="Calibri"/>
      <w:b/>
      <w:bCs/>
      <w:i/>
      <w:iCs/>
      <w:lang w:eastAsia="ru-RU"/>
    </w:rPr>
  </w:style>
  <w:style w:type="paragraph" w:customStyle="1" w:styleId="xl118">
    <w:name w:val="xl118"/>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libri" w:hAnsi="Calibri" w:cs="Calibri"/>
      <w:i/>
      <w:iCs/>
      <w:lang w:eastAsia="ru-RU"/>
    </w:rPr>
  </w:style>
  <w:style w:type="paragraph" w:customStyle="1" w:styleId="xl119">
    <w:name w:val="xl119"/>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Calibri" w:hAnsi="Calibri" w:cs="Calibri"/>
      <w:b/>
      <w:bCs/>
      <w:i/>
      <w:iCs/>
      <w:lang w:eastAsia="ru-RU"/>
    </w:rPr>
  </w:style>
  <w:style w:type="paragraph" w:customStyle="1" w:styleId="xl120">
    <w:name w:val="xl120"/>
    <w:basedOn w:val="ab"/>
    <w:rsid w:val="00F519F6"/>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1000" w:firstLine="1000"/>
      <w:textAlignment w:val="center"/>
    </w:pPr>
    <w:rPr>
      <w:rFonts w:ascii="Calibri" w:hAnsi="Calibri" w:cs="Calibri"/>
      <w:b/>
      <w:bCs/>
      <w:lang w:eastAsia="ru-RU"/>
    </w:rPr>
  </w:style>
  <w:style w:type="paragraph" w:customStyle="1" w:styleId="xl121">
    <w:name w:val="xl121"/>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hAnsi="Calibri" w:cs="Calibri"/>
      <w:b/>
      <w:bCs/>
      <w:lang w:eastAsia="ru-RU"/>
    </w:rPr>
  </w:style>
  <w:style w:type="paragraph" w:customStyle="1" w:styleId="xl122">
    <w:name w:val="xl122"/>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hAnsi="Calibri" w:cs="Calibri"/>
      <w:b/>
      <w:bCs/>
      <w:lang w:eastAsia="ru-RU"/>
    </w:rPr>
  </w:style>
  <w:style w:type="paragraph" w:customStyle="1" w:styleId="xl123">
    <w:name w:val="xl123"/>
    <w:basedOn w:val="ab"/>
    <w:rsid w:val="00F519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b/>
      <w:bCs/>
      <w:lang w:eastAsia="ru-RU"/>
    </w:rPr>
  </w:style>
  <w:style w:type="paragraph" w:customStyle="1" w:styleId="xl124">
    <w:name w:val="xl124"/>
    <w:basedOn w:val="ab"/>
    <w:rsid w:val="00F519F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Calibri" w:hAnsi="Calibri" w:cs="Calibri"/>
      <w:b/>
      <w:bCs/>
      <w:lang w:eastAsia="ru-RU"/>
    </w:rPr>
  </w:style>
  <w:style w:type="paragraph" w:customStyle="1" w:styleId="xl125">
    <w:name w:val="xl125"/>
    <w:basedOn w:val="ab"/>
    <w:rsid w:val="00F519F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hAnsi="Calibri" w:cs="Calibri"/>
      <w:b/>
      <w:bCs/>
      <w:lang w:eastAsia="ru-RU"/>
    </w:rPr>
  </w:style>
  <w:style w:type="paragraph" w:customStyle="1" w:styleId="xl126">
    <w:name w:val="xl126"/>
    <w:basedOn w:val="ab"/>
    <w:rsid w:val="00F519F6"/>
    <w:pPr>
      <w:pBdr>
        <w:top w:val="single" w:sz="4" w:space="0" w:color="auto"/>
        <w:right w:val="single" w:sz="4" w:space="0" w:color="auto"/>
      </w:pBdr>
      <w:spacing w:before="100" w:beforeAutospacing="1" w:after="100" w:afterAutospacing="1" w:line="240" w:lineRule="auto"/>
      <w:jc w:val="center"/>
      <w:textAlignment w:val="top"/>
    </w:pPr>
    <w:rPr>
      <w:rFonts w:ascii="Calibri" w:hAnsi="Calibri" w:cs="Calibri"/>
      <w:lang w:eastAsia="ru-RU"/>
    </w:rPr>
  </w:style>
  <w:style w:type="paragraph" w:customStyle="1" w:styleId="xl127">
    <w:name w:val="xl127"/>
    <w:basedOn w:val="ab"/>
    <w:rsid w:val="00F519F6"/>
    <w:pPr>
      <w:pBdr>
        <w:right w:val="single" w:sz="4" w:space="0" w:color="auto"/>
      </w:pBdr>
      <w:spacing w:before="100" w:beforeAutospacing="1" w:after="100" w:afterAutospacing="1" w:line="240" w:lineRule="auto"/>
      <w:jc w:val="center"/>
      <w:textAlignment w:val="top"/>
    </w:pPr>
    <w:rPr>
      <w:rFonts w:ascii="Calibri" w:hAnsi="Calibri" w:cs="Calibri"/>
      <w:lang w:eastAsia="ru-RU"/>
    </w:rPr>
  </w:style>
  <w:style w:type="paragraph" w:customStyle="1" w:styleId="xl128">
    <w:name w:val="xl128"/>
    <w:basedOn w:val="ab"/>
    <w:rsid w:val="00F519F6"/>
    <w:pPr>
      <w:pBdr>
        <w:bottom w:val="single" w:sz="4" w:space="0" w:color="auto"/>
        <w:right w:val="single" w:sz="4" w:space="0" w:color="auto"/>
      </w:pBdr>
      <w:spacing w:before="100" w:beforeAutospacing="1" w:after="100" w:afterAutospacing="1" w:line="240" w:lineRule="auto"/>
      <w:jc w:val="center"/>
      <w:textAlignment w:val="top"/>
    </w:pPr>
    <w:rPr>
      <w:rFonts w:ascii="Calibri" w:hAnsi="Calibri" w:cs="Calibri"/>
      <w:lang w:eastAsia="ru-RU"/>
    </w:rPr>
  </w:style>
  <w:style w:type="paragraph" w:customStyle="1" w:styleId="xl129">
    <w:name w:val="xl129"/>
    <w:basedOn w:val="ab"/>
    <w:rsid w:val="00F519F6"/>
    <w:pPr>
      <w:spacing w:before="100" w:beforeAutospacing="1" w:after="100" w:afterAutospacing="1" w:line="240" w:lineRule="auto"/>
      <w:jc w:val="center"/>
      <w:textAlignment w:val="center"/>
    </w:pPr>
    <w:rPr>
      <w:sz w:val="24"/>
      <w:szCs w:val="24"/>
      <w:lang w:eastAsia="ru-RU"/>
    </w:rPr>
  </w:style>
  <w:style w:type="character" w:customStyle="1" w:styleId="ConsPlusNonformat0">
    <w:name w:val="ConsPlusNonformat Знак"/>
    <w:link w:val="ConsPlusNonformat"/>
    <w:uiPriority w:val="99"/>
    <w:locked/>
    <w:rsid w:val="00970923"/>
    <w:rPr>
      <w:rFonts w:ascii="Courier New" w:hAnsi="Courier New" w:cs="Courier New"/>
      <w:sz w:val="20"/>
      <w:szCs w:val="20"/>
    </w:rPr>
  </w:style>
  <w:style w:type="character" w:customStyle="1" w:styleId="body">
    <w:name w:val="body"/>
    <w:basedOn w:val="ac"/>
    <w:rsid w:val="00970923"/>
  </w:style>
  <w:style w:type="character" w:customStyle="1" w:styleId="hdr">
    <w:name w:val="hdr"/>
    <w:basedOn w:val="ac"/>
    <w:rsid w:val="00970923"/>
  </w:style>
  <w:style w:type="character" w:customStyle="1" w:styleId="aff8">
    <w:name w:val="Абзац списка Знак"/>
    <w:aliases w:val="Таблицы нейминг Знак"/>
    <w:link w:val="aff7"/>
    <w:uiPriority w:val="34"/>
    <w:rsid w:val="00970923"/>
    <w:rPr>
      <w:lang w:eastAsia="en-US"/>
    </w:rPr>
  </w:style>
  <w:style w:type="table" w:customStyle="1" w:styleId="4b">
    <w:name w:val="Сетка таблицы4"/>
    <w:basedOn w:val="ad"/>
    <w:next w:val="af1"/>
    <w:uiPriority w:val="39"/>
    <w:rsid w:val="00970923"/>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9">
    <w:name w:val="font9"/>
    <w:basedOn w:val="ab"/>
    <w:rsid w:val="00496929"/>
    <w:pPr>
      <w:spacing w:before="100" w:beforeAutospacing="1" w:after="100" w:afterAutospacing="1" w:line="240" w:lineRule="auto"/>
    </w:pPr>
    <w:rPr>
      <w:b/>
      <w:bCs/>
      <w:color w:val="000000"/>
      <w:sz w:val="28"/>
      <w:szCs w:val="28"/>
      <w:lang w:eastAsia="ru-RU"/>
    </w:rPr>
  </w:style>
  <w:style w:type="paragraph" w:customStyle="1" w:styleId="font10">
    <w:name w:val="font10"/>
    <w:basedOn w:val="ab"/>
    <w:rsid w:val="00496929"/>
    <w:pPr>
      <w:spacing w:before="100" w:beforeAutospacing="1" w:after="100" w:afterAutospacing="1" w:line="240" w:lineRule="auto"/>
    </w:pPr>
    <w:rPr>
      <w:color w:val="000000"/>
      <w:sz w:val="28"/>
      <w:szCs w:val="28"/>
      <w:lang w:eastAsia="ru-RU"/>
    </w:rPr>
  </w:style>
  <w:style w:type="paragraph" w:customStyle="1" w:styleId="font11">
    <w:name w:val="font11"/>
    <w:basedOn w:val="ab"/>
    <w:rsid w:val="00496929"/>
    <w:pPr>
      <w:spacing w:before="100" w:beforeAutospacing="1" w:after="100" w:afterAutospacing="1" w:line="240" w:lineRule="auto"/>
    </w:pPr>
    <w:rPr>
      <w:i/>
      <w:iCs/>
      <w:color w:val="000000"/>
      <w:sz w:val="26"/>
      <w:szCs w:val="26"/>
      <w:lang w:eastAsia="ru-RU"/>
    </w:rPr>
  </w:style>
  <w:style w:type="paragraph" w:customStyle="1" w:styleId="font12">
    <w:name w:val="font12"/>
    <w:basedOn w:val="ab"/>
    <w:rsid w:val="00496929"/>
    <w:pPr>
      <w:spacing w:before="100" w:beforeAutospacing="1" w:after="100" w:afterAutospacing="1" w:line="240" w:lineRule="auto"/>
    </w:pPr>
    <w:rPr>
      <w:b/>
      <w:bCs/>
      <w:i/>
      <w:iCs/>
      <w:color w:val="000000"/>
      <w:sz w:val="26"/>
      <w:szCs w:val="26"/>
      <w:lang w:eastAsia="ru-RU"/>
    </w:rPr>
  </w:style>
  <w:style w:type="character" w:customStyle="1" w:styleId="mw-page-title-main">
    <w:name w:val="mw-page-title-main"/>
    <w:basedOn w:val="ac"/>
    <w:rsid w:val="004D3F61"/>
  </w:style>
  <w:style w:type="paragraph" w:customStyle="1" w:styleId="affffffff1">
    <w:name w:val="Шапка табл"/>
    <w:basedOn w:val="ab"/>
    <w:link w:val="affffffff2"/>
    <w:qFormat/>
    <w:rsid w:val="00F67189"/>
    <w:pPr>
      <w:spacing w:after="0"/>
      <w:jc w:val="both"/>
    </w:pPr>
    <w:rPr>
      <w:rFonts w:ascii="Arial" w:eastAsia="Calibri" w:hAnsi="Arial"/>
      <w:b/>
      <w:sz w:val="20"/>
      <w:szCs w:val="20"/>
      <w:lang w:eastAsia="ru-RU"/>
    </w:rPr>
  </w:style>
  <w:style w:type="paragraph" w:customStyle="1" w:styleId="affffffff3">
    <w:name w:val="Табл"/>
    <w:basedOn w:val="ab"/>
    <w:link w:val="affffffff4"/>
    <w:qFormat/>
    <w:rsid w:val="00F67189"/>
    <w:pPr>
      <w:spacing w:after="0"/>
    </w:pPr>
    <w:rPr>
      <w:rFonts w:ascii="Arial" w:hAnsi="Arial" w:cs="Arial"/>
      <w:color w:val="000000"/>
      <w:sz w:val="20"/>
      <w:szCs w:val="20"/>
      <w:lang w:eastAsia="ru-RU"/>
    </w:rPr>
  </w:style>
  <w:style w:type="character" w:customStyle="1" w:styleId="affffffff2">
    <w:name w:val="Шапка табл Знак"/>
    <w:link w:val="affffffff1"/>
    <w:rsid w:val="00F67189"/>
    <w:rPr>
      <w:rFonts w:ascii="Arial" w:eastAsia="Calibri" w:hAnsi="Arial"/>
      <w:b/>
      <w:sz w:val="20"/>
      <w:szCs w:val="20"/>
    </w:rPr>
  </w:style>
  <w:style w:type="character" w:customStyle="1" w:styleId="affffffff4">
    <w:name w:val="Табл Знак"/>
    <w:link w:val="affffffff3"/>
    <w:rsid w:val="00F67189"/>
    <w:rPr>
      <w:rFonts w:ascii="Arial" w:hAnsi="Arial" w:cs="Arial"/>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numbering" w:customStyle="1" w:styleId="12">
    <w:name w:val="30"/>
    <w:pPr>
      <w:numPr>
        <w:numId w:val="23"/>
      </w:numPr>
    </w:pPr>
  </w:style>
  <w:style w:type="numbering" w:customStyle="1" w:styleId="20">
    <w:name w:val="40"/>
    <w:pPr>
      <w:numPr>
        <w:numId w:val="24"/>
      </w:numPr>
    </w:pPr>
  </w:style>
  <w:style w:type="numbering" w:customStyle="1" w:styleId="32">
    <w:name w:val="14"/>
    <w:pPr>
      <w:numPr>
        <w:numId w:val="30"/>
      </w:numPr>
    </w:pPr>
  </w:style>
  <w:style w:type="numbering" w:customStyle="1" w:styleId="42">
    <w:name w:val="123"/>
    <w:pPr>
      <w:numPr>
        <w:numId w:val="27"/>
      </w:numPr>
    </w:pPr>
  </w:style>
  <w:style w:type="numbering" w:customStyle="1" w:styleId="50">
    <w:name w:val="a2"/>
    <w:pPr>
      <w:numPr>
        <w:numId w:val="28"/>
      </w:numPr>
    </w:pPr>
  </w:style>
  <w:style w:type="numbering" w:customStyle="1" w:styleId="13">
    <w:name w:val="1ai"/>
    <w:pPr>
      <w:numPr>
        <w:numId w:val="31"/>
      </w:numPr>
    </w:pPr>
  </w:style>
  <w:style w:type="numbering" w:customStyle="1" w:styleId="af">
    <w:name w:val="111111"/>
    <w:pPr>
      <w:numPr>
        <w:numId w:val="2"/>
      </w:numPr>
    </w:pPr>
  </w:style>
  <w:style w:type="numbering" w:customStyle="1" w:styleId="af0">
    <w:name w:val="a8"/>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005">
      <w:bodyDiv w:val="1"/>
      <w:marLeft w:val="0"/>
      <w:marRight w:val="0"/>
      <w:marTop w:val="0"/>
      <w:marBottom w:val="0"/>
      <w:divBdr>
        <w:top w:val="none" w:sz="0" w:space="0" w:color="auto"/>
        <w:left w:val="none" w:sz="0" w:space="0" w:color="auto"/>
        <w:bottom w:val="none" w:sz="0" w:space="0" w:color="auto"/>
        <w:right w:val="none" w:sz="0" w:space="0" w:color="auto"/>
      </w:divBdr>
    </w:div>
    <w:div w:id="12266577">
      <w:bodyDiv w:val="1"/>
      <w:marLeft w:val="0"/>
      <w:marRight w:val="0"/>
      <w:marTop w:val="0"/>
      <w:marBottom w:val="0"/>
      <w:divBdr>
        <w:top w:val="none" w:sz="0" w:space="0" w:color="auto"/>
        <w:left w:val="none" w:sz="0" w:space="0" w:color="auto"/>
        <w:bottom w:val="none" w:sz="0" w:space="0" w:color="auto"/>
        <w:right w:val="none" w:sz="0" w:space="0" w:color="auto"/>
      </w:divBdr>
    </w:div>
    <w:div w:id="14229685">
      <w:bodyDiv w:val="1"/>
      <w:marLeft w:val="0"/>
      <w:marRight w:val="0"/>
      <w:marTop w:val="0"/>
      <w:marBottom w:val="0"/>
      <w:divBdr>
        <w:top w:val="none" w:sz="0" w:space="0" w:color="auto"/>
        <w:left w:val="none" w:sz="0" w:space="0" w:color="auto"/>
        <w:bottom w:val="none" w:sz="0" w:space="0" w:color="auto"/>
        <w:right w:val="none" w:sz="0" w:space="0" w:color="auto"/>
      </w:divBdr>
    </w:div>
    <w:div w:id="21058008">
      <w:bodyDiv w:val="1"/>
      <w:marLeft w:val="0"/>
      <w:marRight w:val="0"/>
      <w:marTop w:val="0"/>
      <w:marBottom w:val="0"/>
      <w:divBdr>
        <w:top w:val="none" w:sz="0" w:space="0" w:color="auto"/>
        <w:left w:val="none" w:sz="0" w:space="0" w:color="auto"/>
        <w:bottom w:val="none" w:sz="0" w:space="0" w:color="auto"/>
        <w:right w:val="none" w:sz="0" w:space="0" w:color="auto"/>
      </w:divBdr>
    </w:div>
    <w:div w:id="28262217">
      <w:bodyDiv w:val="1"/>
      <w:marLeft w:val="0"/>
      <w:marRight w:val="0"/>
      <w:marTop w:val="0"/>
      <w:marBottom w:val="0"/>
      <w:divBdr>
        <w:top w:val="none" w:sz="0" w:space="0" w:color="auto"/>
        <w:left w:val="none" w:sz="0" w:space="0" w:color="auto"/>
        <w:bottom w:val="none" w:sz="0" w:space="0" w:color="auto"/>
        <w:right w:val="none" w:sz="0" w:space="0" w:color="auto"/>
      </w:divBdr>
    </w:div>
    <w:div w:id="37898940">
      <w:bodyDiv w:val="1"/>
      <w:marLeft w:val="0"/>
      <w:marRight w:val="0"/>
      <w:marTop w:val="0"/>
      <w:marBottom w:val="0"/>
      <w:divBdr>
        <w:top w:val="none" w:sz="0" w:space="0" w:color="auto"/>
        <w:left w:val="none" w:sz="0" w:space="0" w:color="auto"/>
        <w:bottom w:val="none" w:sz="0" w:space="0" w:color="auto"/>
        <w:right w:val="none" w:sz="0" w:space="0" w:color="auto"/>
      </w:divBdr>
    </w:div>
    <w:div w:id="48384422">
      <w:bodyDiv w:val="1"/>
      <w:marLeft w:val="0"/>
      <w:marRight w:val="0"/>
      <w:marTop w:val="0"/>
      <w:marBottom w:val="0"/>
      <w:divBdr>
        <w:top w:val="none" w:sz="0" w:space="0" w:color="auto"/>
        <w:left w:val="none" w:sz="0" w:space="0" w:color="auto"/>
        <w:bottom w:val="none" w:sz="0" w:space="0" w:color="auto"/>
        <w:right w:val="none" w:sz="0" w:space="0" w:color="auto"/>
      </w:divBdr>
    </w:div>
    <w:div w:id="51660943">
      <w:bodyDiv w:val="1"/>
      <w:marLeft w:val="0"/>
      <w:marRight w:val="0"/>
      <w:marTop w:val="0"/>
      <w:marBottom w:val="0"/>
      <w:divBdr>
        <w:top w:val="none" w:sz="0" w:space="0" w:color="auto"/>
        <w:left w:val="none" w:sz="0" w:space="0" w:color="auto"/>
        <w:bottom w:val="none" w:sz="0" w:space="0" w:color="auto"/>
        <w:right w:val="none" w:sz="0" w:space="0" w:color="auto"/>
      </w:divBdr>
    </w:div>
    <w:div w:id="55050953">
      <w:bodyDiv w:val="1"/>
      <w:marLeft w:val="0"/>
      <w:marRight w:val="0"/>
      <w:marTop w:val="0"/>
      <w:marBottom w:val="0"/>
      <w:divBdr>
        <w:top w:val="none" w:sz="0" w:space="0" w:color="auto"/>
        <w:left w:val="none" w:sz="0" w:space="0" w:color="auto"/>
        <w:bottom w:val="none" w:sz="0" w:space="0" w:color="auto"/>
        <w:right w:val="none" w:sz="0" w:space="0" w:color="auto"/>
      </w:divBdr>
    </w:div>
    <w:div w:id="57214133">
      <w:bodyDiv w:val="1"/>
      <w:marLeft w:val="0"/>
      <w:marRight w:val="0"/>
      <w:marTop w:val="0"/>
      <w:marBottom w:val="0"/>
      <w:divBdr>
        <w:top w:val="none" w:sz="0" w:space="0" w:color="auto"/>
        <w:left w:val="none" w:sz="0" w:space="0" w:color="auto"/>
        <w:bottom w:val="none" w:sz="0" w:space="0" w:color="auto"/>
        <w:right w:val="none" w:sz="0" w:space="0" w:color="auto"/>
      </w:divBdr>
    </w:div>
    <w:div w:id="64494858">
      <w:bodyDiv w:val="1"/>
      <w:marLeft w:val="0"/>
      <w:marRight w:val="0"/>
      <w:marTop w:val="0"/>
      <w:marBottom w:val="0"/>
      <w:divBdr>
        <w:top w:val="none" w:sz="0" w:space="0" w:color="auto"/>
        <w:left w:val="none" w:sz="0" w:space="0" w:color="auto"/>
        <w:bottom w:val="none" w:sz="0" w:space="0" w:color="auto"/>
        <w:right w:val="none" w:sz="0" w:space="0" w:color="auto"/>
      </w:divBdr>
    </w:div>
    <w:div w:id="65958256">
      <w:bodyDiv w:val="1"/>
      <w:marLeft w:val="0"/>
      <w:marRight w:val="0"/>
      <w:marTop w:val="0"/>
      <w:marBottom w:val="0"/>
      <w:divBdr>
        <w:top w:val="none" w:sz="0" w:space="0" w:color="auto"/>
        <w:left w:val="none" w:sz="0" w:space="0" w:color="auto"/>
        <w:bottom w:val="none" w:sz="0" w:space="0" w:color="auto"/>
        <w:right w:val="none" w:sz="0" w:space="0" w:color="auto"/>
      </w:divBdr>
    </w:div>
    <w:div w:id="68508063">
      <w:bodyDiv w:val="1"/>
      <w:marLeft w:val="0"/>
      <w:marRight w:val="0"/>
      <w:marTop w:val="0"/>
      <w:marBottom w:val="0"/>
      <w:divBdr>
        <w:top w:val="none" w:sz="0" w:space="0" w:color="auto"/>
        <w:left w:val="none" w:sz="0" w:space="0" w:color="auto"/>
        <w:bottom w:val="none" w:sz="0" w:space="0" w:color="auto"/>
        <w:right w:val="none" w:sz="0" w:space="0" w:color="auto"/>
      </w:divBdr>
    </w:div>
    <w:div w:id="77096893">
      <w:bodyDiv w:val="1"/>
      <w:marLeft w:val="0"/>
      <w:marRight w:val="0"/>
      <w:marTop w:val="0"/>
      <w:marBottom w:val="0"/>
      <w:divBdr>
        <w:top w:val="none" w:sz="0" w:space="0" w:color="auto"/>
        <w:left w:val="none" w:sz="0" w:space="0" w:color="auto"/>
        <w:bottom w:val="none" w:sz="0" w:space="0" w:color="auto"/>
        <w:right w:val="none" w:sz="0" w:space="0" w:color="auto"/>
      </w:divBdr>
    </w:div>
    <w:div w:id="77404030">
      <w:bodyDiv w:val="1"/>
      <w:marLeft w:val="0"/>
      <w:marRight w:val="0"/>
      <w:marTop w:val="0"/>
      <w:marBottom w:val="0"/>
      <w:divBdr>
        <w:top w:val="none" w:sz="0" w:space="0" w:color="auto"/>
        <w:left w:val="none" w:sz="0" w:space="0" w:color="auto"/>
        <w:bottom w:val="none" w:sz="0" w:space="0" w:color="auto"/>
        <w:right w:val="none" w:sz="0" w:space="0" w:color="auto"/>
      </w:divBdr>
    </w:div>
    <w:div w:id="77674869">
      <w:bodyDiv w:val="1"/>
      <w:marLeft w:val="0"/>
      <w:marRight w:val="0"/>
      <w:marTop w:val="0"/>
      <w:marBottom w:val="0"/>
      <w:divBdr>
        <w:top w:val="none" w:sz="0" w:space="0" w:color="auto"/>
        <w:left w:val="none" w:sz="0" w:space="0" w:color="auto"/>
        <w:bottom w:val="none" w:sz="0" w:space="0" w:color="auto"/>
        <w:right w:val="none" w:sz="0" w:space="0" w:color="auto"/>
      </w:divBdr>
    </w:div>
    <w:div w:id="89157887">
      <w:bodyDiv w:val="1"/>
      <w:marLeft w:val="0"/>
      <w:marRight w:val="0"/>
      <w:marTop w:val="0"/>
      <w:marBottom w:val="0"/>
      <w:divBdr>
        <w:top w:val="none" w:sz="0" w:space="0" w:color="auto"/>
        <w:left w:val="none" w:sz="0" w:space="0" w:color="auto"/>
        <w:bottom w:val="none" w:sz="0" w:space="0" w:color="auto"/>
        <w:right w:val="none" w:sz="0" w:space="0" w:color="auto"/>
      </w:divBdr>
    </w:div>
    <w:div w:id="99956608">
      <w:bodyDiv w:val="1"/>
      <w:marLeft w:val="0"/>
      <w:marRight w:val="0"/>
      <w:marTop w:val="0"/>
      <w:marBottom w:val="0"/>
      <w:divBdr>
        <w:top w:val="none" w:sz="0" w:space="0" w:color="auto"/>
        <w:left w:val="none" w:sz="0" w:space="0" w:color="auto"/>
        <w:bottom w:val="none" w:sz="0" w:space="0" w:color="auto"/>
        <w:right w:val="none" w:sz="0" w:space="0" w:color="auto"/>
      </w:divBdr>
    </w:div>
    <w:div w:id="100808408">
      <w:bodyDiv w:val="1"/>
      <w:marLeft w:val="0"/>
      <w:marRight w:val="0"/>
      <w:marTop w:val="0"/>
      <w:marBottom w:val="0"/>
      <w:divBdr>
        <w:top w:val="none" w:sz="0" w:space="0" w:color="auto"/>
        <w:left w:val="none" w:sz="0" w:space="0" w:color="auto"/>
        <w:bottom w:val="none" w:sz="0" w:space="0" w:color="auto"/>
        <w:right w:val="none" w:sz="0" w:space="0" w:color="auto"/>
      </w:divBdr>
    </w:div>
    <w:div w:id="103503811">
      <w:bodyDiv w:val="1"/>
      <w:marLeft w:val="0"/>
      <w:marRight w:val="0"/>
      <w:marTop w:val="0"/>
      <w:marBottom w:val="0"/>
      <w:divBdr>
        <w:top w:val="none" w:sz="0" w:space="0" w:color="auto"/>
        <w:left w:val="none" w:sz="0" w:space="0" w:color="auto"/>
        <w:bottom w:val="none" w:sz="0" w:space="0" w:color="auto"/>
        <w:right w:val="none" w:sz="0" w:space="0" w:color="auto"/>
      </w:divBdr>
    </w:div>
    <w:div w:id="104817126">
      <w:bodyDiv w:val="1"/>
      <w:marLeft w:val="0"/>
      <w:marRight w:val="0"/>
      <w:marTop w:val="0"/>
      <w:marBottom w:val="0"/>
      <w:divBdr>
        <w:top w:val="none" w:sz="0" w:space="0" w:color="auto"/>
        <w:left w:val="none" w:sz="0" w:space="0" w:color="auto"/>
        <w:bottom w:val="none" w:sz="0" w:space="0" w:color="auto"/>
        <w:right w:val="none" w:sz="0" w:space="0" w:color="auto"/>
      </w:divBdr>
    </w:div>
    <w:div w:id="118646660">
      <w:bodyDiv w:val="1"/>
      <w:marLeft w:val="0"/>
      <w:marRight w:val="0"/>
      <w:marTop w:val="0"/>
      <w:marBottom w:val="0"/>
      <w:divBdr>
        <w:top w:val="none" w:sz="0" w:space="0" w:color="auto"/>
        <w:left w:val="none" w:sz="0" w:space="0" w:color="auto"/>
        <w:bottom w:val="none" w:sz="0" w:space="0" w:color="auto"/>
        <w:right w:val="none" w:sz="0" w:space="0" w:color="auto"/>
      </w:divBdr>
    </w:div>
    <w:div w:id="121192044">
      <w:bodyDiv w:val="1"/>
      <w:marLeft w:val="0"/>
      <w:marRight w:val="0"/>
      <w:marTop w:val="0"/>
      <w:marBottom w:val="0"/>
      <w:divBdr>
        <w:top w:val="none" w:sz="0" w:space="0" w:color="auto"/>
        <w:left w:val="none" w:sz="0" w:space="0" w:color="auto"/>
        <w:bottom w:val="none" w:sz="0" w:space="0" w:color="auto"/>
        <w:right w:val="none" w:sz="0" w:space="0" w:color="auto"/>
      </w:divBdr>
    </w:div>
    <w:div w:id="122886667">
      <w:bodyDiv w:val="1"/>
      <w:marLeft w:val="0"/>
      <w:marRight w:val="0"/>
      <w:marTop w:val="0"/>
      <w:marBottom w:val="0"/>
      <w:divBdr>
        <w:top w:val="none" w:sz="0" w:space="0" w:color="auto"/>
        <w:left w:val="none" w:sz="0" w:space="0" w:color="auto"/>
        <w:bottom w:val="none" w:sz="0" w:space="0" w:color="auto"/>
        <w:right w:val="none" w:sz="0" w:space="0" w:color="auto"/>
      </w:divBdr>
    </w:div>
    <w:div w:id="138037221">
      <w:bodyDiv w:val="1"/>
      <w:marLeft w:val="0"/>
      <w:marRight w:val="0"/>
      <w:marTop w:val="0"/>
      <w:marBottom w:val="0"/>
      <w:divBdr>
        <w:top w:val="none" w:sz="0" w:space="0" w:color="auto"/>
        <w:left w:val="none" w:sz="0" w:space="0" w:color="auto"/>
        <w:bottom w:val="none" w:sz="0" w:space="0" w:color="auto"/>
        <w:right w:val="none" w:sz="0" w:space="0" w:color="auto"/>
      </w:divBdr>
    </w:div>
    <w:div w:id="138808277">
      <w:bodyDiv w:val="1"/>
      <w:marLeft w:val="0"/>
      <w:marRight w:val="0"/>
      <w:marTop w:val="0"/>
      <w:marBottom w:val="0"/>
      <w:divBdr>
        <w:top w:val="none" w:sz="0" w:space="0" w:color="auto"/>
        <w:left w:val="none" w:sz="0" w:space="0" w:color="auto"/>
        <w:bottom w:val="none" w:sz="0" w:space="0" w:color="auto"/>
        <w:right w:val="none" w:sz="0" w:space="0" w:color="auto"/>
      </w:divBdr>
    </w:div>
    <w:div w:id="139152430">
      <w:bodyDiv w:val="1"/>
      <w:marLeft w:val="0"/>
      <w:marRight w:val="0"/>
      <w:marTop w:val="0"/>
      <w:marBottom w:val="0"/>
      <w:divBdr>
        <w:top w:val="none" w:sz="0" w:space="0" w:color="auto"/>
        <w:left w:val="none" w:sz="0" w:space="0" w:color="auto"/>
        <w:bottom w:val="none" w:sz="0" w:space="0" w:color="auto"/>
        <w:right w:val="none" w:sz="0" w:space="0" w:color="auto"/>
      </w:divBdr>
    </w:div>
    <w:div w:id="156658250">
      <w:bodyDiv w:val="1"/>
      <w:marLeft w:val="0"/>
      <w:marRight w:val="0"/>
      <w:marTop w:val="0"/>
      <w:marBottom w:val="0"/>
      <w:divBdr>
        <w:top w:val="none" w:sz="0" w:space="0" w:color="auto"/>
        <w:left w:val="none" w:sz="0" w:space="0" w:color="auto"/>
        <w:bottom w:val="none" w:sz="0" w:space="0" w:color="auto"/>
        <w:right w:val="none" w:sz="0" w:space="0" w:color="auto"/>
      </w:divBdr>
    </w:div>
    <w:div w:id="180702391">
      <w:bodyDiv w:val="1"/>
      <w:marLeft w:val="0"/>
      <w:marRight w:val="0"/>
      <w:marTop w:val="0"/>
      <w:marBottom w:val="0"/>
      <w:divBdr>
        <w:top w:val="none" w:sz="0" w:space="0" w:color="auto"/>
        <w:left w:val="none" w:sz="0" w:space="0" w:color="auto"/>
        <w:bottom w:val="none" w:sz="0" w:space="0" w:color="auto"/>
        <w:right w:val="none" w:sz="0" w:space="0" w:color="auto"/>
      </w:divBdr>
    </w:div>
    <w:div w:id="185337804">
      <w:bodyDiv w:val="1"/>
      <w:marLeft w:val="0"/>
      <w:marRight w:val="0"/>
      <w:marTop w:val="0"/>
      <w:marBottom w:val="0"/>
      <w:divBdr>
        <w:top w:val="none" w:sz="0" w:space="0" w:color="auto"/>
        <w:left w:val="none" w:sz="0" w:space="0" w:color="auto"/>
        <w:bottom w:val="none" w:sz="0" w:space="0" w:color="auto"/>
        <w:right w:val="none" w:sz="0" w:space="0" w:color="auto"/>
      </w:divBdr>
    </w:div>
    <w:div w:id="194275122">
      <w:bodyDiv w:val="1"/>
      <w:marLeft w:val="0"/>
      <w:marRight w:val="0"/>
      <w:marTop w:val="0"/>
      <w:marBottom w:val="0"/>
      <w:divBdr>
        <w:top w:val="none" w:sz="0" w:space="0" w:color="auto"/>
        <w:left w:val="none" w:sz="0" w:space="0" w:color="auto"/>
        <w:bottom w:val="none" w:sz="0" w:space="0" w:color="auto"/>
        <w:right w:val="none" w:sz="0" w:space="0" w:color="auto"/>
      </w:divBdr>
    </w:div>
    <w:div w:id="195042835">
      <w:bodyDiv w:val="1"/>
      <w:marLeft w:val="0"/>
      <w:marRight w:val="0"/>
      <w:marTop w:val="0"/>
      <w:marBottom w:val="0"/>
      <w:divBdr>
        <w:top w:val="none" w:sz="0" w:space="0" w:color="auto"/>
        <w:left w:val="none" w:sz="0" w:space="0" w:color="auto"/>
        <w:bottom w:val="none" w:sz="0" w:space="0" w:color="auto"/>
        <w:right w:val="none" w:sz="0" w:space="0" w:color="auto"/>
      </w:divBdr>
    </w:div>
    <w:div w:id="197162989">
      <w:bodyDiv w:val="1"/>
      <w:marLeft w:val="0"/>
      <w:marRight w:val="0"/>
      <w:marTop w:val="0"/>
      <w:marBottom w:val="0"/>
      <w:divBdr>
        <w:top w:val="none" w:sz="0" w:space="0" w:color="auto"/>
        <w:left w:val="none" w:sz="0" w:space="0" w:color="auto"/>
        <w:bottom w:val="none" w:sz="0" w:space="0" w:color="auto"/>
        <w:right w:val="none" w:sz="0" w:space="0" w:color="auto"/>
      </w:divBdr>
    </w:div>
    <w:div w:id="197595461">
      <w:bodyDiv w:val="1"/>
      <w:marLeft w:val="0"/>
      <w:marRight w:val="0"/>
      <w:marTop w:val="0"/>
      <w:marBottom w:val="0"/>
      <w:divBdr>
        <w:top w:val="none" w:sz="0" w:space="0" w:color="auto"/>
        <w:left w:val="none" w:sz="0" w:space="0" w:color="auto"/>
        <w:bottom w:val="none" w:sz="0" w:space="0" w:color="auto"/>
        <w:right w:val="none" w:sz="0" w:space="0" w:color="auto"/>
      </w:divBdr>
    </w:div>
    <w:div w:id="199628745">
      <w:bodyDiv w:val="1"/>
      <w:marLeft w:val="0"/>
      <w:marRight w:val="0"/>
      <w:marTop w:val="0"/>
      <w:marBottom w:val="0"/>
      <w:divBdr>
        <w:top w:val="none" w:sz="0" w:space="0" w:color="auto"/>
        <w:left w:val="none" w:sz="0" w:space="0" w:color="auto"/>
        <w:bottom w:val="none" w:sz="0" w:space="0" w:color="auto"/>
        <w:right w:val="none" w:sz="0" w:space="0" w:color="auto"/>
      </w:divBdr>
    </w:div>
    <w:div w:id="209150746">
      <w:bodyDiv w:val="1"/>
      <w:marLeft w:val="0"/>
      <w:marRight w:val="0"/>
      <w:marTop w:val="0"/>
      <w:marBottom w:val="0"/>
      <w:divBdr>
        <w:top w:val="none" w:sz="0" w:space="0" w:color="auto"/>
        <w:left w:val="none" w:sz="0" w:space="0" w:color="auto"/>
        <w:bottom w:val="none" w:sz="0" w:space="0" w:color="auto"/>
        <w:right w:val="none" w:sz="0" w:space="0" w:color="auto"/>
      </w:divBdr>
    </w:div>
    <w:div w:id="217937175">
      <w:bodyDiv w:val="1"/>
      <w:marLeft w:val="0"/>
      <w:marRight w:val="0"/>
      <w:marTop w:val="0"/>
      <w:marBottom w:val="0"/>
      <w:divBdr>
        <w:top w:val="none" w:sz="0" w:space="0" w:color="auto"/>
        <w:left w:val="none" w:sz="0" w:space="0" w:color="auto"/>
        <w:bottom w:val="none" w:sz="0" w:space="0" w:color="auto"/>
        <w:right w:val="none" w:sz="0" w:space="0" w:color="auto"/>
      </w:divBdr>
    </w:div>
    <w:div w:id="218247811">
      <w:bodyDiv w:val="1"/>
      <w:marLeft w:val="0"/>
      <w:marRight w:val="0"/>
      <w:marTop w:val="0"/>
      <w:marBottom w:val="0"/>
      <w:divBdr>
        <w:top w:val="none" w:sz="0" w:space="0" w:color="auto"/>
        <w:left w:val="none" w:sz="0" w:space="0" w:color="auto"/>
        <w:bottom w:val="none" w:sz="0" w:space="0" w:color="auto"/>
        <w:right w:val="none" w:sz="0" w:space="0" w:color="auto"/>
      </w:divBdr>
    </w:div>
    <w:div w:id="225804070">
      <w:bodyDiv w:val="1"/>
      <w:marLeft w:val="0"/>
      <w:marRight w:val="0"/>
      <w:marTop w:val="0"/>
      <w:marBottom w:val="0"/>
      <w:divBdr>
        <w:top w:val="none" w:sz="0" w:space="0" w:color="auto"/>
        <w:left w:val="none" w:sz="0" w:space="0" w:color="auto"/>
        <w:bottom w:val="none" w:sz="0" w:space="0" w:color="auto"/>
        <w:right w:val="none" w:sz="0" w:space="0" w:color="auto"/>
      </w:divBdr>
    </w:div>
    <w:div w:id="231307390">
      <w:bodyDiv w:val="1"/>
      <w:marLeft w:val="0"/>
      <w:marRight w:val="0"/>
      <w:marTop w:val="0"/>
      <w:marBottom w:val="0"/>
      <w:divBdr>
        <w:top w:val="none" w:sz="0" w:space="0" w:color="auto"/>
        <w:left w:val="none" w:sz="0" w:space="0" w:color="auto"/>
        <w:bottom w:val="none" w:sz="0" w:space="0" w:color="auto"/>
        <w:right w:val="none" w:sz="0" w:space="0" w:color="auto"/>
      </w:divBdr>
    </w:div>
    <w:div w:id="231351192">
      <w:bodyDiv w:val="1"/>
      <w:marLeft w:val="0"/>
      <w:marRight w:val="0"/>
      <w:marTop w:val="0"/>
      <w:marBottom w:val="0"/>
      <w:divBdr>
        <w:top w:val="none" w:sz="0" w:space="0" w:color="auto"/>
        <w:left w:val="none" w:sz="0" w:space="0" w:color="auto"/>
        <w:bottom w:val="none" w:sz="0" w:space="0" w:color="auto"/>
        <w:right w:val="none" w:sz="0" w:space="0" w:color="auto"/>
      </w:divBdr>
    </w:div>
    <w:div w:id="241764265">
      <w:bodyDiv w:val="1"/>
      <w:marLeft w:val="0"/>
      <w:marRight w:val="0"/>
      <w:marTop w:val="0"/>
      <w:marBottom w:val="0"/>
      <w:divBdr>
        <w:top w:val="none" w:sz="0" w:space="0" w:color="auto"/>
        <w:left w:val="none" w:sz="0" w:space="0" w:color="auto"/>
        <w:bottom w:val="none" w:sz="0" w:space="0" w:color="auto"/>
        <w:right w:val="none" w:sz="0" w:space="0" w:color="auto"/>
      </w:divBdr>
    </w:div>
    <w:div w:id="251400044">
      <w:bodyDiv w:val="1"/>
      <w:marLeft w:val="0"/>
      <w:marRight w:val="0"/>
      <w:marTop w:val="0"/>
      <w:marBottom w:val="0"/>
      <w:divBdr>
        <w:top w:val="none" w:sz="0" w:space="0" w:color="auto"/>
        <w:left w:val="none" w:sz="0" w:space="0" w:color="auto"/>
        <w:bottom w:val="none" w:sz="0" w:space="0" w:color="auto"/>
        <w:right w:val="none" w:sz="0" w:space="0" w:color="auto"/>
      </w:divBdr>
    </w:div>
    <w:div w:id="256866325">
      <w:bodyDiv w:val="1"/>
      <w:marLeft w:val="0"/>
      <w:marRight w:val="0"/>
      <w:marTop w:val="0"/>
      <w:marBottom w:val="0"/>
      <w:divBdr>
        <w:top w:val="none" w:sz="0" w:space="0" w:color="auto"/>
        <w:left w:val="none" w:sz="0" w:space="0" w:color="auto"/>
        <w:bottom w:val="none" w:sz="0" w:space="0" w:color="auto"/>
        <w:right w:val="none" w:sz="0" w:space="0" w:color="auto"/>
      </w:divBdr>
    </w:div>
    <w:div w:id="260454739">
      <w:bodyDiv w:val="1"/>
      <w:marLeft w:val="0"/>
      <w:marRight w:val="0"/>
      <w:marTop w:val="0"/>
      <w:marBottom w:val="0"/>
      <w:divBdr>
        <w:top w:val="none" w:sz="0" w:space="0" w:color="auto"/>
        <w:left w:val="none" w:sz="0" w:space="0" w:color="auto"/>
        <w:bottom w:val="none" w:sz="0" w:space="0" w:color="auto"/>
        <w:right w:val="none" w:sz="0" w:space="0" w:color="auto"/>
      </w:divBdr>
    </w:div>
    <w:div w:id="275136078">
      <w:bodyDiv w:val="1"/>
      <w:marLeft w:val="0"/>
      <w:marRight w:val="0"/>
      <w:marTop w:val="0"/>
      <w:marBottom w:val="0"/>
      <w:divBdr>
        <w:top w:val="none" w:sz="0" w:space="0" w:color="auto"/>
        <w:left w:val="none" w:sz="0" w:space="0" w:color="auto"/>
        <w:bottom w:val="none" w:sz="0" w:space="0" w:color="auto"/>
        <w:right w:val="none" w:sz="0" w:space="0" w:color="auto"/>
      </w:divBdr>
    </w:div>
    <w:div w:id="275719683">
      <w:bodyDiv w:val="1"/>
      <w:marLeft w:val="0"/>
      <w:marRight w:val="0"/>
      <w:marTop w:val="0"/>
      <w:marBottom w:val="0"/>
      <w:divBdr>
        <w:top w:val="none" w:sz="0" w:space="0" w:color="auto"/>
        <w:left w:val="none" w:sz="0" w:space="0" w:color="auto"/>
        <w:bottom w:val="none" w:sz="0" w:space="0" w:color="auto"/>
        <w:right w:val="none" w:sz="0" w:space="0" w:color="auto"/>
      </w:divBdr>
    </w:div>
    <w:div w:id="276641278">
      <w:bodyDiv w:val="1"/>
      <w:marLeft w:val="0"/>
      <w:marRight w:val="0"/>
      <w:marTop w:val="0"/>
      <w:marBottom w:val="0"/>
      <w:divBdr>
        <w:top w:val="none" w:sz="0" w:space="0" w:color="auto"/>
        <w:left w:val="none" w:sz="0" w:space="0" w:color="auto"/>
        <w:bottom w:val="none" w:sz="0" w:space="0" w:color="auto"/>
        <w:right w:val="none" w:sz="0" w:space="0" w:color="auto"/>
      </w:divBdr>
    </w:div>
    <w:div w:id="283539747">
      <w:bodyDiv w:val="1"/>
      <w:marLeft w:val="0"/>
      <w:marRight w:val="0"/>
      <w:marTop w:val="0"/>
      <w:marBottom w:val="0"/>
      <w:divBdr>
        <w:top w:val="none" w:sz="0" w:space="0" w:color="auto"/>
        <w:left w:val="none" w:sz="0" w:space="0" w:color="auto"/>
        <w:bottom w:val="none" w:sz="0" w:space="0" w:color="auto"/>
        <w:right w:val="none" w:sz="0" w:space="0" w:color="auto"/>
      </w:divBdr>
    </w:div>
    <w:div w:id="295263912">
      <w:bodyDiv w:val="1"/>
      <w:marLeft w:val="0"/>
      <w:marRight w:val="0"/>
      <w:marTop w:val="0"/>
      <w:marBottom w:val="0"/>
      <w:divBdr>
        <w:top w:val="none" w:sz="0" w:space="0" w:color="auto"/>
        <w:left w:val="none" w:sz="0" w:space="0" w:color="auto"/>
        <w:bottom w:val="none" w:sz="0" w:space="0" w:color="auto"/>
        <w:right w:val="none" w:sz="0" w:space="0" w:color="auto"/>
      </w:divBdr>
    </w:div>
    <w:div w:id="306519823">
      <w:bodyDiv w:val="1"/>
      <w:marLeft w:val="0"/>
      <w:marRight w:val="0"/>
      <w:marTop w:val="0"/>
      <w:marBottom w:val="0"/>
      <w:divBdr>
        <w:top w:val="none" w:sz="0" w:space="0" w:color="auto"/>
        <w:left w:val="none" w:sz="0" w:space="0" w:color="auto"/>
        <w:bottom w:val="none" w:sz="0" w:space="0" w:color="auto"/>
        <w:right w:val="none" w:sz="0" w:space="0" w:color="auto"/>
      </w:divBdr>
    </w:div>
    <w:div w:id="309599353">
      <w:bodyDiv w:val="1"/>
      <w:marLeft w:val="0"/>
      <w:marRight w:val="0"/>
      <w:marTop w:val="0"/>
      <w:marBottom w:val="0"/>
      <w:divBdr>
        <w:top w:val="none" w:sz="0" w:space="0" w:color="auto"/>
        <w:left w:val="none" w:sz="0" w:space="0" w:color="auto"/>
        <w:bottom w:val="none" w:sz="0" w:space="0" w:color="auto"/>
        <w:right w:val="none" w:sz="0" w:space="0" w:color="auto"/>
      </w:divBdr>
    </w:div>
    <w:div w:id="316149907">
      <w:bodyDiv w:val="1"/>
      <w:marLeft w:val="0"/>
      <w:marRight w:val="0"/>
      <w:marTop w:val="0"/>
      <w:marBottom w:val="0"/>
      <w:divBdr>
        <w:top w:val="none" w:sz="0" w:space="0" w:color="auto"/>
        <w:left w:val="none" w:sz="0" w:space="0" w:color="auto"/>
        <w:bottom w:val="none" w:sz="0" w:space="0" w:color="auto"/>
        <w:right w:val="none" w:sz="0" w:space="0" w:color="auto"/>
      </w:divBdr>
    </w:div>
    <w:div w:id="317658252">
      <w:bodyDiv w:val="1"/>
      <w:marLeft w:val="0"/>
      <w:marRight w:val="0"/>
      <w:marTop w:val="0"/>
      <w:marBottom w:val="0"/>
      <w:divBdr>
        <w:top w:val="none" w:sz="0" w:space="0" w:color="auto"/>
        <w:left w:val="none" w:sz="0" w:space="0" w:color="auto"/>
        <w:bottom w:val="none" w:sz="0" w:space="0" w:color="auto"/>
        <w:right w:val="none" w:sz="0" w:space="0" w:color="auto"/>
      </w:divBdr>
    </w:div>
    <w:div w:id="339620575">
      <w:bodyDiv w:val="1"/>
      <w:marLeft w:val="0"/>
      <w:marRight w:val="0"/>
      <w:marTop w:val="0"/>
      <w:marBottom w:val="0"/>
      <w:divBdr>
        <w:top w:val="none" w:sz="0" w:space="0" w:color="auto"/>
        <w:left w:val="none" w:sz="0" w:space="0" w:color="auto"/>
        <w:bottom w:val="none" w:sz="0" w:space="0" w:color="auto"/>
        <w:right w:val="none" w:sz="0" w:space="0" w:color="auto"/>
      </w:divBdr>
    </w:div>
    <w:div w:id="344211296">
      <w:bodyDiv w:val="1"/>
      <w:marLeft w:val="0"/>
      <w:marRight w:val="0"/>
      <w:marTop w:val="0"/>
      <w:marBottom w:val="0"/>
      <w:divBdr>
        <w:top w:val="none" w:sz="0" w:space="0" w:color="auto"/>
        <w:left w:val="none" w:sz="0" w:space="0" w:color="auto"/>
        <w:bottom w:val="none" w:sz="0" w:space="0" w:color="auto"/>
        <w:right w:val="none" w:sz="0" w:space="0" w:color="auto"/>
      </w:divBdr>
    </w:div>
    <w:div w:id="360672195">
      <w:bodyDiv w:val="1"/>
      <w:marLeft w:val="0"/>
      <w:marRight w:val="0"/>
      <w:marTop w:val="0"/>
      <w:marBottom w:val="0"/>
      <w:divBdr>
        <w:top w:val="none" w:sz="0" w:space="0" w:color="auto"/>
        <w:left w:val="none" w:sz="0" w:space="0" w:color="auto"/>
        <w:bottom w:val="none" w:sz="0" w:space="0" w:color="auto"/>
        <w:right w:val="none" w:sz="0" w:space="0" w:color="auto"/>
      </w:divBdr>
    </w:div>
    <w:div w:id="360861499">
      <w:bodyDiv w:val="1"/>
      <w:marLeft w:val="0"/>
      <w:marRight w:val="0"/>
      <w:marTop w:val="0"/>
      <w:marBottom w:val="0"/>
      <w:divBdr>
        <w:top w:val="none" w:sz="0" w:space="0" w:color="auto"/>
        <w:left w:val="none" w:sz="0" w:space="0" w:color="auto"/>
        <w:bottom w:val="none" w:sz="0" w:space="0" w:color="auto"/>
        <w:right w:val="none" w:sz="0" w:space="0" w:color="auto"/>
      </w:divBdr>
    </w:div>
    <w:div w:id="373190076">
      <w:bodyDiv w:val="1"/>
      <w:marLeft w:val="0"/>
      <w:marRight w:val="0"/>
      <w:marTop w:val="0"/>
      <w:marBottom w:val="0"/>
      <w:divBdr>
        <w:top w:val="none" w:sz="0" w:space="0" w:color="auto"/>
        <w:left w:val="none" w:sz="0" w:space="0" w:color="auto"/>
        <w:bottom w:val="none" w:sz="0" w:space="0" w:color="auto"/>
        <w:right w:val="none" w:sz="0" w:space="0" w:color="auto"/>
      </w:divBdr>
    </w:div>
    <w:div w:id="378479291">
      <w:bodyDiv w:val="1"/>
      <w:marLeft w:val="0"/>
      <w:marRight w:val="0"/>
      <w:marTop w:val="0"/>
      <w:marBottom w:val="0"/>
      <w:divBdr>
        <w:top w:val="none" w:sz="0" w:space="0" w:color="auto"/>
        <w:left w:val="none" w:sz="0" w:space="0" w:color="auto"/>
        <w:bottom w:val="none" w:sz="0" w:space="0" w:color="auto"/>
        <w:right w:val="none" w:sz="0" w:space="0" w:color="auto"/>
      </w:divBdr>
    </w:div>
    <w:div w:id="390885375">
      <w:bodyDiv w:val="1"/>
      <w:marLeft w:val="0"/>
      <w:marRight w:val="0"/>
      <w:marTop w:val="0"/>
      <w:marBottom w:val="0"/>
      <w:divBdr>
        <w:top w:val="none" w:sz="0" w:space="0" w:color="auto"/>
        <w:left w:val="none" w:sz="0" w:space="0" w:color="auto"/>
        <w:bottom w:val="none" w:sz="0" w:space="0" w:color="auto"/>
        <w:right w:val="none" w:sz="0" w:space="0" w:color="auto"/>
      </w:divBdr>
    </w:div>
    <w:div w:id="392892502">
      <w:bodyDiv w:val="1"/>
      <w:marLeft w:val="0"/>
      <w:marRight w:val="0"/>
      <w:marTop w:val="0"/>
      <w:marBottom w:val="0"/>
      <w:divBdr>
        <w:top w:val="none" w:sz="0" w:space="0" w:color="auto"/>
        <w:left w:val="none" w:sz="0" w:space="0" w:color="auto"/>
        <w:bottom w:val="none" w:sz="0" w:space="0" w:color="auto"/>
        <w:right w:val="none" w:sz="0" w:space="0" w:color="auto"/>
      </w:divBdr>
    </w:div>
    <w:div w:id="398942301">
      <w:bodyDiv w:val="1"/>
      <w:marLeft w:val="0"/>
      <w:marRight w:val="0"/>
      <w:marTop w:val="0"/>
      <w:marBottom w:val="0"/>
      <w:divBdr>
        <w:top w:val="none" w:sz="0" w:space="0" w:color="auto"/>
        <w:left w:val="none" w:sz="0" w:space="0" w:color="auto"/>
        <w:bottom w:val="none" w:sz="0" w:space="0" w:color="auto"/>
        <w:right w:val="none" w:sz="0" w:space="0" w:color="auto"/>
      </w:divBdr>
    </w:div>
    <w:div w:id="415907505">
      <w:bodyDiv w:val="1"/>
      <w:marLeft w:val="0"/>
      <w:marRight w:val="0"/>
      <w:marTop w:val="0"/>
      <w:marBottom w:val="0"/>
      <w:divBdr>
        <w:top w:val="none" w:sz="0" w:space="0" w:color="auto"/>
        <w:left w:val="none" w:sz="0" w:space="0" w:color="auto"/>
        <w:bottom w:val="none" w:sz="0" w:space="0" w:color="auto"/>
        <w:right w:val="none" w:sz="0" w:space="0" w:color="auto"/>
      </w:divBdr>
    </w:div>
    <w:div w:id="419376023">
      <w:bodyDiv w:val="1"/>
      <w:marLeft w:val="0"/>
      <w:marRight w:val="0"/>
      <w:marTop w:val="0"/>
      <w:marBottom w:val="0"/>
      <w:divBdr>
        <w:top w:val="none" w:sz="0" w:space="0" w:color="auto"/>
        <w:left w:val="none" w:sz="0" w:space="0" w:color="auto"/>
        <w:bottom w:val="none" w:sz="0" w:space="0" w:color="auto"/>
        <w:right w:val="none" w:sz="0" w:space="0" w:color="auto"/>
      </w:divBdr>
    </w:div>
    <w:div w:id="429619516">
      <w:bodyDiv w:val="1"/>
      <w:marLeft w:val="0"/>
      <w:marRight w:val="0"/>
      <w:marTop w:val="0"/>
      <w:marBottom w:val="0"/>
      <w:divBdr>
        <w:top w:val="none" w:sz="0" w:space="0" w:color="auto"/>
        <w:left w:val="none" w:sz="0" w:space="0" w:color="auto"/>
        <w:bottom w:val="none" w:sz="0" w:space="0" w:color="auto"/>
        <w:right w:val="none" w:sz="0" w:space="0" w:color="auto"/>
      </w:divBdr>
    </w:div>
    <w:div w:id="436097703">
      <w:bodyDiv w:val="1"/>
      <w:marLeft w:val="0"/>
      <w:marRight w:val="0"/>
      <w:marTop w:val="0"/>
      <w:marBottom w:val="0"/>
      <w:divBdr>
        <w:top w:val="none" w:sz="0" w:space="0" w:color="auto"/>
        <w:left w:val="none" w:sz="0" w:space="0" w:color="auto"/>
        <w:bottom w:val="none" w:sz="0" w:space="0" w:color="auto"/>
        <w:right w:val="none" w:sz="0" w:space="0" w:color="auto"/>
      </w:divBdr>
    </w:div>
    <w:div w:id="437794123">
      <w:bodyDiv w:val="1"/>
      <w:marLeft w:val="0"/>
      <w:marRight w:val="0"/>
      <w:marTop w:val="0"/>
      <w:marBottom w:val="0"/>
      <w:divBdr>
        <w:top w:val="none" w:sz="0" w:space="0" w:color="auto"/>
        <w:left w:val="none" w:sz="0" w:space="0" w:color="auto"/>
        <w:bottom w:val="none" w:sz="0" w:space="0" w:color="auto"/>
        <w:right w:val="none" w:sz="0" w:space="0" w:color="auto"/>
      </w:divBdr>
    </w:div>
    <w:div w:id="443040257">
      <w:bodyDiv w:val="1"/>
      <w:marLeft w:val="0"/>
      <w:marRight w:val="0"/>
      <w:marTop w:val="0"/>
      <w:marBottom w:val="0"/>
      <w:divBdr>
        <w:top w:val="none" w:sz="0" w:space="0" w:color="auto"/>
        <w:left w:val="none" w:sz="0" w:space="0" w:color="auto"/>
        <w:bottom w:val="none" w:sz="0" w:space="0" w:color="auto"/>
        <w:right w:val="none" w:sz="0" w:space="0" w:color="auto"/>
      </w:divBdr>
    </w:div>
    <w:div w:id="449053755">
      <w:bodyDiv w:val="1"/>
      <w:marLeft w:val="0"/>
      <w:marRight w:val="0"/>
      <w:marTop w:val="0"/>
      <w:marBottom w:val="0"/>
      <w:divBdr>
        <w:top w:val="none" w:sz="0" w:space="0" w:color="auto"/>
        <w:left w:val="none" w:sz="0" w:space="0" w:color="auto"/>
        <w:bottom w:val="none" w:sz="0" w:space="0" w:color="auto"/>
        <w:right w:val="none" w:sz="0" w:space="0" w:color="auto"/>
      </w:divBdr>
    </w:div>
    <w:div w:id="451099830">
      <w:bodyDiv w:val="1"/>
      <w:marLeft w:val="0"/>
      <w:marRight w:val="0"/>
      <w:marTop w:val="0"/>
      <w:marBottom w:val="0"/>
      <w:divBdr>
        <w:top w:val="none" w:sz="0" w:space="0" w:color="auto"/>
        <w:left w:val="none" w:sz="0" w:space="0" w:color="auto"/>
        <w:bottom w:val="none" w:sz="0" w:space="0" w:color="auto"/>
        <w:right w:val="none" w:sz="0" w:space="0" w:color="auto"/>
      </w:divBdr>
      <w:divsChild>
        <w:div w:id="694115295">
          <w:marLeft w:val="0"/>
          <w:marRight w:val="0"/>
          <w:marTop w:val="0"/>
          <w:marBottom w:val="0"/>
          <w:divBdr>
            <w:top w:val="none" w:sz="0" w:space="0" w:color="auto"/>
            <w:left w:val="none" w:sz="0" w:space="0" w:color="auto"/>
            <w:bottom w:val="none" w:sz="0" w:space="0" w:color="auto"/>
            <w:right w:val="none" w:sz="0" w:space="0" w:color="auto"/>
          </w:divBdr>
        </w:div>
        <w:div w:id="767770879">
          <w:marLeft w:val="0"/>
          <w:marRight w:val="0"/>
          <w:marTop w:val="0"/>
          <w:marBottom w:val="0"/>
          <w:divBdr>
            <w:top w:val="none" w:sz="0" w:space="0" w:color="auto"/>
            <w:left w:val="none" w:sz="0" w:space="0" w:color="auto"/>
            <w:bottom w:val="none" w:sz="0" w:space="0" w:color="auto"/>
            <w:right w:val="none" w:sz="0" w:space="0" w:color="auto"/>
          </w:divBdr>
        </w:div>
      </w:divsChild>
    </w:div>
    <w:div w:id="452090923">
      <w:bodyDiv w:val="1"/>
      <w:marLeft w:val="0"/>
      <w:marRight w:val="0"/>
      <w:marTop w:val="0"/>
      <w:marBottom w:val="0"/>
      <w:divBdr>
        <w:top w:val="none" w:sz="0" w:space="0" w:color="auto"/>
        <w:left w:val="none" w:sz="0" w:space="0" w:color="auto"/>
        <w:bottom w:val="none" w:sz="0" w:space="0" w:color="auto"/>
        <w:right w:val="none" w:sz="0" w:space="0" w:color="auto"/>
      </w:divBdr>
    </w:div>
    <w:div w:id="456487041">
      <w:bodyDiv w:val="1"/>
      <w:marLeft w:val="0"/>
      <w:marRight w:val="0"/>
      <w:marTop w:val="0"/>
      <w:marBottom w:val="0"/>
      <w:divBdr>
        <w:top w:val="none" w:sz="0" w:space="0" w:color="auto"/>
        <w:left w:val="none" w:sz="0" w:space="0" w:color="auto"/>
        <w:bottom w:val="none" w:sz="0" w:space="0" w:color="auto"/>
        <w:right w:val="none" w:sz="0" w:space="0" w:color="auto"/>
      </w:divBdr>
    </w:div>
    <w:div w:id="468329250">
      <w:bodyDiv w:val="1"/>
      <w:marLeft w:val="0"/>
      <w:marRight w:val="0"/>
      <w:marTop w:val="0"/>
      <w:marBottom w:val="0"/>
      <w:divBdr>
        <w:top w:val="none" w:sz="0" w:space="0" w:color="auto"/>
        <w:left w:val="none" w:sz="0" w:space="0" w:color="auto"/>
        <w:bottom w:val="none" w:sz="0" w:space="0" w:color="auto"/>
        <w:right w:val="none" w:sz="0" w:space="0" w:color="auto"/>
      </w:divBdr>
    </w:div>
    <w:div w:id="478961142">
      <w:bodyDiv w:val="1"/>
      <w:marLeft w:val="0"/>
      <w:marRight w:val="0"/>
      <w:marTop w:val="0"/>
      <w:marBottom w:val="0"/>
      <w:divBdr>
        <w:top w:val="none" w:sz="0" w:space="0" w:color="auto"/>
        <w:left w:val="none" w:sz="0" w:space="0" w:color="auto"/>
        <w:bottom w:val="none" w:sz="0" w:space="0" w:color="auto"/>
        <w:right w:val="none" w:sz="0" w:space="0" w:color="auto"/>
      </w:divBdr>
    </w:div>
    <w:div w:id="482696744">
      <w:bodyDiv w:val="1"/>
      <w:marLeft w:val="0"/>
      <w:marRight w:val="0"/>
      <w:marTop w:val="0"/>
      <w:marBottom w:val="0"/>
      <w:divBdr>
        <w:top w:val="none" w:sz="0" w:space="0" w:color="auto"/>
        <w:left w:val="none" w:sz="0" w:space="0" w:color="auto"/>
        <w:bottom w:val="none" w:sz="0" w:space="0" w:color="auto"/>
        <w:right w:val="none" w:sz="0" w:space="0" w:color="auto"/>
      </w:divBdr>
    </w:div>
    <w:div w:id="484394713">
      <w:bodyDiv w:val="1"/>
      <w:marLeft w:val="0"/>
      <w:marRight w:val="0"/>
      <w:marTop w:val="0"/>
      <w:marBottom w:val="0"/>
      <w:divBdr>
        <w:top w:val="none" w:sz="0" w:space="0" w:color="auto"/>
        <w:left w:val="none" w:sz="0" w:space="0" w:color="auto"/>
        <w:bottom w:val="none" w:sz="0" w:space="0" w:color="auto"/>
        <w:right w:val="none" w:sz="0" w:space="0" w:color="auto"/>
      </w:divBdr>
    </w:div>
    <w:div w:id="492649374">
      <w:bodyDiv w:val="1"/>
      <w:marLeft w:val="0"/>
      <w:marRight w:val="0"/>
      <w:marTop w:val="0"/>
      <w:marBottom w:val="0"/>
      <w:divBdr>
        <w:top w:val="none" w:sz="0" w:space="0" w:color="auto"/>
        <w:left w:val="none" w:sz="0" w:space="0" w:color="auto"/>
        <w:bottom w:val="none" w:sz="0" w:space="0" w:color="auto"/>
        <w:right w:val="none" w:sz="0" w:space="0" w:color="auto"/>
      </w:divBdr>
    </w:div>
    <w:div w:id="499198501">
      <w:bodyDiv w:val="1"/>
      <w:marLeft w:val="0"/>
      <w:marRight w:val="0"/>
      <w:marTop w:val="0"/>
      <w:marBottom w:val="0"/>
      <w:divBdr>
        <w:top w:val="none" w:sz="0" w:space="0" w:color="auto"/>
        <w:left w:val="none" w:sz="0" w:space="0" w:color="auto"/>
        <w:bottom w:val="none" w:sz="0" w:space="0" w:color="auto"/>
        <w:right w:val="none" w:sz="0" w:space="0" w:color="auto"/>
      </w:divBdr>
    </w:div>
    <w:div w:id="499345489">
      <w:bodyDiv w:val="1"/>
      <w:marLeft w:val="0"/>
      <w:marRight w:val="0"/>
      <w:marTop w:val="0"/>
      <w:marBottom w:val="0"/>
      <w:divBdr>
        <w:top w:val="none" w:sz="0" w:space="0" w:color="auto"/>
        <w:left w:val="none" w:sz="0" w:space="0" w:color="auto"/>
        <w:bottom w:val="none" w:sz="0" w:space="0" w:color="auto"/>
        <w:right w:val="none" w:sz="0" w:space="0" w:color="auto"/>
      </w:divBdr>
    </w:div>
    <w:div w:id="500849345">
      <w:bodyDiv w:val="1"/>
      <w:marLeft w:val="0"/>
      <w:marRight w:val="0"/>
      <w:marTop w:val="0"/>
      <w:marBottom w:val="0"/>
      <w:divBdr>
        <w:top w:val="none" w:sz="0" w:space="0" w:color="auto"/>
        <w:left w:val="none" w:sz="0" w:space="0" w:color="auto"/>
        <w:bottom w:val="none" w:sz="0" w:space="0" w:color="auto"/>
        <w:right w:val="none" w:sz="0" w:space="0" w:color="auto"/>
      </w:divBdr>
    </w:div>
    <w:div w:id="510677932">
      <w:bodyDiv w:val="1"/>
      <w:marLeft w:val="0"/>
      <w:marRight w:val="0"/>
      <w:marTop w:val="0"/>
      <w:marBottom w:val="0"/>
      <w:divBdr>
        <w:top w:val="none" w:sz="0" w:space="0" w:color="auto"/>
        <w:left w:val="none" w:sz="0" w:space="0" w:color="auto"/>
        <w:bottom w:val="none" w:sz="0" w:space="0" w:color="auto"/>
        <w:right w:val="none" w:sz="0" w:space="0" w:color="auto"/>
      </w:divBdr>
    </w:div>
    <w:div w:id="517349400">
      <w:bodyDiv w:val="1"/>
      <w:marLeft w:val="0"/>
      <w:marRight w:val="0"/>
      <w:marTop w:val="0"/>
      <w:marBottom w:val="0"/>
      <w:divBdr>
        <w:top w:val="none" w:sz="0" w:space="0" w:color="auto"/>
        <w:left w:val="none" w:sz="0" w:space="0" w:color="auto"/>
        <w:bottom w:val="none" w:sz="0" w:space="0" w:color="auto"/>
        <w:right w:val="none" w:sz="0" w:space="0" w:color="auto"/>
      </w:divBdr>
    </w:div>
    <w:div w:id="522207233">
      <w:bodyDiv w:val="1"/>
      <w:marLeft w:val="0"/>
      <w:marRight w:val="0"/>
      <w:marTop w:val="0"/>
      <w:marBottom w:val="0"/>
      <w:divBdr>
        <w:top w:val="none" w:sz="0" w:space="0" w:color="auto"/>
        <w:left w:val="none" w:sz="0" w:space="0" w:color="auto"/>
        <w:bottom w:val="none" w:sz="0" w:space="0" w:color="auto"/>
        <w:right w:val="none" w:sz="0" w:space="0" w:color="auto"/>
      </w:divBdr>
    </w:div>
    <w:div w:id="526721008">
      <w:bodyDiv w:val="1"/>
      <w:marLeft w:val="0"/>
      <w:marRight w:val="0"/>
      <w:marTop w:val="0"/>
      <w:marBottom w:val="0"/>
      <w:divBdr>
        <w:top w:val="none" w:sz="0" w:space="0" w:color="auto"/>
        <w:left w:val="none" w:sz="0" w:space="0" w:color="auto"/>
        <w:bottom w:val="none" w:sz="0" w:space="0" w:color="auto"/>
        <w:right w:val="none" w:sz="0" w:space="0" w:color="auto"/>
      </w:divBdr>
    </w:div>
    <w:div w:id="526722445">
      <w:bodyDiv w:val="1"/>
      <w:marLeft w:val="0"/>
      <w:marRight w:val="0"/>
      <w:marTop w:val="0"/>
      <w:marBottom w:val="0"/>
      <w:divBdr>
        <w:top w:val="none" w:sz="0" w:space="0" w:color="auto"/>
        <w:left w:val="none" w:sz="0" w:space="0" w:color="auto"/>
        <w:bottom w:val="none" w:sz="0" w:space="0" w:color="auto"/>
        <w:right w:val="none" w:sz="0" w:space="0" w:color="auto"/>
      </w:divBdr>
    </w:div>
    <w:div w:id="530001429">
      <w:bodyDiv w:val="1"/>
      <w:marLeft w:val="0"/>
      <w:marRight w:val="0"/>
      <w:marTop w:val="0"/>
      <w:marBottom w:val="0"/>
      <w:divBdr>
        <w:top w:val="none" w:sz="0" w:space="0" w:color="auto"/>
        <w:left w:val="none" w:sz="0" w:space="0" w:color="auto"/>
        <w:bottom w:val="none" w:sz="0" w:space="0" w:color="auto"/>
        <w:right w:val="none" w:sz="0" w:space="0" w:color="auto"/>
      </w:divBdr>
    </w:div>
    <w:div w:id="531918531">
      <w:bodyDiv w:val="1"/>
      <w:marLeft w:val="0"/>
      <w:marRight w:val="0"/>
      <w:marTop w:val="0"/>
      <w:marBottom w:val="0"/>
      <w:divBdr>
        <w:top w:val="none" w:sz="0" w:space="0" w:color="auto"/>
        <w:left w:val="none" w:sz="0" w:space="0" w:color="auto"/>
        <w:bottom w:val="none" w:sz="0" w:space="0" w:color="auto"/>
        <w:right w:val="none" w:sz="0" w:space="0" w:color="auto"/>
      </w:divBdr>
    </w:div>
    <w:div w:id="545217009">
      <w:bodyDiv w:val="1"/>
      <w:marLeft w:val="0"/>
      <w:marRight w:val="0"/>
      <w:marTop w:val="0"/>
      <w:marBottom w:val="0"/>
      <w:divBdr>
        <w:top w:val="none" w:sz="0" w:space="0" w:color="auto"/>
        <w:left w:val="none" w:sz="0" w:space="0" w:color="auto"/>
        <w:bottom w:val="none" w:sz="0" w:space="0" w:color="auto"/>
        <w:right w:val="none" w:sz="0" w:space="0" w:color="auto"/>
      </w:divBdr>
    </w:div>
    <w:div w:id="547568537">
      <w:bodyDiv w:val="1"/>
      <w:marLeft w:val="0"/>
      <w:marRight w:val="0"/>
      <w:marTop w:val="0"/>
      <w:marBottom w:val="0"/>
      <w:divBdr>
        <w:top w:val="none" w:sz="0" w:space="0" w:color="auto"/>
        <w:left w:val="none" w:sz="0" w:space="0" w:color="auto"/>
        <w:bottom w:val="none" w:sz="0" w:space="0" w:color="auto"/>
        <w:right w:val="none" w:sz="0" w:space="0" w:color="auto"/>
      </w:divBdr>
    </w:div>
    <w:div w:id="547957588">
      <w:bodyDiv w:val="1"/>
      <w:marLeft w:val="0"/>
      <w:marRight w:val="0"/>
      <w:marTop w:val="0"/>
      <w:marBottom w:val="0"/>
      <w:divBdr>
        <w:top w:val="none" w:sz="0" w:space="0" w:color="auto"/>
        <w:left w:val="none" w:sz="0" w:space="0" w:color="auto"/>
        <w:bottom w:val="none" w:sz="0" w:space="0" w:color="auto"/>
        <w:right w:val="none" w:sz="0" w:space="0" w:color="auto"/>
      </w:divBdr>
    </w:div>
    <w:div w:id="549927020">
      <w:bodyDiv w:val="1"/>
      <w:marLeft w:val="0"/>
      <w:marRight w:val="0"/>
      <w:marTop w:val="0"/>
      <w:marBottom w:val="0"/>
      <w:divBdr>
        <w:top w:val="none" w:sz="0" w:space="0" w:color="auto"/>
        <w:left w:val="none" w:sz="0" w:space="0" w:color="auto"/>
        <w:bottom w:val="none" w:sz="0" w:space="0" w:color="auto"/>
        <w:right w:val="none" w:sz="0" w:space="0" w:color="auto"/>
      </w:divBdr>
    </w:div>
    <w:div w:id="558246063">
      <w:bodyDiv w:val="1"/>
      <w:marLeft w:val="0"/>
      <w:marRight w:val="0"/>
      <w:marTop w:val="0"/>
      <w:marBottom w:val="0"/>
      <w:divBdr>
        <w:top w:val="none" w:sz="0" w:space="0" w:color="auto"/>
        <w:left w:val="none" w:sz="0" w:space="0" w:color="auto"/>
        <w:bottom w:val="none" w:sz="0" w:space="0" w:color="auto"/>
        <w:right w:val="none" w:sz="0" w:space="0" w:color="auto"/>
      </w:divBdr>
    </w:div>
    <w:div w:id="558825954">
      <w:bodyDiv w:val="1"/>
      <w:marLeft w:val="0"/>
      <w:marRight w:val="0"/>
      <w:marTop w:val="0"/>
      <w:marBottom w:val="0"/>
      <w:divBdr>
        <w:top w:val="none" w:sz="0" w:space="0" w:color="auto"/>
        <w:left w:val="none" w:sz="0" w:space="0" w:color="auto"/>
        <w:bottom w:val="none" w:sz="0" w:space="0" w:color="auto"/>
        <w:right w:val="none" w:sz="0" w:space="0" w:color="auto"/>
      </w:divBdr>
    </w:div>
    <w:div w:id="593977512">
      <w:bodyDiv w:val="1"/>
      <w:marLeft w:val="0"/>
      <w:marRight w:val="0"/>
      <w:marTop w:val="0"/>
      <w:marBottom w:val="0"/>
      <w:divBdr>
        <w:top w:val="none" w:sz="0" w:space="0" w:color="auto"/>
        <w:left w:val="none" w:sz="0" w:space="0" w:color="auto"/>
        <w:bottom w:val="none" w:sz="0" w:space="0" w:color="auto"/>
        <w:right w:val="none" w:sz="0" w:space="0" w:color="auto"/>
      </w:divBdr>
    </w:div>
    <w:div w:id="618878715">
      <w:bodyDiv w:val="1"/>
      <w:marLeft w:val="0"/>
      <w:marRight w:val="0"/>
      <w:marTop w:val="0"/>
      <w:marBottom w:val="0"/>
      <w:divBdr>
        <w:top w:val="none" w:sz="0" w:space="0" w:color="auto"/>
        <w:left w:val="none" w:sz="0" w:space="0" w:color="auto"/>
        <w:bottom w:val="none" w:sz="0" w:space="0" w:color="auto"/>
        <w:right w:val="none" w:sz="0" w:space="0" w:color="auto"/>
      </w:divBdr>
    </w:div>
    <w:div w:id="626811685">
      <w:bodyDiv w:val="1"/>
      <w:marLeft w:val="0"/>
      <w:marRight w:val="0"/>
      <w:marTop w:val="0"/>
      <w:marBottom w:val="0"/>
      <w:divBdr>
        <w:top w:val="none" w:sz="0" w:space="0" w:color="auto"/>
        <w:left w:val="none" w:sz="0" w:space="0" w:color="auto"/>
        <w:bottom w:val="none" w:sz="0" w:space="0" w:color="auto"/>
        <w:right w:val="none" w:sz="0" w:space="0" w:color="auto"/>
      </w:divBdr>
    </w:div>
    <w:div w:id="629172833">
      <w:bodyDiv w:val="1"/>
      <w:marLeft w:val="0"/>
      <w:marRight w:val="0"/>
      <w:marTop w:val="0"/>
      <w:marBottom w:val="0"/>
      <w:divBdr>
        <w:top w:val="none" w:sz="0" w:space="0" w:color="auto"/>
        <w:left w:val="none" w:sz="0" w:space="0" w:color="auto"/>
        <w:bottom w:val="none" w:sz="0" w:space="0" w:color="auto"/>
        <w:right w:val="none" w:sz="0" w:space="0" w:color="auto"/>
      </w:divBdr>
    </w:div>
    <w:div w:id="633755645">
      <w:bodyDiv w:val="1"/>
      <w:marLeft w:val="0"/>
      <w:marRight w:val="0"/>
      <w:marTop w:val="0"/>
      <w:marBottom w:val="0"/>
      <w:divBdr>
        <w:top w:val="none" w:sz="0" w:space="0" w:color="auto"/>
        <w:left w:val="none" w:sz="0" w:space="0" w:color="auto"/>
        <w:bottom w:val="none" w:sz="0" w:space="0" w:color="auto"/>
        <w:right w:val="none" w:sz="0" w:space="0" w:color="auto"/>
      </w:divBdr>
    </w:div>
    <w:div w:id="638415840">
      <w:bodyDiv w:val="1"/>
      <w:marLeft w:val="0"/>
      <w:marRight w:val="0"/>
      <w:marTop w:val="0"/>
      <w:marBottom w:val="0"/>
      <w:divBdr>
        <w:top w:val="none" w:sz="0" w:space="0" w:color="auto"/>
        <w:left w:val="none" w:sz="0" w:space="0" w:color="auto"/>
        <w:bottom w:val="none" w:sz="0" w:space="0" w:color="auto"/>
        <w:right w:val="none" w:sz="0" w:space="0" w:color="auto"/>
      </w:divBdr>
    </w:div>
    <w:div w:id="644093086">
      <w:bodyDiv w:val="1"/>
      <w:marLeft w:val="0"/>
      <w:marRight w:val="0"/>
      <w:marTop w:val="0"/>
      <w:marBottom w:val="0"/>
      <w:divBdr>
        <w:top w:val="none" w:sz="0" w:space="0" w:color="auto"/>
        <w:left w:val="none" w:sz="0" w:space="0" w:color="auto"/>
        <w:bottom w:val="none" w:sz="0" w:space="0" w:color="auto"/>
        <w:right w:val="none" w:sz="0" w:space="0" w:color="auto"/>
      </w:divBdr>
    </w:div>
    <w:div w:id="657074180">
      <w:bodyDiv w:val="1"/>
      <w:marLeft w:val="0"/>
      <w:marRight w:val="0"/>
      <w:marTop w:val="0"/>
      <w:marBottom w:val="0"/>
      <w:divBdr>
        <w:top w:val="none" w:sz="0" w:space="0" w:color="auto"/>
        <w:left w:val="none" w:sz="0" w:space="0" w:color="auto"/>
        <w:bottom w:val="none" w:sz="0" w:space="0" w:color="auto"/>
        <w:right w:val="none" w:sz="0" w:space="0" w:color="auto"/>
      </w:divBdr>
    </w:div>
    <w:div w:id="658339669">
      <w:bodyDiv w:val="1"/>
      <w:marLeft w:val="0"/>
      <w:marRight w:val="0"/>
      <w:marTop w:val="0"/>
      <w:marBottom w:val="0"/>
      <w:divBdr>
        <w:top w:val="none" w:sz="0" w:space="0" w:color="auto"/>
        <w:left w:val="none" w:sz="0" w:space="0" w:color="auto"/>
        <w:bottom w:val="none" w:sz="0" w:space="0" w:color="auto"/>
        <w:right w:val="none" w:sz="0" w:space="0" w:color="auto"/>
      </w:divBdr>
    </w:div>
    <w:div w:id="658852074">
      <w:bodyDiv w:val="1"/>
      <w:marLeft w:val="0"/>
      <w:marRight w:val="0"/>
      <w:marTop w:val="0"/>
      <w:marBottom w:val="0"/>
      <w:divBdr>
        <w:top w:val="none" w:sz="0" w:space="0" w:color="auto"/>
        <w:left w:val="none" w:sz="0" w:space="0" w:color="auto"/>
        <w:bottom w:val="none" w:sz="0" w:space="0" w:color="auto"/>
        <w:right w:val="none" w:sz="0" w:space="0" w:color="auto"/>
      </w:divBdr>
    </w:div>
    <w:div w:id="659818339">
      <w:bodyDiv w:val="1"/>
      <w:marLeft w:val="0"/>
      <w:marRight w:val="0"/>
      <w:marTop w:val="0"/>
      <w:marBottom w:val="0"/>
      <w:divBdr>
        <w:top w:val="none" w:sz="0" w:space="0" w:color="auto"/>
        <w:left w:val="none" w:sz="0" w:space="0" w:color="auto"/>
        <w:bottom w:val="none" w:sz="0" w:space="0" w:color="auto"/>
        <w:right w:val="none" w:sz="0" w:space="0" w:color="auto"/>
      </w:divBdr>
    </w:div>
    <w:div w:id="660159953">
      <w:bodyDiv w:val="1"/>
      <w:marLeft w:val="0"/>
      <w:marRight w:val="0"/>
      <w:marTop w:val="0"/>
      <w:marBottom w:val="0"/>
      <w:divBdr>
        <w:top w:val="none" w:sz="0" w:space="0" w:color="auto"/>
        <w:left w:val="none" w:sz="0" w:space="0" w:color="auto"/>
        <w:bottom w:val="none" w:sz="0" w:space="0" w:color="auto"/>
        <w:right w:val="none" w:sz="0" w:space="0" w:color="auto"/>
      </w:divBdr>
    </w:div>
    <w:div w:id="660937407">
      <w:bodyDiv w:val="1"/>
      <w:marLeft w:val="0"/>
      <w:marRight w:val="0"/>
      <w:marTop w:val="0"/>
      <w:marBottom w:val="0"/>
      <w:divBdr>
        <w:top w:val="none" w:sz="0" w:space="0" w:color="auto"/>
        <w:left w:val="none" w:sz="0" w:space="0" w:color="auto"/>
        <w:bottom w:val="none" w:sz="0" w:space="0" w:color="auto"/>
        <w:right w:val="none" w:sz="0" w:space="0" w:color="auto"/>
      </w:divBdr>
    </w:div>
    <w:div w:id="662975279">
      <w:bodyDiv w:val="1"/>
      <w:marLeft w:val="0"/>
      <w:marRight w:val="0"/>
      <w:marTop w:val="0"/>
      <w:marBottom w:val="0"/>
      <w:divBdr>
        <w:top w:val="none" w:sz="0" w:space="0" w:color="auto"/>
        <w:left w:val="none" w:sz="0" w:space="0" w:color="auto"/>
        <w:bottom w:val="none" w:sz="0" w:space="0" w:color="auto"/>
        <w:right w:val="none" w:sz="0" w:space="0" w:color="auto"/>
      </w:divBdr>
    </w:div>
    <w:div w:id="664936762">
      <w:bodyDiv w:val="1"/>
      <w:marLeft w:val="0"/>
      <w:marRight w:val="0"/>
      <w:marTop w:val="0"/>
      <w:marBottom w:val="0"/>
      <w:divBdr>
        <w:top w:val="none" w:sz="0" w:space="0" w:color="auto"/>
        <w:left w:val="none" w:sz="0" w:space="0" w:color="auto"/>
        <w:bottom w:val="none" w:sz="0" w:space="0" w:color="auto"/>
        <w:right w:val="none" w:sz="0" w:space="0" w:color="auto"/>
      </w:divBdr>
    </w:div>
    <w:div w:id="674108692">
      <w:bodyDiv w:val="1"/>
      <w:marLeft w:val="0"/>
      <w:marRight w:val="0"/>
      <w:marTop w:val="0"/>
      <w:marBottom w:val="0"/>
      <w:divBdr>
        <w:top w:val="none" w:sz="0" w:space="0" w:color="auto"/>
        <w:left w:val="none" w:sz="0" w:space="0" w:color="auto"/>
        <w:bottom w:val="none" w:sz="0" w:space="0" w:color="auto"/>
        <w:right w:val="none" w:sz="0" w:space="0" w:color="auto"/>
      </w:divBdr>
    </w:div>
    <w:div w:id="687297901">
      <w:bodyDiv w:val="1"/>
      <w:marLeft w:val="0"/>
      <w:marRight w:val="0"/>
      <w:marTop w:val="0"/>
      <w:marBottom w:val="0"/>
      <w:divBdr>
        <w:top w:val="none" w:sz="0" w:space="0" w:color="auto"/>
        <w:left w:val="none" w:sz="0" w:space="0" w:color="auto"/>
        <w:bottom w:val="none" w:sz="0" w:space="0" w:color="auto"/>
        <w:right w:val="none" w:sz="0" w:space="0" w:color="auto"/>
      </w:divBdr>
    </w:div>
    <w:div w:id="687802963">
      <w:bodyDiv w:val="1"/>
      <w:marLeft w:val="0"/>
      <w:marRight w:val="0"/>
      <w:marTop w:val="0"/>
      <w:marBottom w:val="0"/>
      <w:divBdr>
        <w:top w:val="none" w:sz="0" w:space="0" w:color="auto"/>
        <w:left w:val="none" w:sz="0" w:space="0" w:color="auto"/>
        <w:bottom w:val="none" w:sz="0" w:space="0" w:color="auto"/>
        <w:right w:val="none" w:sz="0" w:space="0" w:color="auto"/>
      </w:divBdr>
    </w:div>
    <w:div w:id="689911845">
      <w:bodyDiv w:val="1"/>
      <w:marLeft w:val="0"/>
      <w:marRight w:val="0"/>
      <w:marTop w:val="0"/>
      <w:marBottom w:val="0"/>
      <w:divBdr>
        <w:top w:val="none" w:sz="0" w:space="0" w:color="auto"/>
        <w:left w:val="none" w:sz="0" w:space="0" w:color="auto"/>
        <w:bottom w:val="none" w:sz="0" w:space="0" w:color="auto"/>
        <w:right w:val="none" w:sz="0" w:space="0" w:color="auto"/>
      </w:divBdr>
    </w:div>
    <w:div w:id="694160839">
      <w:bodyDiv w:val="1"/>
      <w:marLeft w:val="0"/>
      <w:marRight w:val="0"/>
      <w:marTop w:val="0"/>
      <w:marBottom w:val="0"/>
      <w:divBdr>
        <w:top w:val="none" w:sz="0" w:space="0" w:color="auto"/>
        <w:left w:val="none" w:sz="0" w:space="0" w:color="auto"/>
        <w:bottom w:val="none" w:sz="0" w:space="0" w:color="auto"/>
        <w:right w:val="none" w:sz="0" w:space="0" w:color="auto"/>
      </w:divBdr>
    </w:div>
    <w:div w:id="706180530">
      <w:bodyDiv w:val="1"/>
      <w:marLeft w:val="0"/>
      <w:marRight w:val="0"/>
      <w:marTop w:val="0"/>
      <w:marBottom w:val="0"/>
      <w:divBdr>
        <w:top w:val="none" w:sz="0" w:space="0" w:color="auto"/>
        <w:left w:val="none" w:sz="0" w:space="0" w:color="auto"/>
        <w:bottom w:val="none" w:sz="0" w:space="0" w:color="auto"/>
        <w:right w:val="none" w:sz="0" w:space="0" w:color="auto"/>
      </w:divBdr>
    </w:div>
    <w:div w:id="706368767">
      <w:bodyDiv w:val="1"/>
      <w:marLeft w:val="0"/>
      <w:marRight w:val="0"/>
      <w:marTop w:val="0"/>
      <w:marBottom w:val="0"/>
      <w:divBdr>
        <w:top w:val="none" w:sz="0" w:space="0" w:color="auto"/>
        <w:left w:val="none" w:sz="0" w:space="0" w:color="auto"/>
        <w:bottom w:val="none" w:sz="0" w:space="0" w:color="auto"/>
        <w:right w:val="none" w:sz="0" w:space="0" w:color="auto"/>
      </w:divBdr>
    </w:div>
    <w:div w:id="713308572">
      <w:bodyDiv w:val="1"/>
      <w:marLeft w:val="0"/>
      <w:marRight w:val="0"/>
      <w:marTop w:val="0"/>
      <w:marBottom w:val="0"/>
      <w:divBdr>
        <w:top w:val="none" w:sz="0" w:space="0" w:color="auto"/>
        <w:left w:val="none" w:sz="0" w:space="0" w:color="auto"/>
        <w:bottom w:val="none" w:sz="0" w:space="0" w:color="auto"/>
        <w:right w:val="none" w:sz="0" w:space="0" w:color="auto"/>
      </w:divBdr>
    </w:div>
    <w:div w:id="714038411">
      <w:bodyDiv w:val="1"/>
      <w:marLeft w:val="0"/>
      <w:marRight w:val="0"/>
      <w:marTop w:val="0"/>
      <w:marBottom w:val="0"/>
      <w:divBdr>
        <w:top w:val="none" w:sz="0" w:space="0" w:color="auto"/>
        <w:left w:val="none" w:sz="0" w:space="0" w:color="auto"/>
        <w:bottom w:val="none" w:sz="0" w:space="0" w:color="auto"/>
        <w:right w:val="none" w:sz="0" w:space="0" w:color="auto"/>
      </w:divBdr>
    </w:div>
    <w:div w:id="716124716">
      <w:bodyDiv w:val="1"/>
      <w:marLeft w:val="0"/>
      <w:marRight w:val="0"/>
      <w:marTop w:val="0"/>
      <w:marBottom w:val="0"/>
      <w:divBdr>
        <w:top w:val="none" w:sz="0" w:space="0" w:color="auto"/>
        <w:left w:val="none" w:sz="0" w:space="0" w:color="auto"/>
        <w:bottom w:val="none" w:sz="0" w:space="0" w:color="auto"/>
        <w:right w:val="none" w:sz="0" w:space="0" w:color="auto"/>
      </w:divBdr>
    </w:div>
    <w:div w:id="733309316">
      <w:bodyDiv w:val="1"/>
      <w:marLeft w:val="0"/>
      <w:marRight w:val="0"/>
      <w:marTop w:val="0"/>
      <w:marBottom w:val="0"/>
      <w:divBdr>
        <w:top w:val="none" w:sz="0" w:space="0" w:color="auto"/>
        <w:left w:val="none" w:sz="0" w:space="0" w:color="auto"/>
        <w:bottom w:val="none" w:sz="0" w:space="0" w:color="auto"/>
        <w:right w:val="none" w:sz="0" w:space="0" w:color="auto"/>
      </w:divBdr>
    </w:div>
    <w:div w:id="744381959">
      <w:bodyDiv w:val="1"/>
      <w:marLeft w:val="0"/>
      <w:marRight w:val="0"/>
      <w:marTop w:val="0"/>
      <w:marBottom w:val="0"/>
      <w:divBdr>
        <w:top w:val="none" w:sz="0" w:space="0" w:color="auto"/>
        <w:left w:val="none" w:sz="0" w:space="0" w:color="auto"/>
        <w:bottom w:val="none" w:sz="0" w:space="0" w:color="auto"/>
        <w:right w:val="none" w:sz="0" w:space="0" w:color="auto"/>
      </w:divBdr>
    </w:div>
    <w:div w:id="744642615">
      <w:bodyDiv w:val="1"/>
      <w:marLeft w:val="0"/>
      <w:marRight w:val="0"/>
      <w:marTop w:val="0"/>
      <w:marBottom w:val="0"/>
      <w:divBdr>
        <w:top w:val="none" w:sz="0" w:space="0" w:color="auto"/>
        <w:left w:val="none" w:sz="0" w:space="0" w:color="auto"/>
        <w:bottom w:val="none" w:sz="0" w:space="0" w:color="auto"/>
        <w:right w:val="none" w:sz="0" w:space="0" w:color="auto"/>
      </w:divBdr>
    </w:div>
    <w:div w:id="755706322">
      <w:bodyDiv w:val="1"/>
      <w:marLeft w:val="0"/>
      <w:marRight w:val="0"/>
      <w:marTop w:val="0"/>
      <w:marBottom w:val="0"/>
      <w:divBdr>
        <w:top w:val="none" w:sz="0" w:space="0" w:color="auto"/>
        <w:left w:val="none" w:sz="0" w:space="0" w:color="auto"/>
        <w:bottom w:val="none" w:sz="0" w:space="0" w:color="auto"/>
        <w:right w:val="none" w:sz="0" w:space="0" w:color="auto"/>
      </w:divBdr>
    </w:div>
    <w:div w:id="758066959">
      <w:bodyDiv w:val="1"/>
      <w:marLeft w:val="0"/>
      <w:marRight w:val="0"/>
      <w:marTop w:val="0"/>
      <w:marBottom w:val="0"/>
      <w:divBdr>
        <w:top w:val="none" w:sz="0" w:space="0" w:color="auto"/>
        <w:left w:val="none" w:sz="0" w:space="0" w:color="auto"/>
        <w:bottom w:val="none" w:sz="0" w:space="0" w:color="auto"/>
        <w:right w:val="none" w:sz="0" w:space="0" w:color="auto"/>
      </w:divBdr>
    </w:div>
    <w:div w:id="759789804">
      <w:bodyDiv w:val="1"/>
      <w:marLeft w:val="0"/>
      <w:marRight w:val="0"/>
      <w:marTop w:val="0"/>
      <w:marBottom w:val="0"/>
      <w:divBdr>
        <w:top w:val="none" w:sz="0" w:space="0" w:color="auto"/>
        <w:left w:val="none" w:sz="0" w:space="0" w:color="auto"/>
        <w:bottom w:val="none" w:sz="0" w:space="0" w:color="auto"/>
        <w:right w:val="none" w:sz="0" w:space="0" w:color="auto"/>
      </w:divBdr>
    </w:div>
    <w:div w:id="770668054">
      <w:bodyDiv w:val="1"/>
      <w:marLeft w:val="0"/>
      <w:marRight w:val="0"/>
      <w:marTop w:val="0"/>
      <w:marBottom w:val="0"/>
      <w:divBdr>
        <w:top w:val="none" w:sz="0" w:space="0" w:color="auto"/>
        <w:left w:val="none" w:sz="0" w:space="0" w:color="auto"/>
        <w:bottom w:val="none" w:sz="0" w:space="0" w:color="auto"/>
        <w:right w:val="none" w:sz="0" w:space="0" w:color="auto"/>
      </w:divBdr>
    </w:div>
    <w:div w:id="777220449">
      <w:bodyDiv w:val="1"/>
      <w:marLeft w:val="0"/>
      <w:marRight w:val="0"/>
      <w:marTop w:val="0"/>
      <w:marBottom w:val="0"/>
      <w:divBdr>
        <w:top w:val="none" w:sz="0" w:space="0" w:color="auto"/>
        <w:left w:val="none" w:sz="0" w:space="0" w:color="auto"/>
        <w:bottom w:val="none" w:sz="0" w:space="0" w:color="auto"/>
        <w:right w:val="none" w:sz="0" w:space="0" w:color="auto"/>
      </w:divBdr>
    </w:div>
    <w:div w:id="784471156">
      <w:bodyDiv w:val="1"/>
      <w:marLeft w:val="0"/>
      <w:marRight w:val="0"/>
      <w:marTop w:val="0"/>
      <w:marBottom w:val="0"/>
      <w:divBdr>
        <w:top w:val="none" w:sz="0" w:space="0" w:color="auto"/>
        <w:left w:val="none" w:sz="0" w:space="0" w:color="auto"/>
        <w:bottom w:val="none" w:sz="0" w:space="0" w:color="auto"/>
        <w:right w:val="none" w:sz="0" w:space="0" w:color="auto"/>
      </w:divBdr>
    </w:div>
    <w:div w:id="785580940">
      <w:bodyDiv w:val="1"/>
      <w:marLeft w:val="0"/>
      <w:marRight w:val="0"/>
      <w:marTop w:val="0"/>
      <w:marBottom w:val="0"/>
      <w:divBdr>
        <w:top w:val="none" w:sz="0" w:space="0" w:color="auto"/>
        <w:left w:val="none" w:sz="0" w:space="0" w:color="auto"/>
        <w:bottom w:val="none" w:sz="0" w:space="0" w:color="auto"/>
        <w:right w:val="none" w:sz="0" w:space="0" w:color="auto"/>
      </w:divBdr>
    </w:div>
    <w:div w:id="793522789">
      <w:bodyDiv w:val="1"/>
      <w:marLeft w:val="0"/>
      <w:marRight w:val="0"/>
      <w:marTop w:val="0"/>
      <w:marBottom w:val="0"/>
      <w:divBdr>
        <w:top w:val="none" w:sz="0" w:space="0" w:color="auto"/>
        <w:left w:val="none" w:sz="0" w:space="0" w:color="auto"/>
        <w:bottom w:val="none" w:sz="0" w:space="0" w:color="auto"/>
        <w:right w:val="none" w:sz="0" w:space="0" w:color="auto"/>
      </w:divBdr>
    </w:div>
    <w:div w:id="800726381">
      <w:bodyDiv w:val="1"/>
      <w:marLeft w:val="0"/>
      <w:marRight w:val="0"/>
      <w:marTop w:val="0"/>
      <w:marBottom w:val="0"/>
      <w:divBdr>
        <w:top w:val="none" w:sz="0" w:space="0" w:color="auto"/>
        <w:left w:val="none" w:sz="0" w:space="0" w:color="auto"/>
        <w:bottom w:val="none" w:sz="0" w:space="0" w:color="auto"/>
        <w:right w:val="none" w:sz="0" w:space="0" w:color="auto"/>
      </w:divBdr>
    </w:div>
    <w:div w:id="805318822">
      <w:bodyDiv w:val="1"/>
      <w:marLeft w:val="0"/>
      <w:marRight w:val="0"/>
      <w:marTop w:val="0"/>
      <w:marBottom w:val="0"/>
      <w:divBdr>
        <w:top w:val="none" w:sz="0" w:space="0" w:color="auto"/>
        <w:left w:val="none" w:sz="0" w:space="0" w:color="auto"/>
        <w:bottom w:val="none" w:sz="0" w:space="0" w:color="auto"/>
        <w:right w:val="none" w:sz="0" w:space="0" w:color="auto"/>
      </w:divBdr>
    </w:div>
    <w:div w:id="807624981">
      <w:bodyDiv w:val="1"/>
      <w:marLeft w:val="0"/>
      <w:marRight w:val="0"/>
      <w:marTop w:val="0"/>
      <w:marBottom w:val="0"/>
      <w:divBdr>
        <w:top w:val="none" w:sz="0" w:space="0" w:color="auto"/>
        <w:left w:val="none" w:sz="0" w:space="0" w:color="auto"/>
        <w:bottom w:val="none" w:sz="0" w:space="0" w:color="auto"/>
        <w:right w:val="none" w:sz="0" w:space="0" w:color="auto"/>
      </w:divBdr>
    </w:div>
    <w:div w:id="810975166">
      <w:bodyDiv w:val="1"/>
      <w:marLeft w:val="0"/>
      <w:marRight w:val="0"/>
      <w:marTop w:val="0"/>
      <w:marBottom w:val="0"/>
      <w:divBdr>
        <w:top w:val="none" w:sz="0" w:space="0" w:color="auto"/>
        <w:left w:val="none" w:sz="0" w:space="0" w:color="auto"/>
        <w:bottom w:val="none" w:sz="0" w:space="0" w:color="auto"/>
        <w:right w:val="none" w:sz="0" w:space="0" w:color="auto"/>
      </w:divBdr>
    </w:div>
    <w:div w:id="813334222">
      <w:bodyDiv w:val="1"/>
      <w:marLeft w:val="0"/>
      <w:marRight w:val="0"/>
      <w:marTop w:val="0"/>
      <w:marBottom w:val="0"/>
      <w:divBdr>
        <w:top w:val="none" w:sz="0" w:space="0" w:color="auto"/>
        <w:left w:val="none" w:sz="0" w:space="0" w:color="auto"/>
        <w:bottom w:val="none" w:sz="0" w:space="0" w:color="auto"/>
        <w:right w:val="none" w:sz="0" w:space="0" w:color="auto"/>
      </w:divBdr>
    </w:div>
    <w:div w:id="818502684">
      <w:bodyDiv w:val="1"/>
      <w:marLeft w:val="0"/>
      <w:marRight w:val="0"/>
      <w:marTop w:val="0"/>
      <w:marBottom w:val="0"/>
      <w:divBdr>
        <w:top w:val="none" w:sz="0" w:space="0" w:color="auto"/>
        <w:left w:val="none" w:sz="0" w:space="0" w:color="auto"/>
        <w:bottom w:val="none" w:sz="0" w:space="0" w:color="auto"/>
        <w:right w:val="none" w:sz="0" w:space="0" w:color="auto"/>
      </w:divBdr>
    </w:div>
    <w:div w:id="821194598">
      <w:bodyDiv w:val="1"/>
      <w:marLeft w:val="0"/>
      <w:marRight w:val="0"/>
      <w:marTop w:val="0"/>
      <w:marBottom w:val="0"/>
      <w:divBdr>
        <w:top w:val="none" w:sz="0" w:space="0" w:color="auto"/>
        <w:left w:val="none" w:sz="0" w:space="0" w:color="auto"/>
        <w:bottom w:val="none" w:sz="0" w:space="0" w:color="auto"/>
        <w:right w:val="none" w:sz="0" w:space="0" w:color="auto"/>
      </w:divBdr>
    </w:div>
    <w:div w:id="824275206">
      <w:bodyDiv w:val="1"/>
      <w:marLeft w:val="0"/>
      <w:marRight w:val="0"/>
      <w:marTop w:val="0"/>
      <w:marBottom w:val="0"/>
      <w:divBdr>
        <w:top w:val="none" w:sz="0" w:space="0" w:color="auto"/>
        <w:left w:val="none" w:sz="0" w:space="0" w:color="auto"/>
        <w:bottom w:val="none" w:sz="0" w:space="0" w:color="auto"/>
        <w:right w:val="none" w:sz="0" w:space="0" w:color="auto"/>
      </w:divBdr>
    </w:div>
    <w:div w:id="831405804">
      <w:bodyDiv w:val="1"/>
      <w:marLeft w:val="0"/>
      <w:marRight w:val="0"/>
      <w:marTop w:val="0"/>
      <w:marBottom w:val="0"/>
      <w:divBdr>
        <w:top w:val="none" w:sz="0" w:space="0" w:color="auto"/>
        <w:left w:val="none" w:sz="0" w:space="0" w:color="auto"/>
        <w:bottom w:val="none" w:sz="0" w:space="0" w:color="auto"/>
        <w:right w:val="none" w:sz="0" w:space="0" w:color="auto"/>
      </w:divBdr>
    </w:div>
    <w:div w:id="837572584">
      <w:bodyDiv w:val="1"/>
      <w:marLeft w:val="0"/>
      <w:marRight w:val="0"/>
      <w:marTop w:val="0"/>
      <w:marBottom w:val="0"/>
      <w:divBdr>
        <w:top w:val="none" w:sz="0" w:space="0" w:color="auto"/>
        <w:left w:val="none" w:sz="0" w:space="0" w:color="auto"/>
        <w:bottom w:val="none" w:sz="0" w:space="0" w:color="auto"/>
        <w:right w:val="none" w:sz="0" w:space="0" w:color="auto"/>
      </w:divBdr>
    </w:div>
    <w:div w:id="839732768">
      <w:bodyDiv w:val="1"/>
      <w:marLeft w:val="0"/>
      <w:marRight w:val="0"/>
      <w:marTop w:val="0"/>
      <w:marBottom w:val="0"/>
      <w:divBdr>
        <w:top w:val="none" w:sz="0" w:space="0" w:color="auto"/>
        <w:left w:val="none" w:sz="0" w:space="0" w:color="auto"/>
        <w:bottom w:val="none" w:sz="0" w:space="0" w:color="auto"/>
        <w:right w:val="none" w:sz="0" w:space="0" w:color="auto"/>
      </w:divBdr>
    </w:div>
    <w:div w:id="840127206">
      <w:bodyDiv w:val="1"/>
      <w:marLeft w:val="0"/>
      <w:marRight w:val="0"/>
      <w:marTop w:val="0"/>
      <w:marBottom w:val="0"/>
      <w:divBdr>
        <w:top w:val="none" w:sz="0" w:space="0" w:color="auto"/>
        <w:left w:val="none" w:sz="0" w:space="0" w:color="auto"/>
        <w:bottom w:val="none" w:sz="0" w:space="0" w:color="auto"/>
        <w:right w:val="none" w:sz="0" w:space="0" w:color="auto"/>
      </w:divBdr>
    </w:div>
    <w:div w:id="841243231">
      <w:bodyDiv w:val="1"/>
      <w:marLeft w:val="0"/>
      <w:marRight w:val="0"/>
      <w:marTop w:val="0"/>
      <w:marBottom w:val="0"/>
      <w:divBdr>
        <w:top w:val="none" w:sz="0" w:space="0" w:color="auto"/>
        <w:left w:val="none" w:sz="0" w:space="0" w:color="auto"/>
        <w:bottom w:val="none" w:sz="0" w:space="0" w:color="auto"/>
        <w:right w:val="none" w:sz="0" w:space="0" w:color="auto"/>
      </w:divBdr>
    </w:div>
    <w:div w:id="841899665">
      <w:bodyDiv w:val="1"/>
      <w:marLeft w:val="0"/>
      <w:marRight w:val="0"/>
      <w:marTop w:val="0"/>
      <w:marBottom w:val="0"/>
      <w:divBdr>
        <w:top w:val="none" w:sz="0" w:space="0" w:color="auto"/>
        <w:left w:val="none" w:sz="0" w:space="0" w:color="auto"/>
        <w:bottom w:val="none" w:sz="0" w:space="0" w:color="auto"/>
        <w:right w:val="none" w:sz="0" w:space="0" w:color="auto"/>
      </w:divBdr>
    </w:div>
    <w:div w:id="871770284">
      <w:bodyDiv w:val="1"/>
      <w:marLeft w:val="0"/>
      <w:marRight w:val="0"/>
      <w:marTop w:val="0"/>
      <w:marBottom w:val="0"/>
      <w:divBdr>
        <w:top w:val="none" w:sz="0" w:space="0" w:color="auto"/>
        <w:left w:val="none" w:sz="0" w:space="0" w:color="auto"/>
        <w:bottom w:val="none" w:sz="0" w:space="0" w:color="auto"/>
        <w:right w:val="none" w:sz="0" w:space="0" w:color="auto"/>
      </w:divBdr>
    </w:div>
    <w:div w:id="883295192">
      <w:bodyDiv w:val="1"/>
      <w:marLeft w:val="0"/>
      <w:marRight w:val="0"/>
      <w:marTop w:val="0"/>
      <w:marBottom w:val="0"/>
      <w:divBdr>
        <w:top w:val="none" w:sz="0" w:space="0" w:color="auto"/>
        <w:left w:val="none" w:sz="0" w:space="0" w:color="auto"/>
        <w:bottom w:val="none" w:sz="0" w:space="0" w:color="auto"/>
        <w:right w:val="none" w:sz="0" w:space="0" w:color="auto"/>
      </w:divBdr>
    </w:div>
    <w:div w:id="885340611">
      <w:bodyDiv w:val="1"/>
      <w:marLeft w:val="0"/>
      <w:marRight w:val="0"/>
      <w:marTop w:val="0"/>
      <w:marBottom w:val="0"/>
      <w:divBdr>
        <w:top w:val="none" w:sz="0" w:space="0" w:color="auto"/>
        <w:left w:val="none" w:sz="0" w:space="0" w:color="auto"/>
        <w:bottom w:val="none" w:sz="0" w:space="0" w:color="auto"/>
        <w:right w:val="none" w:sz="0" w:space="0" w:color="auto"/>
      </w:divBdr>
    </w:div>
    <w:div w:id="894005090">
      <w:bodyDiv w:val="1"/>
      <w:marLeft w:val="0"/>
      <w:marRight w:val="0"/>
      <w:marTop w:val="0"/>
      <w:marBottom w:val="0"/>
      <w:divBdr>
        <w:top w:val="none" w:sz="0" w:space="0" w:color="auto"/>
        <w:left w:val="none" w:sz="0" w:space="0" w:color="auto"/>
        <w:bottom w:val="none" w:sz="0" w:space="0" w:color="auto"/>
        <w:right w:val="none" w:sz="0" w:space="0" w:color="auto"/>
      </w:divBdr>
    </w:div>
    <w:div w:id="909464943">
      <w:bodyDiv w:val="1"/>
      <w:marLeft w:val="0"/>
      <w:marRight w:val="0"/>
      <w:marTop w:val="0"/>
      <w:marBottom w:val="0"/>
      <w:divBdr>
        <w:top w:val="none" w:sz="0" w:space="0" w:color="auto"/>
        <w:left w:val="none" w:sz="0" w:space="0" w:color="auto"/>
        <w:bottom w:val="none" w:sz="0" w:space="0" w:color="auto"/>
        <w:right w:val="none" w:sz="0" w:space="0" w:color="auto"/>
      </w:divBdr>
    </w:div>
    <w:div w:id="909922672">
      <w:bodyDiv w:val="1"/>
      <w:marLeft w:val="0"/>
      <w:marRight w:val="0"/>
      <w:marTop w:val="0"/>
      <w:marBottom w:val="0"/>
      <w:divBdr>
        <w:top w:val="none" w:sz="0" w:space="0" w:color="auto"/>
        <w:left w:val="none" w:sz="0" w:space="0" w:color="auto"/>
        <w:bottom w:val="none" w:sz="0" w:space="0" w:color="auto"/>
        <w:right w:val="none" w:sz="0" w:space="0" w:color="auto"/>
      </w:divBdr>
    </w:div>
    <w:div w:id="912591873">
      <w:bodyDiv w:val="1"/>
      <w:marLeft w:val="0"/>
      <w:marRight w:val="0"/>
      <w:marTop w:val="0"/>
      <w:marBottom w:val="0"/>
      <w:divBdr>
        <w:top w:val="none" w:sz="0" w:space="0" w:color="auto"/>
        <w:left w:val="none" w:sz="0" w:space="0" w:color="auto"/>
        <w:bottom w:val="none" w:sz="0" w:space="0" w:color="auto"/>
        <w:right w:val="none" w:sz="0" w:space="0" w:color="auto"/>
      </w:divBdr>
    </w:div>
    <w:div w:id="916667216">
      <w:bodyDiv w:val="1"/>
      <w:marLeft w:val="0"/>
      <w:marRight w:val="0"/>
      <w:marTop w:val="0"/>
      <w:marBottom w:val="0"/>
      <w:divBdr>
        <w:top w:val="none" w:sz="0" w:space="0" w:color="auto"/>
        <w:left w:val="none" w:sz="0" w:space="0" w:color="auto"/>
        <w:bottom w:val="none" w:sz="0" w:space="0" w:color="auto"/>
        <w:right w:val="none" w:sz="0" w:space="0" w:color="auto"/>
      </w:divBdr>
    </w:div>
    <w:div w:id="919758405">
      <w:bodyDiv w:val="1"/>
      <w:marLeft w:val="0"/>
      <w:marRight w:val="0"/>
      <w:marTop w:val="0"/>
      <w:marBottom w:val="0"/>
      <w:divBdr>
        <w:top w:val="none" w:sz="0" w:space="0" w:color="auto"/>
        <w:left w:val="none" w:sz="0" w:space="0" w:color="auto"/>
        <w:bottom w:val="none" w:sz="0" w:space="0" w:color="auto"/>
        <w:right w:val="none" w:sz="0" w:space="0" w:color="auto"/>
      </w:divBdr>
    </w:div>
    <w:div w:id="926881700">
      <w:bodyDiv w:val="1"/>
      <w:marLeft w:val="0"/>
      <w:marRight w:val="0"/>
      <w:marTop w:val="0"/>
      <w:marBottom w:val="0"/>
      <w:divBdr>
        <w:top w:val="none" w:sz="0" w:space="0" w:color="auto"/>
        <w:left w:val="none" w:sz="0" w:space="0" w:color="auto"/>
        <w:bottom w:val="none" w:sz="0" w:space="0" w:color="auto"/>
        <w:right w:val="none" w:sz="0" w:space="0" w:color="auto"/>
      </w:divBdr>
    </w:div>
    <w:div w:id="928779297">
      <w:bodyDiv w:val="1"/>
      <w:marLeft w:val="0"/>
      <w:marRight w:val="0"/>
      <w:marTop w:val="0"/>
      <w:marBottom w:val="0"/>
      <w:divBdr>
        <w:top w:val="none" w:sz="0" w:space="0" w:color="auto"/>
        <w:left w:val="none" w:sz="0" w:space="0" w:color="auto"/>
        <w:bottom w:val="none" w:sz="0" w:space="0" w:color="auto"/>
        <w:right w:val="none" w:sz="0" w:space="0" w:color="auto"/>
      </w:divBdr>
    </w:div>
    <w:div w:id="934247746">
      <w:bodyDiv w:val="1"/>
      <w:marLeft w:val="0"/>
      <w:marRight w:val="0"/>
      <w:marTop w:val="0"/>
      <w:marBottom w:val="0"/>
      <w:divBdr>
        <w:top w:val="none" w:sz="0" w:space="0" w:color="auto"/>
        <w:left w:val="none" w:sz="0" w:space="0" w:color="auto"/>
        <w:bottom w:val="none" w:sz="0" w:space="0" w:color="auto"/>
        <w:right w:val="none" w:sz="0" w:space="0" w:color="auto"/>
      </w:divBdr>
    </w:div>
    <w:div w:id="937179923">
      <w:bodyDiv w:val="1"/>
      <w:marLeft w:val="0"/>
      <w:marRight w:val="0"/>
      <w:marTop w:val="0"/>
      <w:marBottom w:val="0"/>
      <w:divBdr>
        <w:top w:val="none" w:sz="0" w:space="0" w:color="auto"/>
        <w:left w:val="none" w:sz="0" w:space="0" w:color="auto"/>
        <w:bottom w:val="none" w:sz="0" w:space="0" w:color="auto"/>
        <w:right w:val="none" w:sz="0" w:space="0" w:color="auto"/>
      </w:divBdr>
    </w:div>
    <w:div w:id="941500571">
      <w:bodyDiv w:val="1"/>
      <w:marLeft w:val="0"/>
      <w:marRight w:val="0"/>
      <w:marTop w:val="0"/>
      <w:marBottom w:val="0"/>
      <w:divBdr>
        <w:top w:val="none" w:sz="0" w:space="0" w:color="auto"/>
        <w:left w:val="none" w:sz="0" w:space="0" w:color="auto"/>
        <w:bottom w:val="none" w:sz="0" w:space="0" w:color="auto"/>
        <w:right w:val="none" w:sz="0" w:space="0" w:color="auto"/>
      </w:divBdr>
    </w:div>
    <w:div w:id="944969913">
      <w:bodyDiv w:val="1"/>
      <w:marLeft w:val="0"/>
      <w:marRight w:val="0"/>
      <w:marTop w:val="0"/>
      <w:marBottom w:val="0"/>
      <w:divBdr>
        <w:top w:val="none" w:sz="0" w:space="0" w:color="auto"/>
        <w:left w:val="none" w:sz="0" w:space="0" w:color="auto"/>
        <w:bottom w:val="none" w:sz="0" w:space="0" w:color="auto"/>
        <w:right w:val="none" w:sz="0" w:space="0" w:color="auto"/>
      </w:divBdr>
    </w:div>
    <w:div w:id="963846157">
      <w:bodyDiv w:val="1"/>
      <w:marLeft w:val="0"/>
      <w:marRight w:val="0"/>
      <w:marTop w:val="0"/>
      <w:marBottom w:val="0"/>
      <w:divBdr>
        <w:top w:val="none" w:sz="0" w:space="0" w:color="auto"/>
        <w:left w:val="none" w:sz="0" w:space="0" w:color="auto"/>
        <w:bottom w:val="none" w:sz="0" w:space="0" w:color="auto"/>
        <w:right w:val="none" w:sz="0" w:space="0" w:color="auto"/>
      </w:divBdr>
    </w:div>
    <w:div w:id="975840502">
      <w:bodyDiv w:val="1"/>
      <w:marLeft w:val="0"/>
      <w:marRight w:val="0"/>
      <w:marTop w:val="0"/>
      <w:marBottom w:val="0"/>
      <w:divBdr>
        <w:top w:val="none" w:sz="0" w:space="0" w:color="auto"/>
        <w:left w:val="none" w:sz="0" w:space="0" w:color="auto"/>
        <w:bottom w:val="none" w:sz="0" w:space="0" w:color="auto"/>
        <w:right w:val="none" w:sz="0" w:space="0" w:color="auto"/>
      </w:divBdr>
    </w:div>
    <w:div w:id="981809097">
      <w:bodyDiv w:val="1"/>
      <w:marLeft w:val="0"/>
      <w:marRight w:val="0"/>
      <w:marTop w:val="0"/>
      <w:marBottom w:val="0"/>
      <w:divBdr>
        <w:top w:val="none" w:sz="0" w:space="0" w:color="auto"/>
        <w:left w:val="none" w:sz="0" w:space="0" w:color="auto"/>
        <w:bottom w:val="none" w:sz="0" w:space="0" w:color="auto"/>
        <w:right w:val="none" w:sz="0" w:space="0" w:color="auto"/>
      </w:divBdr>
    </w:div>
    <w:div w:id="984703610">
      <w:bodyDiv w:val="1"/>
      <w:marLeft w:val="0"/>
      <w:marRight w:val="0"/>
      <w:marTop w:val="0"/>
      <w:marBottom w:val="0"/>
      <w:divBdr>
        <w:top w:val="none" w:sz="0" w:space="0" w:color="auto"/>
        <w:left w:val="none" w:sz="0" w:space="0" w:color="auto"/>
        <w:bottom w:val="none" w:sz="0" w:space="0" w:color="auto"/>
        <w:right w:val="none" w:sz="0" w:space="0" w:color="auto"/>
      </w:divBdr>
    </w:div>
    <w:div w:id="987174478">
      <w:bodyDiv w:val="1"/>
      <w:marLeft w:val="0"/>
      <w:marRight w:val="0"/>
      <w:marTop w:val="0"/>
      <w:marBottom w:val="0"/>
      <w:divBdr>
        <w:top w:val="none" w:sz="0" w:space="0" w:color="auto"/>
        <w:left w:val="none" w:sz="0" w:space="0" w:color="auto"/>
        <w:bottom w:val="none" w:sz="0" w:space="0" w:color="auto"/>
        <w:right w:val="none" w:sz="0" w:space="0" w:color="auto"/>
      </w:divBdr>
    </w:div>
    <w:div w:id="990597275">
      <w:bodyDiv w:val="1"/>
      <w:marLeft w:val="0"/>
      <w:marRight w:val="0"/>
      <w:marTop w:val="0"/>
      <w:marBottom w:val="0"/>
      <w:divBdr>
        <w:top w:val="none" w:sz="0" w:space="0" w:color="auto"/>
        <w:left w:val="none" w:sz="0" w:space="0" w:color="auto"/>
        <w:bottom w:val="none" w:sz="0" w:space="0" w:color="auto"/>
        <w:right w:val="none" w:sz="0" w:space="0" w:color="auto"/>
      </w:divBdr>
    </w:div>
    <w:div w:id="990987700">
      <w:bodyDiv w:val="1"/>
      <w:marLeft w:val="0"/>
      <w:marRight w:val="0"/>
      <w:marTop w:val="0"/>
      <w:marBottom w:val="0"/>
      <w:divBdr>
        <w:top w:val="none" w:sz="0" w:space="0" w:color="auto"/>
        <w:left w:val="none" w:sz="0" w:space="0" w:color="auto"/>
        <w:bottom w:val="none" w:sz="0" w:space="0" w:color="auto"/>
        <w:right w:val="none" w:sz="0" w:space="0" w:color="auto"/>
      </w:divBdr>
    </w:div>
    <w:div w:id="996150936">
      <w:bodyDiv w:val="1"/>
      <w:marLeft w:val="0"/>
      <w:marRight w:val="0"/>
      <w:marTop w:val="0"/>
      <w:marBottom w:val="0"/>
      <w:divBdr>
        <w:top w:val="none" w:sz="0" w:space="0" w:color="auto"/>
        <w:left w:val="none" w:sz="0" w:space="0" w:color="auto"/>
        <w:bottom w:val="none" w:sz="0" w:space="0" w:color="auto"/>
        <w:right w:val="none" w:sz="0" w:space="0" w:color="auto"/>
      </w:divBdr>
    </w:div>
    <w:div w:id="1005862112">
      <w:bodyDiv w:val="1"/>
      <w:marLeft w:val="0"/>
      <w:marRight w:val="0"/>
      <w:marTop w:val="0"/>
      <w:marBottom w:val="0"/>
      <w:divBdr>
        <w:top w:val="none" w:sz="0" w:space="0" w:color="auto"/>
        <w:left w:val="none" w:sz="0" w:space="0" w:color="auto"/>
        <w:bottom w:val="none" w:sz="0" w:space="0" w:color="auto"/>
        <w:right w:val="none" w:sz="0" w:space="0" w:color="auto"/>
      </w:divBdr>
    </w:div>
    <w:div w:id="1008289704">
      <w:bodyDiv w:val="1"/>
      <w:marLeft w:val="0"/>
      <w:marRight w:val="0"/>
      <w:marTop w:val="0"/>
      <w:marBottom w:val="0"/>
      <w:divBdr>
        <w:top w:val="none" w:sz="0" w:space="0" w:color="auto"/>
        <w:left w:val="none" w:sz="0" w:space="0" w:color="auto"/>
        <w:bottom w:val="none" w:sz="0" w:space="0" w:color="auto"/>
        <w:right w:val="none" w:sz="0" w:space="0" w:color="auto"/>
      </w:divBdr>
    </w:div>
    <w:div w:id="1015959223">
      <w:bodyDiv w:val="1"/>
      <w:marLeft w:val="0"/>
      <w:marRight w:val="0"/>
      <w:marTop w:val="0"/>
      <w:marBottom w:val="0"/>
      <w:divBdr>
        <w:top w:val="none" w:sz="0" w:space="0" w:color="auto"/>
        <w:left w:val="none" w:sz="0" w:space="0" w:color="auto"/>
        <w:bottom w:val="none" w:sz="0" w:space="0" w:color="auto"/>
        <w:right w:val="none" w:sz="0" w:space="0" w:color="auto"/>
      </w:divBdr>
    </w:div>
    <w:div w:id="1017540182">
      <w:bodyDiv w:val="1"/>
      <w:marLeft w:val="0"/>
      <w:marRight w:val="0"/>
      <w:marTop w:val="0"/>
      <w:marBottom w:val="0"/>
      <w:divBdr>
        <w:top w:val="none" w:sz="0" w:space="0" w:color="auto"/>
        <w:left w:val="none" w:sz="0" w:space="0" w:color="auto"/>
        <w:bottom w:val="none" w:sz="0" w:space="0" w:color="auto"/>
        <w:right w:val="none" w:sz="0" w:space="0" w:color="auto"/>
      </w:divBdr>
    </w:div>
    <w:div w:id="1026370875">
      <w:bodyDiv w:val="1"/>
      <w:marLeft w:val="0"/>
      <w:marRight w:val="0"/>
      <w:marTop w:val="0"/>
      <w:marBottom w:val="0"/>
      <w:divBdr>
        <w:top w:val="none" w:sz="0" w:space="0" w:color="auto"/>
        <w:left w:val="none" w:sz="0" w:space="0" w:color="auto"/>
        <w:bottom w:val="none" w:sz="0" w:space="0" w:color="auto"/>
        <w:right w:val="none" w:sz="0" w:space="0" w:color="auto"/>
      </w:divBdr>
    </w:div>
    <w:div w:id="1029767405">
      <w:bodyDiv w:val="1"/>
      <w:marLeft w:val="0"/>
      <w:marRight w:val="0"/>
      <w:marTop w:val="0"/>
      <w:marBottom w:val="0"/>
      <w:divBdr>
        <w:top w:val="none" w:sz="0" w:space="0" w:color="auto"/>
        <w:left w:val="none" w:sz="0" w:space="0" w:color="auto"/>
        <w:bottom w:val="none" w:sz="0" w:space="0" w:color="auto"/>
        <w:right w:val="none" w:sz="0" w:space="0" w:color="auto"/>
      </w:divBdr>
    </w:div>
    <w:div w:id="1030490534">
      <w:bodyDiv w:val="1"/>
      <w:marLeft w:val="0"/>
      <w:marRight w:val="0"/>
      <w:marTop w:val="0"/>
      <w:marBottom w:val="0"/>
      <w:divBdr>
        <w:top w:val="none" w:sz="0" w:space="0" w:color="auto"/>
        <w:left w:val="none" w:sz="0" w:space="0" w:color="auto"/>
        <w:bottom w:val="none" w:sz="0" w:space="0" w:color="auto"/>
        <w:right w:val="none" w:sz="0" w:space="0" w:color="auto"/>
      </w:divBdr>
    </w:div>
    <w:div w:id="1031612600">
      <w:bodyDiv w:val="1"/>
      <w:marLeft w:val="0"/>
      <w:marRight w:val="0"/>
      <w:marTop w:val="0"/>
      <w:marBottom w:val="0"/>
      <w:divBdr>
        <w:top w:val="none" w:sz="0" w:space="0" w:color="auto"/>
        <w:left w:val="none" w:sz="0" w:space="0" w:color="auto"/>
        <w:bottom w:val="none" w:sz="0" w:space="0" w:color="auto"/>
        <w:right w:val="none" w:sz="0" w:space="0" w:color="auto"/>
      </w:divBdr>
    </w:div>
    <w:div w:id="1033118346">
      <w:bodyDiv w:val="1"/>
      <w:marLeft w:val="0"/>
      <w:marRight w:val="0"/>
      <w:marTop w:val="0"/>
      <w:marBottom w:val="0"/>
      <w:divBdr>
        <w:top w:val="none" w:sz="0" w:space="0" w:color="auto"/>
        <w:left w:val="none" w:sz="0" w:space="0" w:color="auto"/>
        <w:bottom w:val="none" w:sz="0" w:space="0" w:color="auto"/>
        <w:right w:val="none" w:sz="0" w:space="0" w:color="auto"/>
      </w:divBdr>
    </w:div>
    <w:div w:id="1044450156">
      <w:bodyDiv w:val="1"/>
      <w:marLeft w:val="0"/>
      <w:marRight w:val="0"/>
      <w:marTop w:val="0"/>
      <w:marBottom w:val="0"/>
      <w:divBdr>
        <w:top w:val="none" w:sz="0" w:space="0" w:color="auto"/>
        <w:left w:val="none" w:sz="0" w:space="0" w:color="auto"/>
        <w:bottom w:val="none" w:sz="0" w:space="0" w:color="auto"/>
        <w:right w:val="none" w:sz="0" w:space="0" w:color="auto"/>
      </w:divBdr>
    </w:div>
    <w:div w:id="1056011718">
      <w:bodyDiv w:val="1"/>
      <w:marLeft w:val="0"/>
      <w:marRight w:val="0"/>
      <w:marTop w:val="0"/>
      <w:marBottom w:val="0"/>
      <w:divBdr>
        <w:top w:val="none" w:sz="0" w:space="0" w:color="auto"/>
        <w:left w:val="none" w:sz="0" w:space="0" w:color="auto"/>
        <w:bottom w:val="none" w:sz="0" w:space="0" w:color="auto"/>
        <w:right w:val="none" w:sz="0" w:space="0" w:color="auto"/>
      </w:divBdr>
    </w:div>
    <w:div w:id="1065836401">
      <w:bodyDiv w:val="1"/>
      <w:marLeft w:val="0"/>
      <w:marRight w:val="0"/>
      <w:marTop w:val="0"/>
      <w:marBottom w:val="0"/>
      <w:divBdr>
        <w:top w:val="none" w:sz="0" w:space="0" w:color="auto"/>
        <w:left w:val="none" w:sz="0" w:space="0" w:color="auto"/>
        <w:bottom w:val="none" w:sz="0" w:space="0" w:color="auto"/>
        <w:right w:val="none" w:sz="0" w:space="0" w:color="auto"/>
      </w:divBdr>
    </w:div>
    <w:div w:id="1068307243">
      <w:bodyDiv w:val="1"/>
      <w:marLeft w:val="0"/>
      <w:marRight w:val="0"/>
      <w:marTop w:val="0"/>
      <w:marBottom w:val="0"/>
      <w:divBdr>
        <w:top w:val="none" w:sz="0" w:space="0" w:color="auto"/>
        <w:left w:val="none" w:sz="0" w:space="0" w:color="auto"/>
        <w:bottom w:val="none" w:sz="0" w:space="0" w:color="auto"/>
        <w:right w:val="none" w:sz="0" w:space="0" w:color="auto"/>
      </w:divBdr>
    </w:div>
    <w:div w:id="1072848475">
      <w:bodyDiv w:val="1"/>
      <w:marLeft w:val="0"/>
      <w:marRight w:val="0"/>
      <w:marTop w:val="0"/>
      <w:marBottom w:val="0"/>
      <w:divBdr>
        <w:top w:val="none" w:sz="0" w:space="0" w:color="auto"/>
        <w:left w:val="none" w:sz="0" w:space="0" w:color="auto"/>
        <w:bottom w:val="none" w:sz="0" w:space="0" w:color="auto"/>
        <w:right w:val="none" w:sz="0" w:space="0" w:color="auto"/>
      </w:divBdr>
    </w:div>
    <w:div w:id="1074939055">
      <w:bodyDiv w:val="1"/>
      <w:marLeft w:val="0"/>
      <w:marRight w:val="0"/>
      <w:marTop w:val="0"/>
      <w:marBottom w:val="0"/>
      <w:divBdr>
        <w:top w:val="none" w:sz="0" w:space="0" w:color="auto"/>
        <w:left w:val="none" w:sz="0" w:space="0" w:color="auto"/>
        <w:bottom w:val="none" w:sz="0" w:space="0" w:color="auto"/>
        <w:right w:val="none" w:sz="0" w:space="0" w:color="auto"/>
      </w:divBdr>
    </w:div>
    <w:div w:id="1085102950">
      <w:bodyDiv w:val="1"/>
      <w:marLeft w:val="0"/>
      <w:marRight w:val="0"/>
      <w:marTop w:val="0"/>
      <w:marBottom w:val="0"/>
      <w:divBdr>
        <w:top w:val="none" w:sz="0" w:space="0" w:color="auto"/>
        <w:left w:val="none" w:sz="0" w:space="0" w:color="auto"/>
        <w:bottom w:val="none" w:sz="0" w:space="0" w:color="auto"/>
        <w:right w:val="none" w:sz="0" w:space="0" w:color="auto"/>
      </w:divBdr>
    </w:div>
    <w:div w:id="1093356858">
      <w:bodyDiv w:val="1"/>
      <w:marLeft w:val="0"/>
      <w:marRight w:val="0"/>
      <w:marTop w:val="0"/>
      <w:marBottom w:val="0"/>
      <w:divBdr>
        <w:top w:val="none" w:sz="0" w:space="0" w:color="auto"/>
        <w:left w:val="none" w:sz="0" w:space="0" w:color="auto"/>
        <w:bottom w:val="none" w:sz="0" w:space="0" w:color="auto"/>
        <w:right w:val="none" w:sz="0" w:space="0" w:color="auto"/>
      </w:divBdr>
    </w:div>
    <w:div w:id="1094279190">
      <w:bodyDiv w:val="1"/>
      <w:marLeft w:val="0"/>
      <w:marRight w:val="0"/>
      <w:marTop w:val="0"/>
      <w:marBottom w:val="0"/>
      <w:divBdr>
        <w:top w:val="none" w:sz="0" w:space="0" w:color="auto"/>
        <w:left w:val="none" w:sz="0" w:space="0" w:color="auto"/>
        <w:bottom w:val="none" w:sz="0" w:space="0" w:color="auto"/>
        <w:right w:val="none" w:sz="0" w:space="0" w:color="auto"/>
      </w:divBdr>
    </w:div>
    <w:div w:id="1101336517">
      <w:bodyDiv w:val="1"/>
      <w:marLeft w:val="0"/>
      <w:marRight w:val="0"/>
      <w:marTop w:val="0"/>
      <w:marBottom w:val="0"/>
      <w:divBdr>
        <w:top w:val="none" w:sz="0" w:space="0" w:color="auto"/>
        <w:left w:val="none" w:sz="0" w:space="0" w:color="auto"/>
        <w:bottom w:val="none" w:sz="0" w:space="0" w:color="auto"/>
        <w:right w:val="none" w:sz="0" w:space="0" w:color="auto"/>
      </w:divBdr>
    </w:div>
    <w:div w:id="1106660154">
      <w:bodyDiv w:val="1"/>
      <w:marLeft w:val="0"/>
      <w:marRight w:val="0"/>
      <w:marTop w:val="0"/>
      <w:marBottom w:val="0"/>
      <w:divBdr>
        <w:top w:val="none" w:sz="0" w:space="0" w:color="auto"/>
        <w:left w:val="none" w:sz="0" w:space="0" w:color="auto"/>
        <w:bottom w:val="none" w:sz="0" w:space="0" w:color="auto"/>
        <w:right w:val="none" w:sz="0" w:space="0" w:color="auto"/>
      </w:divBdr>
    </w:div>
    <w:div w:id="1112630130">
      <w:bodyDiv w:val="1"/>
      <w:marLeft w:val="0"/>
      <w:marRight w:val="0"/>
      <w:marTop w:val="0"/>
      <w:marBottom w:val="0"/>
      <w:divBdr>
        <w:top w:val="none" w:sz="0" w:space="0" w:color="auto"/>
        <w:left w:val="none" w:sz="0" w:space="0" w:color="auto"/>
        <w:bottom w:val="none" w:sz="0" w:space="0" w:color="auto"/>
        <w:right w:val="none" w:sz="0" w:space="0" w:color="auto"/>
      </w:divBdr>
    </w:div>
    <w:div w:id="1118644686">
      <w:bodyDiv w:val="1"/>
      <w:marLeft w:val="0"/>
      <w:marRight w:val="0"/>
      <w:marTop w:val="0"/>
      <w:marBottom w:val="0"/>
      <w:divBdr>
        <w:top w:val="none" w:sz="0" w:space="0" w:color="auto"/>
        <w:left w:val="none" w:sz="0" w:space="0" w:color="auto"/>
        <w:bottom w:val="none" w:sz="0" w:space="0" w:color="auto"/>
        <w:right w:val="none" w:sz="0" w:space="0" w:color="auto"/>
      </w:divBdr>
    </w:div>
    <w:div w:id="1128428321">
      <w:bodyDiv w:val="1"/>
      <w:marLeft w:val="0"/>
      <w:marRight w:val="0"/>
      <w:marTop w:val="0"/>
      <w:marBottom w:val="0"/>
      <w:divBdr>
        <w:top w:val="none" w:sz="0" w:space="0" w:color="auto"/>
        <w:left w:val="none" w:sz="0" w:space="0" w:color="auto"/>
        <w:bottom w:val="none" w:sz="0" w:space="0" w:color="auto"/>
        <w:right w:val="none" w:sz="0" w:space="0" w:color="auto"/>
      </w:divBdr>
    </w:div>
    <w:div w:id="1132139058">
      <w:bodyDiv w:val="1"/>
      <w:marLeft w:val="0"/>
      <w:marRight w:val="0"/>
      <w:marTop w:val="0"/>
      <w:marBottom w:val="0"/>
      <w:divBdr>
        <w:top w:val="none" w:sz="0" w:space="0" w:color="auto"/>
        <w:left w:val="none" w:sz="0" w:space="0" w:color="auto"/>
        <w:bottom w:val="none" w:sz="0" w:space="0" w:color="auto"/>
        <w:right w:val="none" w:sz="0" w:space="0" w:color="auto"/>
      </w:divBdr>
    </w:div>
    <w:div w:id="1132481250">
      <w:bodyDiv w:val="1"/>
      <w:marLeft w:val="0"/>
      <w:marRight w:val="0"/>
      <w:marTop w:val="0"/>
      <w:marBottom w:val="0"/>
      <w:divBdr>
        <w:top w:val="none" w:sz="0" w:space="0" w:color="auto"/>
        <w:left w:val="none" w:sz="0" w:space="0" w:color="auto"/>
        <w:bottom w:val="none" w:sz="0" w:space="0" w:color="auto"/>
        <w:right w:val="none" w:sz="0" w:space="0" w:color="auto"/>
      </w:divBdr>
    </w:div>
    <w:div w:id="1137723358">
      <w:bodyDiv w:val="1"/>
      <w:marLeft w:val="0"/>
      <w:marRight w:val="0"/>
      <w:marTop w:val="0"/>
      <w:marBottom w:val="0"/>
      <w:divBdr>
        <w:top w:val="none" w:sz="0" w:space="0" w:color="auto"/>
        <w:left w:val="none" w:sz="0" w:space="0" w:color="auto"/>
        <w:bottom w:val="none" w:sz="0" w:space="0" w:color="auto"/>
        <w:right w:val="none" w:sz="0" w:space="0" w:color="auto"/>
      </w:divBdr>
    </w:div>
    <w:div w:id="1148284801">
      <w:bodyDiv w:val="1"/>
      <w:marLeft w:val="0"/>
      <w:marRight w:val="0"/>
      <w:marTop w:val="0"/>
      <w:marBottom w:val="0"/>
      <w:divBdr>
        <w:top w:val="none" w:sz="0" w:space="0" w:color="auto"/>
        <w:left w:val="none" w:sz="0" w:space="0" w:color="auto"/>
        <w:bottom w:val="none" w:sz="0" w:space="0" w:color="auto"/>
        <w:right w:val="none" w:sz="0" w:space="0" w:color="auto"/>
      </w:divBdr>
    </w:div>
    <w:div w:id="1155300832">
      <w:bodyDiv w:val="1"/>
      <w:marLeft w:val="0"/>
      <w:marRight w:val="0"/>
      <w:marTop w:val="0"/>
      <w:marBottom w:val="0"/>
      <w:divBdr>
        <w:top w:val="none" w:sz="0" w:space="0" w:color="auto"/>
        <w:left w:val="none" w:sz="0" w:space="0" w:color="auto"/>
        <w:bottom w:val="none" w:sz="0" w:space="0" w:color="auto"/>
        <w:right w:val="none" w:sz="0" w:space="0" w:color="auto"/>
      </w:divBdr>
    </w:div>
    <w:div w:id="1164009962">
      <w:bodyDiv w:val="1"/>
      <w:marLeft w:val="0"/>
      <w:marRight w:val="0"/>
      <w:marTop w:val="0"/>
      <w:marBottom w:val="0"/>
      <w:divBdr>
        <w:top w:val="none" w:sz="0" w:space="0" w:color="auto"/>
        <w:left w:val="none" w:sz="0" w:space="0" w:color="auto"/>
        <w:bottom w:val="none" w:sz="0" w:space="0" w:color="auto"/>
        <w:right w:val="none" w:sz="0" w:space="0" w:color="auto"/>
      </w:divBdr>
    </w:div>
    <w:div w:id="1168515461">
      <w:bodyDiv w:val="1"/>
      <w:marLeft w:val="0"/>
      <w:marRight w:val="0"/>
      <w:marTop w:val="0"/>
      <w:marBottom w:val="0"/>
      <w:divBdr>
        <w:top w:val="none" w:sz="0" w:space="0" w:color="auto"/>
        <w:left w:val="none" w:sz="0" w:space="0" w:color="auto"/>
        <w:bottom w:val="none" w:sz="0" w:space="0" w:color="auto"/>
        <w:right w:val="none" w:sz="0" w:space="0" w:color="auto"/>
      </w:divBdr>
    </w:div>
    <w:div w:id="1171028066">
      <w:bodyDiv w:val="1"/>
      <w:marLeft w:val="0"/>
      <w:marRight w:val="0"/>
      <w:marTop w:val="0"/>
      <w:marBottom w:val="0"/>
      <w:divBdr>
        <w:top w:val="none" w:sz="0" w:space="0" w:color="auto"/>
        <w:left w:val="none" w:sz="0" w:space="0" w:color="auto"/>
        <w:bottom w:val="none" w:sz="0" w:space="0" w:color="auto"/>
        <w:right w:val="none" w:sz="0" w:space="0" w:color="auto"/>
      </w:divBdr>
    </w:div>
    <w:div w:id="1175346177">
      <w:bodyDiv w:val="1"/>
      <w:marLeft w:val="0"/>
      <w:marRight w:val="0"/>
      <w:marTop w:val="0"/>
      <w:marBottom w:val="0"/>
      <w:divBdr>
        <w:top w:val="none" w:sz="0" w:space="0" w:color="auto"/>
        <w:left w:val="none" w:sz="0" w:space="0" w:color="auto"/>
        <w:bottom w:val="none" w:sz="0" w:space="0" w:color="auto"/>
        <w:right w:val="none" w:sz="0" w:space="0" w:color="auto"/>
      </w:divBdr>
    </w:div>
    <w:div w:id="1186865324">
      <w:bodyDiv w:val="1"/>
      <w:marLeft w:val="0"/>
      <w:marRight w:val="0"/>
      <w:marTop w:val="0"/>
      <w:marBottom w:val="0"/>
      <w:divBdr>
        <w:top w:val="none" w:sz="0" w:space="0" w:color="auto"/>
        <w:left w:val="none" w:sz="0" w:space="0" w:color="auto"/>
        <w:bottom w:val="none" w:sz="0" w:space="0" w:color="auto"/>
        <w:right w:val="none" w:sz="0" w:space="0" w:color="auto"/>
      </w:divBdr>
    </w:div>
    <w:div w:id="1198280423">
      <w:bodyDiv w:val="1"/>
      <w:marLeft w:val="0"/>
      <w:marRight w:val="0"/>
      <w:marTop w:val="0"/>
      <w:marBottom w:val="0"/>
      <w:divBdr>
        <w:top w:val="none" w:sz="0" w:space="0" w:color="auto"/>
        <w:left w:val="none" w:sz="0" w:space="0" w:color="auto"/>
        <w:bottom w:val="none" w:sz="0" w:space="0" w:color="auto"/>
        <w:right w:val="none" w:sz="0" w:space="0" w:color="auto"/>
      </w:divBdr>
    </w:div>
    <w:div w:id="1201550070">
      <w:bodyDiv w:val="1"/>
      <w:marLeft w:val="0"/>
      <w:marRight w:val="0"/>
      <w:marTop w:val="0"/>
      <w:marBottom w:val="0"/>
      <w:divBdr>
        <w:top w:val="none" w:sz="0" w:space="0" w:color="auto"/>
        <w:left w:val="none" w:sz="0" w:space="0" w:color="auto"/>
        <w:bottom w:val="none" w:sz="0" w:space="0" w:color="auto"/>
        <w:right w:val="none" w:sz="0" w:space="0" w:color="auto"/>
      </w:divBdr>
    </w:div>
    <w:div w:id="1205749065">
      <w:bodyDiv w:val="1"/>
      <w:marLeft w:val="0"/>
      <w:marRight w:val="0"/>
      <w:marTop w:val="0"/>
      <w:marBottom w:val="0"/>
      <w:divBdr>
        <w:top w:val="none" w:sz="0" w:space="0" w:color="auto"/>
        <w:left w:val="none" w:sz="0" w:space="0" w:color="auto"/>
        <w:bottom w:val="none" w:sz="0" w:space="0" w:color="auto"/>
        <w:right w:val="none" w:sz="0" w:space="0" w:color="auto"/>
      </w:divBdr>
    </w:div>
    <w:div w:id="1224684165">
      <w:bodyDiv w:val="1"/>
      <w:marLeft w:val="0"/>
      <w:marRight w:val="0"/>
      <w:marTop w:val="0"/>
      <w:marBottom w:val="0"/>
      <w:divBdr>
        <w:top w:val="none" w:sz="0" w:space="0" w:color="auto"/>
        <w:left w:val="none" w:sz="0" w:space="0" w:color="auto"/>
        <w:bottom w:val="none" w:sz="0" w:space="0" w:color="auto"/>
        <w:right w:val="none" w:sz="0" w:space="0" w:color="auto"/>
      </w:divBdr>
    </w:div>
    <w:div w:id="1225071100">
      <w:bodyDiv w:val="1"/>
      <w:marLeft w:val="0"/>
      <w:marRight w:val="0"/>
      <w:marTop w:val="0"/>
      <w:marBottom w:val="0"/>
      <w:divBdr>
        <w:top w:val="none" w:sz="0" w:space="0" w:color="auto"/>
        <w:left w:val="none" w:sz="0" w:space="0" w:color="auto"/>
        <w:bottom w:val="none" w:sz="0" w:space="0" w:color="auto"/>
        <w:right w:val="none" w:sz="0" w:space="0" w:color="auto"/>
      </w:divBdr>
    </w:div>
    <w:div w:id="1241142120">
      <w:bodyDiv w:val="1"/>
      <w:marLeft w:val="0"/>
      <w:marRight w:val="0"/>
      <w:marTop w:val="0"/>
      <w:marBottom w:val="0"/>
      <w:divBdr>
        <w:top w:val="none" w:sz="0" w:space="0" w:color="auto"/>
        <w:left w:val="none" w:sz="0" w:space="0" w:color="auto"/>
        <w:bottom w:val="none" w:sz="0" w:space="0" w:color="auto"/>
        <w:right w:val="none" w:sz="0" w:space="0" w:color="auto"/>
      </w:divBdr>
    </w:div>
    <w:div w:id="1245644367">
      <w:bodyDiv w:val="1"/>
      <w:marLeft w:val="0"/>
      <w:marRight w:val="0"/>
      <w:marTop w:val="0"/>
      <w:marBottom w:val="0"/>
      <w:divBdr>
        <w:top w:val="none" w:sz="0" w:space="0" w:color="auto"/>
        <w:left w:val="none" w:sz="0" w:space="0" w:color="auto"/>
        <w:bottom w:val="none" w:sz="0" w:space="0" w:color="auto"/>
        <w:right w:val="none" w:sz="0" w:space="0" w:color="auto"/>
      </w:divBdr>
    </w:div>
    <w:div w:id="1254433164">
      <w:bodyDiv w:val="1"/>
      <w:marLeft w:val="0"/>
      <w:marRight w:val="0"/>
      <w:marTop w:val="0"/>
      <w:marBottom w:val="0"/>
      <w:divBdr>
        <w:top w:val="none" w:sz="0" w:space="0" w:color="auto"/>
        <w:left w:val="none" w:sz="0" w:space="0" w:color="auto"/>
        <w:bottom w:val="none" w:sz="0" w:space="0" w:color="auto"/>
        <w:right w:val="none" w:sz="0" w:space="0" w:color="auto"/>
      </w:divBdr>
    </w:div>
    <w:div w:id="1261640737">
      <w:bodyDiv w:val="1"/>
      <w:marLeft w:val="0"/>
      <w:marRight w:val="0"/>
      <w:marTop w:val="0"/>
      <w:marBottom w:val="0"/>
      <w:divBdr>
        <w:top w:val="none" w:sz="0" w:space="0" w:color="auto"/>
        <w:left w:val="none" w:sz="0" w:space="0" w:color="auto"/>
        <w:bottom w:val="none" w:sz="0" w:space="0" w:color="auto"/>
        <w:right w:val="none" w:sz="0" w:space="0" w:color="auto"/>
      </w:divBdr>
    </w:div>
    <w:div w:id="1262495604">
      <w:bodyDiv w:val="1"/>
      <w:marLeft w:val="0"/>
      <w:marRight w:val="0"/>
      <w:marTop w:val="0"/>
      <w:marBottom w:val="0"/>
      <w:divBdr>
        <w:top w:val="none" w:sz="0" w:space="0" w:color="auto"/>
        <w:left w:val="none" w:sz="0" w:space="0" w:color="auto"/>
        <w:bottom w:val="none" w:sz="0" w:space="0" w:color="auto"/>
        <w:right w:val="none" w:sz="0" w:space="0" w:color="auto"/>
      </w:divBdr>
    </w:div>
    <w:div w:id="1267352127">
      <w:bodyDiv w:val="1"/>
      <w:marLeft w:val="0"/>
      <w:marRight w:val="0"/>
      <w:marTop w:val="0"/>
      <w:marBottom w:val="0"/>
      <w:divBdr>
        <w:top w:val="none" w:sz="0" w:space="0" w:color="auto"/>
        <w:left w:val="none" w:sz="0" w:space="0" w:color="auto"/>
        <w:bottom w:val="none" w:sz="0" w:space="0" w:color="auto"/>
        <w:right w:val="none" w:sz="0" w:space="0" w:color="auto"/>
      </w:divBdr>
    </w:div>
    <w:div w:id="1275821619">
      <w:bodyDiv w:val="1"/>
      <w:marLeft w:val="0"/>
      <w:marRight w:val="0"/>
      <w:marTop w:val="0"/>
      <w:marBottom w:val="0"/>
      <w:divBdr>
        <w:top w:val="none" w:sz="0" w:space="0" w:color="auto"/>
        <w:left w:val="none" w:sz="0" w:space="0" w:color="auto"/>
        <w:bottom w:val="none" w:sz="0" w:space="0" w:color="auto"/>
        <w:right w:val="none" w:sz="0" w:space="0" w:color="auto"/>
      </w:divBdr>
    </w:div>
    <w:div w:id="1286888467">
      <w:bodyDiv w:val="1"/>
      <w:marLeft w:val="0"/>
      <w:marRight w:val="0"/>
      <w:marTop w:val="0"/>
      <w:marBottom w:val="0"/>
      <w:divBdr>
        <w:top w:val="none" w:sz="0" w:space="0" w:color="auto"/>
        <w:left w:val="none" w:sz="0" w:space="0" w:color="auto"/>
        <w:bottom w:val="none" w:sz="0" w:space="0" w:color="auto"/>
        <w:right w:val="none" w:sz="0" w:space="0" w:color="auto"/>
      </w:divBdr>
    </w:div>
    <w:div w:id="1293554264">
      <w:bodyDiv w:val="1"/>
      <w:marLeft w:val="0"/>
      <w:marRight w:val="0"/>
      <w:marTop w:val="0"/>
      <w:marBottom w:val="0"/>
      <w:divBdr>
        <w:top w:val="none" w:sz="0" w:space="0" w:color="auto"/>
        <w:left w:val="none" w:sz="0" w:space="0" w:color="auto"/>
        <w:bottom w:val="none" w:sz="0" w:space="0" w:color="auto"/>
        <w:right w:val="none" w:sz="0" w:space="0" w:color="auto"/>
      </w:divBdr>
    </w:div>
    <w:div w:id="1301376731">
      <w:bodyDiv w:val="1"/>
      <w:marLeft w:val="0"/>
      <w:marRight w:val="0"/>
      <w:marTop w:val="0"/>
      <w:marBottom w:val="0"/>
      <w:divBdr>
        <w:top w:val="none" w:sz="0" w:space="0" w:color="auto"/>
        <w:left w:val="none" w:sz="0" w:space="0" w:color="auto"/>
        <w:bottom w:val="none" w:sz="0" w:space="0" w:color="auto"/>
        <w:right w:val="none" w:sz="0" w:space="0" w:color="auto"/>
      </w:divBdr>
    </w:div>
    <w:div w:id="1305574809">
      <w:bodyDiv w:val="1"/>
      <w:marLeft w:val="0"/>
      <w:marRight w:val="0"/>
      <w:marTop w:val="0"/>
      <w:marBottom w:val="0"/>
      <w:divBdr>
        <w:top w:val="none" w:sz="0" w:space="0" w:color="auto"/>
        <w:left w:val="none" w:sz="0" w:space="0" w:color="auto"/>
        <w:bottom w:val="none" w:sz="0" w:space="0" w:color="auto"/>
        <w:right w:val="none" w:sz="0" w:space="0" w:color="auto"/>
      </w:divBdr>
    </w:div>
    <w:div w:id="1325939174">
      <w:bodyDiv w:val="1"/>
      <w:marLeft w:val="0"/>
      <w:marRight w:val="0"/>
      <w:marTop w:val="0"/>
      <w:marBottom w:val="0"/>
      <w:divBdr>
        <w:top w:val="none" w:sz="0" w:space="0" w:color="auto"/>
        <w:left w:val="none" w:sz="0" w:space="0" w:color="auto"/>
        <w:bottom w:val="none" w:sz="0" w:space="0" w:color="auto"/>
        <w:right w:val="none" w:sz="0" w:space="0" w:color="auto"/>
      </w:divBdr>
    </w:div>
    <w:div w:id="1327783067">
      <w:bodyDiv w:val="1"/>
      <w:marLeft w:val="0"/>
      <w:marRight w:val="0"/>
      <w:marTop w:val="0"/>
      <w:marBottom w:val="0"/>
      <w:divBdr>
        <w:top w:val="none" w:sz="0" w:space="0" w:color="auto"/>
        <w:left w:val="none" w:sz="0" w:space="0" w:color="auto"/>
        <w:bottom w:val="none" w:sz="0" w:space="0" w:color="auto"/>
        <w:right w:val="none" w:sz="0" w:space="0" w:color="auto"/>
      </w:divBdr>
    </w:div>
    <w:div w:id="1333335467">
      <w:bodyDiv w:val="1"/>
      <w:marLeft w:val="0"/>
      <w:marRight w:val="0"/>
      <w:marTop w:val="0"/>
      <w:marBottom w:val="0"/>
      <w:divBdr>
        <w:top w:val="none" w:sz="0" w:space="0" w:color="auto"/>
        <w:left w:val="none" w:sz="0" w:space="0" w:color="auto"/>
        <w:bottom w:val="none" w:sz="0" w:space="0" w:color="auto"/>
        <w:right w:val="none" w:sz="0" w:space="0" w:color="auto"/>
      </w:divBdr>
    </w:div>
    <w:div w:id="1338536773">
      <w:bodyDiv w:val="1"/>
      <w:marLeft w:val="0"/>
      <w:marRight w:val="0"/>
      <w:marTop w:val="0"/>
      <w:marBottom w:val="0"/>
      <w:divBdr>
        <w:top w:val="none" w:sz="0" w:space="0" w:color="auto"/>
        <w:left w:val="none" w:sz="0" w:space="0" w:color="auto"/>
        <w:bottom w:val="none" w:sz="0" w:space="0" w:color="auto"/>
        <w:right w:val="none" w:sz="0" w:space="0" w:color="auto"/>
      </w:divBdr>
    </w:div>
    <w:div w:id="1343623471">
      <w:bodyDiv w:val="1"/>
      <w:marLeft w:val="0"/>
      <w:marRight w:val="0"/>
      <w:marTop w:val="0"/>
      <w:marBottom w:val="0"/>
      <w:divBdr>
        <w:top w:val="none" w:sz="0" w:space="0" w:color="auto"/>
        <w:left w:val="none" w:sz="0" w:space="0" w:color="auto"/>
        <w:bottom w:val="none" w:sz="0" w:space="0" w:color="auto"/>
        <w:right w:val="none" w:sz="0" w:space="0" w:color="auto"/>
      </w:divBdr>
    </w:div>
    <w:div w:id="1345861143">
      <w:bodyDiv w:val="1"/>
      <w:marLeft w:val="0"/>
      <w:marRight w:val="0"/>
      <w:marTop w:val="0"/>
      <w:marBottom w:val="0"/>
      <w:divBdr>
        <w:top w:val="none" w:sz="0" w:space="0" w:color="auto"/>
        <w:left w:val="none" w:sz="0" w:space="0" w:color="auto"/>
        <w:bottom w:val="none" w:sz="0" w:space="0" w:color="auto"/>
        <w:right w:val="none" w:sz="0" w:space="0" w:color="auto"/>
      </w:divBdr>
    </w:div>
    <w:div w:id="1351222392">
      <w:bodyDiv w:val="1"/>
      <w:marLeft w:val="0"/>
      <w:marRight w:val="0"/>
      <w:marTop w:val="0"/>
      <w:marBottom w:val="0"/>
      <w:divBdr>
        <w:top w:val="none" w:sz="0" w:space="0" w:color="auto"/>
        <w:left w:val="none" w:sz="0" w:space="0" w:color="auto"/>
        <w:bottom w:val="none" w:sz="0" w:space="0" w:color="auto"/>
        <w:right w:val="none" w:sz="0" w:space="0" w:color="auto"/>
      </w:divBdr>
    </w:div>
    <w:div w:id="1352685574">
      <w:bodyDiv w:val="1"/>
      <w:marLeft w:val="0"/>
      <w:marRight w:val="0"/>
      <w:marTop w:val="0"/>
      <w:marBottom w:val="0"/>
      <w:divBdr>
        <w:top w:val="none" w:sz="0" w:space="0" w:color="auto"/>
        <w:left w:val="none" w:sz="0" w:space="0" w:color="auto"/>
        <w:bottom w:val="none" w:sz="0" w:space="0" w:color="auto"/>
        <w:right w:val="none" w:sz="0" w:space="0" w:color="auto"/>
      </w:divBdr>
    </w:div>
    <w:div w:id="1361390827">
      <w:bodyDiv w:val="1"/>
      <w:marLeft w:val="0"/>
      <w:marRight w:val="0"/>
      <w:marTop w:val="0"/>
      <w:marBottom w:val="0"/>
      <w:divBdr>
        <w:top w:val="none" w:sz="0" w:space="0" w:color="auto"/>
        <w:left w:val="none" w:sz="0" w:space="0" w:color="auto"/>
        <w:bottom w:val="none" w:sz="0" w:space="0" w:color="auto"/>
        <w:right w:val="none" w:sz="0" w:space="0" w:color="auto"/>
      </w:divBdr>
    </w:div>
    <w:div w:id="1363481384">
      <w:bodyDiv w:val="1"/>
      <w:marLeft w:val="0"/>
      <w:marRight w:val="0"/>
      <w:marTop w:val="0"/>
      <w:marBottom w:val="0"/>
      <w:divBdr>
        <w:top w:val="none" w:sz="0" w:space="0" w:color="auto"/>
        <w:left w:val="none" w:sz="0" w:space="0" w:color="auto"/>
        <w:bottom w:val="none" w:sz="0" w:space="0" w:color="auto"/>
        <w:right w:val="none" w:sz="0" w:space="0" w:color="auto"/>
      </w:divBdr>
    </w:div>
    <w:div w:id="1371537885">
      <w:bodyDiv w:val="1"/>
      <w:marLeft w:val="0"/>
      <w:marRight w:val="0"/>
      <w:marTop w:val="0"/>
      <w:marBottom w:val="0"/>
      <w:divBdr>
        <w:top w:val="none" w:sz="0" w:space="0" w:color="auto"/>
        <w:left w:val="none" w:sz="0" w:space="0" w:color="auto"/>
        <w:bottom w:val="none" w:sz="0" w:space="0" w:color="auto"/>
        <w:right w:val="none" w:sz="0" w:space="0" w:color="auto"/>
      </w:divBdr>
    </w:div>
    <w:div w:id="1377510730">
      <w:bodyDiv w:val="1"/>
      <w:marLeft w:val="0"/>
      <w:marRight w:val="0"/>
      <w:marTop w:val="0"/>
      <w:marBottom w:val="0"/>
      <w:divBdr>
        <w:top w:val="none" w:sz="0" w:space="0" w:color="auto"/>
        <w:left w:val="none" w:sz="0" w:space="0" w:color="auto"/>
        <w:bottom w:val="none" w:sz="0" w:space="0" w:color="auto"/>
        <w:right w:val="none" w:sz="0" w:space="0" w:color="auto"/>
      </w:divBdr>
    </w:div>
    <w:div w:id="1384523951">
      <w:bodyDiv w:val="1"/>
      <w:marLeft w:val="0"/>
      <w:marRight w:val="0"/>
      <w:marTop w:val="0"/>
      <w:marBottom w:val="0"/>
      <w:divBdr>
        <w:top w:val="none" w:sz="0" w:space="0" w:color="auto"/>
        <w:left w:val="none" w:sz="0" w:space="0" w:color="auto"/>
        <w:bottom w:val="none" w:sz="0" w:space="0" w:color="auto"/>
        <w:right w:val="none" w:sz="0" w:space="0" w:color="auto"/>
      </w:divBdr>
    </w:div>
    <w:div w:id="1385717272">
      <w:bodyDiv w:val="1"/>
      <w:marLeft w:val="0"/>
      <w:marRight w:val="0"/>
      <w:marTop w:val="0"/>
      <w:marBottom w:val="0"/>
      <w:divBdr>
        <w:top w:val="none" w:sz="0" w:space="0" w:color="auto"/>
        <w:left w:val="none" w:sz="0" w:space="0" w:color="auto"/>
        <w:bottom w:val="none" w:sz="0" w:space="0" w:color="auto"/>
        <w:right w:val="none" w:sz="0" w:space="0" w:color="auto"/>
      </w:divBdr>
    </w:div>
    <w:div w:id="1386100551">
      <w:bodyDiv w:val="1"/>
      <w:marLeft w:val="0"/>
      <w:marRight w:val="0"/>
      <w:marTop w:val="0"/>
      <w:marBottom w:val="0"/>
      <w:divBdr>
        <w:top w:val="none" w:sz="0" w:space="0" w:color="auto"/>
        <w:left w:val="none" w:sz="0" w:space="0" w:color="auto"/>
        <w:bottom w:val="none" w:sz="0" w:space="0" w:color="auto"/>
        <w:right w:val="none" w:sz="0" w:space="0" w:color="auto"/>
      </w:divBdr>
    </w:div>
    <w:div w:id="1398742449">
      <w:bodyDiv w:val="1"/>
      <w:marLeft w:val="0"/>
      <w:marRight w:val="0"/>
      <w:marTop w:val="0"/>
      <w:marBottom w:val="0"/>
      <w:divBdr>
        <w:top w:val="none" w:sz="0" w:space="0" w:color="auto"/>
        <w:left w:val="none" w:sz="0" w:space="0" w:color="auto"/>
        <w:bottom w:val="none" w:sz="0" w:space="0" w:color="auto"/>
        <w:right w:val="none" w:sz="0" w:space="0" w:color="auto"/>
      </w:divBdr>
    </w:div>
    <w:div w:id="1414820871">
      <w:bodyDiv w:val="1"/>
      <w:marLeft w:val="0"/>
      <w:marRight w:val="0"/>
      <w:marTop w:val="0"/>
      <w:marBottom w:val="0"/>
      <w:divBdr>
        <w:top w:val="none" w:sz="0" w:space="0" w:color="auto"/>
        <w:left w:val="none" w:sz="0" w:space="0" w:color="auto"/>
        <w:bottom w:val="none" w:sz="0" w:space="0" w:color="auto"/>
        <w:right w:val="none" w:sz="0" w:space="0" w:color="auto"/>
      </w:divBdr>
    </w:div>
    <w:div w:id="1416439792">
      <w:bodyDiv w:val="1"/>
      <w:marLeft w:val="0"/>
      <w:marRight w:val="0"/>
      <w:marTop w:val="0"/>
      <w:marBottom w:val="0"/>
      <w:divBdr>
        <w:top w:val="none" w:sz="0" w:space="0" w:color="auto"/>
        <w:left w:val="none" w:sz="0" w:space="0" w:color="auto"/>
        <w:bottom w:val="none" w:sz="0" w:space="0" w:color="auto"/>
        <w:right w:val="none" w:sz="0" w:space="0" w:color="auto"/>
      </w:divBdr>
    </w:div>
    <w:div w:id="1424181668">
      <w:bodyDiv w:val="1"/>
      <w:marLeft w:val="0"/>
      <w:marRight w:val="0"/>
      <w:marTop w:val="0"/>
      <w:marBottom w:val="0"/>
      <w:divBdr>
        <w:top w:val="none" w:sz="0" w:space="0" w:color="auto"/>
        <w:left w:val="none" w:sz="0" w:space="0" w:color="auto"/>
        <w:bottom w:val="none" w:sz="0" w:space="0" w:color="auto"/>
        <w:right w:val="none" w:sz="0" w:space="0" w:color="auto"/>
      </w:divBdr>
    </w:div>
    <w:div w:id="1437478989">
      <w:bodyDiv w:val="1"/>
      <w:marLeft w:val="0"/>
      <w:marRight w:val="0"/>
      <w:marTop w:val="0"/>
      <w:marBottom w:val="0"/>
      <w:divBdr>
        <w:top w:val="none" w:sz="0" w:space="0" w:color="auto"/>
        <w:left w:val="none" w:sz="0" w:space="0" w:color="auto"/>
        <w:bottom w:val="none" w:sz="0" w:space="0" w:color="auto"/>
        <w:right w:val="none" w:sz="0" w:space="0" w:color="auto"/>
      </w:divBdr>
    </w:div>
    <w:div w:id="1439447332">
      <w:bodyDiv w:val="1"/>
      <w:marLeft w:val="0"/>
      <w:marRight w:val="0"/>
      <w:marTop w:val="0"/>
      <w:marBottom w:val="0"/>
      <w:divBdr>
        <w:top w:val="none" w:sz="0" w:space="0" w:color="auto"/>
        <w:left w:val="none" w:sz="0" w:space="0" w:color="auto"/>
        <w:bottom w:val="none" w:sz="0" w:space="0" w:color="auto"/>
        <w:right w:val="none" w:sz="0" w:space="0" w:color="auto"/>
      </w:divBdr>
    </w:div>
    <w:div w:id="1441416268">
      <w:bodyDiv w:val="1"/>
      <w:marLeft w:val="0"/>
      <w:marRight w:val="0"/>
      <w:marTop w:val="0"/>
      <w:marBottom w:val="0"/>
      <w:divBdr>
        <w:top w:val="none" w:sz="0" w:space="0" w:color="auto"/>
        <w:left w:val="none" w:sz="0" w:space="0" w:color="auto"/>
        <w:bottom w:val="none" w:sz="0" w:space="0" w:color="auto"/>
        <w:right w:val="none" w:sz="0" w:space="0" w:color="auto"/>
      </w:divBdr>
    </w:div>
    <w:div w:id="1446584107">
      <w:bodyDiv w:val="1"/>
      <w:marLeft w:val="0"/>
      <w:marRight w:val="0"/>
      <w:marTop w:val="0"/>
      <w:marBottom w:val="0"/>
      <w:divBdr>
        <w:top w:val="none" w:sz="0" w:space="0" w:color="auto"/>
        <w:left w:val="none" w:sz="0" w:space="0" w:color="auto"/>
        <w:bottom w:val="none" w:sz="0" w:space="0" w:color="auto"/>
        <w:right w:val="none" w:sz="0" w:space="0" w:color="auto"/>
      </w:divBdr>
    </w:div>
    <w:div w:id="1460759911">
      <w:bodyDiv w:val="1"/>
      <w:marLeft w:val="0"/>
      <w:marRight w:val="0"/>
      <w:marTop w:val="0"/>
      <w:marBottom w:val="0"/>
      <w:divBdr>
        <w:top w:val="none" w:sz="0" w:space="0" w:color="auto"/>
        <w:left w:val="none" w:sz="0" w:space="0" w:color="auto"/>
        <w:bottom w:val="none" w:sz="0" w:space="0" w:color="auto"/>
        <w:right w:val="none" w:sz="0" w:space="0" w:color="auto"/>
      </w:divBdr>
    </w:div>
    <w:div w:id="1463841746">
      <w:bodyDiv w:val="1"/>
      <w:marLeft w:val="0"/>
      <w:marRight w:val="0"/>
      <w:marTop w:val="0"/>
      <w:marBottom w:val="0"/>
      <w:divBdr>
        <w:top w:val="none" w:sz="0" w:space="0" w:color="auto"/>
        <w:left w:val="none" w:sz="0" w:space="0" w:color="auto"/>
        <w:bottom w:val="none" w:sz="0" w:space="0" w:color="auto"/>
        <w:right w:val="none" w:sz="0" w:space="0" w:color="auto"/>
      </w:divBdr>
    </w:div>
    <w:div w:id="1468162389">
      <w:bodyDiv w:val="1"/>
      <w:marLeft w:val="0"/>
      <w:marRight w:val="0"/>
      <w:marTop w:val="0"/>
      <w:marBottom w:val="0"/>
      <w:divBdr>
        <w:top w:val="none" w:sz="0" w:space="0" w:color="auto"/>
        <w:left w:val="none" w:sz="0" w:space="0" w:color="auto"/>
        <w:bottom w:val="none" w:sz="0" w:space="0" w:color="auto"/>
        <w:right w:val="none" w:sz="0" w:space="0" w:color="auto"/>
      </w:divBdr>
    </w:div>
    <w:div w:id="1483111069">
      <w:bodyDiv w:val="1"/>
      <w:marLeft w:val="0"/>
      <w:marRight w:val="0"/>
      <w:marTop w:val="0"/>
      <w:marBottom w:val="0"/>
      <w:divBdr>
        <w:top w:val="none" w:sz="0" w:space="0" w:color="auto"/>
        <w:left w:val="none" w:sz="0" w:space="0" w:color="auto"/>
        <w:bottom w:val="none" w:sz="0" w:space="0" w:color="auto"/>
        <w:right w:val="none" w:sz="0" w:space="0" w:color="auto"/>
      </w:divBdr>
    </w:div>
    <w:div w:id="1485733866">
      <w:bodyDiv w:val="1"/>
      <w:marLeft w:val="0"/>
      <w:marRight w:val="0"/>
      <w:marTop w:val="0"/>
      <w:marBottom w:val="0"/>
      <w:divBdr>
        <w:top w:val="none" w:sz="0" w:space="0" w:color="auto"/>
        <w:left w:val="none" w:sz="0" w:space="0" w:color="auto"/>
        <w:bottom w:val="none" w:sz="0" w:space="0" w:color="auto"/>
        <w:right w:val="none" w:sz="0" w:space="0" w:color="auto"/>
      </w:divBdr>
    </w:div>
    <w:div w:id="1488008577">
      <w:bodyDiv w:val="1"/>
      <w:marLeft w:val="0"/>
      <w:marRight w:val="0"/>
      <w:marTop w:val="0"/>
      <w:marBottom w:val="0"/>
      <w:divBdr>
        <w:top w:val="none" w:sz="0" w:space="0" w:color="auto"/>
        <w:left w:val="none" w:sz="0" w:space="0" w:color="auto"/>
        <w:bottom w:val="none" w:sz="0" w:space="0" w:color="auto"/>
        <w:right w:val="none" w:sz="0" w:space="0" w:color="auto"/>
      </w:divBdr>
    </w:div>
    <w:div w:id="1491209948">
      <w:bodyDiv w:val="1"/>
      <w:marLeft w:val="0"/>
      <w:marRight w:val="0"/>
      <w:marTop w:val="0"/>
      <w:marBottom w:val="0"/>
      <w:divBdr>
        <w:top w:val="none" w:sz="0" w:space="0" w:color="auto"/>
        <w:left w:val="none" w:sz="0" w:space="0" w:color="auto"/>
        <w:bottom w:val="none" w:sz="0" w:space="0" w:color="auto"/>
        <w:right w:val="none" w:sz="0" w:space="0" w:color="auto"/>
      </w:divBdr>
    </w:div>
    <w:div w:id="1492525178">
      <w:bodyDiv w:val="1"/>
      <w:marLeft w:val="0"/>
      <w:marRight w:val="0"/>
      <w:marTop w:val="0"/>
      <w:marBottom w:val="0"/>
      <w:divBdr>
        <w:top w:val="none" w:sz="0" w:space="0" w:color="auto"/>
        <w:left w:val="none" w:sz="0" w:space="0" w:color="auto"/>
        <w:bottom w:val="none" w:sz="0" w:space="0" w:color="auto"/>
        <w:right w:val="none" w:sz="0" w:space="0" w:color="auto"/>
      </w:divBdr>
    </w:div>
    <w:div w:id="1506748249">
      <w:bodyDiv w:val="1"/>
      <w:marLeft w:val="0"/>
      <w:marRight w:val="0"/>
      <w:marTop w:val="0"/>
      <w:marBottom w:val="0"/>
      <w:divBdr>
        <w:top w:val="none" w:sz="0" w:space="0" w:color="auto"/>
        <w:left w:val="none" w:sz="0" w:space="0" w:color="auto"/>
        <w:bottom w:val="none" w:sz="0" w:space="0" w:color="auto"/>
        <w:right w:val="none" w:sz="0" w:space="0" w:color="auto"/>
      </w:divBdr>
    </w:div>
    <w:div w:id="1511606255">
      <w:bodyDiv w:val="1"/>
      <w:marLeft w:val="0"/>
      <w:marRight w:val="0"/>
      <w:marTop w:val="0"/>
      <w:marBottom w:val="0"/>
      <w:divBdr>
        <w:top w:val="none" w:sz="0" w:space="0" w:color="auto"/>
        <w:left w:val="none" w:sz="0" w:space="0" w:color="auto"/>
        <w:bottom w:val="none" w:sz="0" w:space="0" w:color="auto"/>
        <w:right w:val="none" w:sz="0" w:space="0" w:color="auto"/>
      </w:divBdr>
    </w:div>
    <w:div w:id="1515421159">
      <w:bodyDiv w:val="1"/>
      <w:marLeft w:val="0"/>
      <w:marRight w:val="0"/>
      <w:marTop w:val="0"/>
      <w:marBottom w:val="0"/>
      <w:divBdr>
        <w:top w:val="none" w:sz="0" w:space="0" w:color="auto"/>
        <w:left w:val="none" w:sz="0" w:space="0" w:color="auto"/>
        <w:bottom w:val="none" w:sz="0" w:space="0" w:color="auto"/>
        <w:right w:val="none" w:sz="0" w:space="0" w:color="auto"/>
      </w:divBdr>
    </w:div>
    <w:div w:id="1515459795">
      <w:bodyDiv w:val="1"/>
      <w:marLeft w:val="0"/>
      <w:marRight w:val="0"/>
      <w:marTop w:val="0"/>
      <w:marBottom w:val="0"/>
      <w:divBdr>
        <w:top w:val="none" w:sz="0" w:space="0" w:color="auto"/>
        <w:left w:val="none" w:sz="0" w:space="0" w:color="auto"/>
        <w:bottom w:val="none" w:sz="0" w:space="0" w:color="auto"/>
        <w:right w:val="none" w:sz="0" w:space="0" w:color="auto"/>
      </w:divBdr>
    </w:div>
    <w:div w:id="1520270653">
      <w:bodyDiv w:val="1"/>
      <w:marLeft w:val="0"/>
      <w:marRight w:val="0"/>
      <w:marTop w:val="0"/>
      <w:marBottom w:val="0"/>
      <w:divBdr>
        <w:top w:val="none" w:sz="0" w:space="0" w:color="auto"/>
        <w:left w:val="none" w:sz="0" w:space="0" w:color="auto"/>
        <w:bottom w:val="none" w:sz="0" w:space="0" w:color="auto"/>
        <w:right w:val="none" w:sz="0" w:space="0" w:color="auto"/>
      </w:divBdr>
    </w:div>
    <w:div w:id="1523780318">
      <w:bodyDiv w:val="1"/>
      <w:marLeft w:val="0"/>
      <w:marRight w:val="0"/>
      <w:marTop w:val="0"/>
      <w:marBottom w:val="0"/>
      <w:divBdr>
        <w:top w:val="none" w:sz="0" w:space="0" w:color="auto"/>
        <w:left w:val="none" w:sz="0" w:space="0" w:color="auto"/>
        <w:bottom w:val="none" w:sz="0" w:space="0" w:color="auto"/>
        <w:right w:val="none" w:sz="0" w:space="0" w:color="auto"/>
      </w:divBdr>
    </w:div>
    <w:div w:id="1535270082">
      <w:bodyDiv w:val="1"/>
      <w:marLeft w:val="0"/>
      <w:marRight w:val="0"/>
      <w:marTop w:val="0"/>
      <w:marBottom w:val="0"/>
      <w:divBdr>
        <w:top w:val="none" w:sz="0" w:space="0" w:color="auto"/>
        <w:left w:val="none" w:sz="0" w:space="0" w:color="auto"/>
        <w:bottom w:val="none" w:sz="0" w:space="0" w:color="auto"/>
        <w:right w:val="none" w:sz="0" w:space="0" w:color="auto"/>
      </w:divBdr>
    </w:div>
    <w:div w:id="1553662500">
      <w:bodyDiv w:val="1"/>
      <w:marLeft w:val="0"/>
      <w:marRight w:val="0"/>
      <w:marTop w:val="0"/>
      <w:marBottom w:val="0"/>
      <w:divBdr>
        <w:top w:val="none" w:sz="0" w:space="0" w:color="auto"/>
        <w:left w:val="none" w:sz="0" w:space="0" w:color="auto"/>
        <w:bottom w:val="none" w:sz="0" w:space="0" w:color="auto"/>
        <w:right w:val="none" w:sz="0" w:space="0" w:color="auto"/>
      </w:divBdr>
    </w:div>
    <w:div w:id="1558082317">
      <w:bodyDiv w:val="1"/>
      <w:marLeft w:val="0"/>
      <w:marRight w:val="0"/>
      <w:marTop w:val="0"/>
      <w:marBottom w:val="0"/>
      <w:divBdr>
        <w:top w:val="none" w:sz="0" w:space="0" w:color="auto"/>
        <w:left w:val="none" w:sz="0" w:space="0" w:color="auto"/>
        <w:bottom w:val="none" w:sz="0" w:space="0" w:color="auto"/>
        <w:right w:val="none" w:sz="0" w:space="0" w:color="auto"/>
      </w:divBdr>
    </w:div>
    <w:div w:id="1565533008">
      <w:bodyDiv w:val="1"/>
      <w:marLeft w:val="0"/>
      <w:marRight w:val="0"/>
      <w:marTop w:val="0"/>
      <w:marBottom w:val="0"/>
      <w:divBdr>
        <w:top w:val="none" w:sz="0" w:space="0" w:color="auto"/>
        <w:left w:val="none" w:sz="0" w:space="0" w:color="auto"/>
        <w:bottom w:val="none" w:sz="0" w:space="0" w:color="auto"/>
        <w:right w:val="none" w:sz="0" w:space="0" w:color="auto"/>
      </w:divBdr>
    </w:div>
    <w:div w:id="1568150402">
      <w:bodyDiv w:val="1"/>
      <w:marLeft w:val="0"/>
      <w:marRight w:val="0"/>
      <w:marTop w:val="0"/>
      <w:marBottom w:val="0"/>
      <w:divBdr>
        <w:top w:val="none" w:sz="0" w:space="0" w:color="auto"/>
        <w:left w:val="none" w:sz="0" w:space="0" w:color="auto"/>
        <w:bottom w:val="none" w:sz="0" w:space="0" w:color="auto"/>
        <w:right w:val="none" w:sz="0" w:space="0" w:color="auto"/>
      </w:divBdr>
    </w:div>
    <w:div w:id="1569608434">
      <w:bodyDiv w:val="1"/>
      <w:marLeft w:val="0"/>
      <w:marRight w:val="0"/>
      <w:marTop w:val="0"/>
      <w:marBottom w:val="0"/>
      <w:divBdr>
        <w:top w:val="none" w:sz="0" w:space="0" w:color="auto"/>
        <w:left w:val="none" w:sz="0" w:space="0" w:color="auto"/>
        <w:bottom w:val="none" w:sz="0" w:space="0" w:color="auto"/>
        <w:right w:val="none" w:sz="0" w:space="0" w:color="auto"/>
      </w:divBdr>
    </w:div>
    <w:div w:id="1575309736">
      <w:bodyDiv w:val="1"/>
      <w:marLeft w:val="0"/>
      <w:marRight w:val="0"/>
      <w:marTop w:val="0"/>
      <w:marBottom w:val="0"/>
      <w:divBdr>
        <w:top w:val="none" w:sz="0" w:space="0" w:color="auto"/>
        <w:left w:val="none" w:sz="0" w:space="0" w:color="auto"/>
        <w:bottom w:val="none" w:sz="0" w:space="0" w:color="auto"/>
        <w:right w:val="none" w:sz="0" w:space="0" w:color="auto"/>
      </w:divBdr>
    </w:div>
    <w:div w:id="1580098008">
      <w:bodyDiv w:val="1"/>
      <w:marLeft w:val="0"/>
      <w:marRight w:val="0"/>
      <w:marTop w:val="0"/>
      <w:marBottom w:val="0"/>
      <w:divBdr>
        <w:top w:val="none" w:sz="0" w:space="0" w:color="auto"/>
        <w:left w:val="none" w:sz="0" w:space="0" w:color="auto"/>
        <w:bottom w:val="none" w:sz="0" w:space="0" w:color="auto"/>
        <w:right w:val="none" w:sz="0" w:space="0" w:color="auto"/>
      </w:divBdr>
    </w:div>
    <w:div w:id="1581014989">
      <w:bodyDiv w:val="1"/>
      <w:marLeft w:val="0"/>
      <w:marRight w:val="0"/>
      <w:marTop w:val="0"/>
      <w:marBottom w:val="0"/>
      <w:divBdr>
        <w:top w:val="none" w:sz="0" w:space="0" w:color="auto"/>
        <w:left w:val="none" w:sz="0" w:space="0" w:color="auto"/>
        <w:bottom w:val="none" w:sz="0" w:space="0" w:color="auto"/>
        <w:right w:val="none" w:sz="0" w:space="0" w:color="auto"/>
      </w:divBdr>
    </w:div>
    <w:div w:id="1590232774">
      <w:bodyDiv w:val="1"/>
      <w:marLeft w:val="0"/>
      <w:marRight w:val="0"/>
      <w:marTop w:val="0"/>
      <w:marBottom w:val="0"/>
      <w:divBdr>
        <w:top w:val="none" w:sz="0" w:space="0" w:color="auto"/>
        <w:left w:val="none" w:sz="0" w:space="0" w:color="auto"/>
        <w:bottom w:val="none" w:sz="0" w:space="0" w:color="auto"/>
        <w:right w:val="none" w:sz="0" w:space="0" w:color="auto"/>
      </w:divBdr>
    </w:div>
    <w:div w:id="1597444201">
      <w:bodyDiv w:val="1"/>
      <w:marLeft w:val="0"/>
      <w:marRight w:val="0"/>
      <w:marTop w:val="0"/>
      <w:marBottom w:val="0"/>
      <w:divBdr>
        <w:top w:val="none" w:sz="0" w:space="0" w:color="auto"/>
        <w:left w:val="none" w:sz="0" w:space="0" w:color="auto"/>
        <w:bottom w:val="none" w:sz="0" w:space="0" w:color="auto"/>
        <w:right w:val="none" w:sz="0" w:space="0" w:color="auto"/>
      </w:divBdr>
    </w:div>
    <w:div w:id="1598514640">
      <w:bodyDiv w:val="1"/>
      <w:marLeft w:val="0"/>
      <w:marRight w:val="0"/>
      <w:marTop w:val="0"/>
      <w:marBottom w:val="0"/>
      <w:divBdr>
        <w:top w:val="none" w:sz="0" w:space="0" w:color="auto"/>
        <w:left w:val="none" w:sz="0" w:space="0" w:color="auto"/>
        <w:bottom w:val="none" w:sz="0" w:space="0" w:color="auto"/>
        <w:right w:val="none" w:sz="0" w:space="0" w:color="auto"/>
      </w:divBdr>
    </w:div>
    <w:div w:id="1599555943">
      <w:bodyDiv w:val="1"/>
      <w:marLeft w:val="0"/>
      <w:marRight w:val="0"/>
      <w:marTop w:val="0"/>
      <w:marBottom w:val="0"/>
      <w:divBdr>
        <w:top w:val="none" w:sz="0" w:space="0" w:color="auto"/>
        <w:left w:val="none" w:sz="0" w:space="0" w:color="auto"/>
        <w:bottom w:val="none" w:sz="0" w:space="0" w:color="auto"/>
        <w:right w:val="none" w:sz="0" w:space="0" w:color="auto"/>
      </w:divBdr>
    </w:div>
    <w:div w:id="1612082801">
      <w:bodyDiv w:val="1"/>
      <w:marLeft w:val="0"/>
      <w:marRight w:val="0"/>
      <w:marTop w:val="0"/>
      <w:marBottom w:val="0"/>
      <w:divBdr>
        <w:top w:val="none" w:sz="0" w:space="0" w:color="auto"/>
        <w:left w:val="none" w:sz="0" w:space="0" w:color="auto"/>
        <w:bottom w:val="none" w:sz="0" w:space="0" w:color="auto"/>
        <w:right w:val="none" w:sz="0" w:space="0" w:color="auto"/>
      </w:divBdr>
    </w:div>
    <w:div w:id="1617132300">
      <w:bodyDiv w:val="1"/>
      <w:marLeft w:val="0"/>
      <w:marRight w:val="0"/>
      <w:marTop w:val="0"/>
      <w:marBottom w:val="0"/>
      <w:divBdr>
        <w:top w:val="none" w:sz="0" w:space="0" w:color="auto"/>
        <w:left w:val="none" w:sz="0" w:space="0" w:color="auto"/>
        <w:bottom w:val="none" w:sz="0" w:space="0" w:color="auto"/>
        <w:right w:val="none" w:sz="0" w:space="0" w:color="auto"/>
      </w:divBdr>
    </w:div>
    <w:div w:id="1619292864">
      <w:bodyDiv w:val="1"/>
      <w:marLeft w:val="0"/>
      <w:marRight w:val="0"/>
      <w:marTop w:val="0"/>
      <w:marBottom w:val="0"/>
      <w:divBdr>
        <w:top w:val="none" w:sz="0" w:space="0" w:color="auto"/>
        <w:left w:val="none" w:sz="0" w:space="0" w:color="auto"/>
        <w:bottom w:val="none" w:sz="0" w:space="0" w:color="auto"/>
        <w:right w:val="none" w:sz="0" w:space="0" w:color="auto"/>
      </w:divBdr>
    </w:div>
    <w:div w:id="1621450993">
      <w:bodyDiv w:val="1"/>
      <w:marLeft w:val="0"/>
      <w:marRight w:val="0"/>
      <w:marTop w:val="0"/>
      <w:marBottom w:val="0"/>
      <w:divBdr>
        <w:top w:val="none" w:sz="0" w:space="0" w:color="auto"/>
        <w:left w:val="none" w:sz="0" w:space="0" w:color="auto"/>
        <w:bottom w:val="none" w:sz="0" w:space="0" w:color="auto"/>
        <w:right w:val="none" w:sz="0" w:space="0" w:color="auto"/>
      </w:divBdr>
    </w:div>
    <w:div w:id="1632664060">
      <w:bodyDiv w:val="1"/>
      <w:marLeft w:val="0"/>
      <w:marRight w:val="0"/>
      <w:marTop w:val="0"/>
      <w:marBottom w:val="0"/>
      <w:divBdr>
        <w:top w:val="none" w:sz="0" w:space="0" w:color="auto"/>
        <w:left w:val="none" w:sz="0" w:space="0" w:color="auto"/>
        <w:bottom w:val="none" w:sz="0" w:space="0" w:color="auto"/>
        <w:right w:val="none" w:sz="0" w:space="0" w:color="auto"/>
      </w:divBdr>
    </w:div>
    <w:div w:id="1642883471">
      <w:bodyDiv w:val="1"/>
      <w:marLeft w:val="0"/>
      <w:marRight w:val="0"/>
      <w:marTop w:val="0"/>
      <w:marBottom w:val="0"/>
      <w:divBdr>
        <w:top w:val="none" w:sz="0" w:space="0" w:color="auto"/>
        <w:left w:val="none" w:sz="0" w:space="0" w:color="auto"/>
        <w:bottom w:val="none" w:sz="0" w:space="0" w:color="auto"/>
        <w:right w:val="none" w:sz="0" w:space="0" w:color="auto"/>
      </w:divBdr>
    </w:div>
    <w:div w:id="1657411994">
      <w:bodyDiv w:val="1"/>
      <w:marLeft w:val="0"/>
      <w:marRight w:val="0"/>
      <w:marTop w:val="0"/>
      <w:marBottom w:val="0"/>
      <w:divBdr>
        <w:top w:val="none" w:sz="0" w:space="0" w:color="auto"/>
        <w:left w:val="none" w:sz="0" w:space="0" w:color="auto"/>
        <w:bottom w:val="none" w:sz="0" w:space="0" w:color="auto"/>
        <w:right w:val="none" w:sz="0" w:space="0" w:color="auto"/>
      </w:divBdr>
    </w:div>
    <w:div w:id="1659923654">
      <w:bodyDiv w:val="1"/>
      <w:marLeft w:val="0"/>
      <w:marRight w:val="0"/>
      <w:marTop w:val="0"/>
      <w:marBottom w:val="0"/>
      <w:divBdr>
        <w:top w:val="none" w:sz="0" w:space="0" w:color="auto"/>
        <w:left w:val="none" w:sz="0" w:space="0" w:color="auto"/>
        <w:bottom w:val="none" w:sz="0" w:space="0" w:color="auto"/>
        <w:right w:val="none" w:sz="0" w:space="0" w:color="auto"/>
      </w:divBdr>
    </w:div>
    <w:div w:id="1665158107">
      <w:bodyDiv w:val="1"/>
      <w:marLeft w:val="0"/>
      <w:marRight w:val="0"/>
      <w:marTop w:val="0"/>
      <w:marBottom w:val="0"/>
      <w:divBdr>
        <w:top w:val="none" w:sz="0" w:space="0" w:color="auto"/>
        <w:left w:val="none" w:sz="0" w:space="0" w:color="auto"/>
        <w:bottom w:val="none" w:sz="0" w:space="0" w:color="auto"/>
        <w:right w:val="none" w:sz="0" w:space="0" w:color="auto"/>
      </w:divBdr>
    </w:div>
    <w:div w:id="1666780630">
      <w:bodyDiv w:val="1"/>
      <w:marLeft w:val="0"/>
      <w:marRight w:val="0"/>
      <w:marTop w:val="0"/>
      <w:marBottom w:val="0"/>
      <w:divBdr>
        <w:top w:val="none" w:sz="0" w:space="0" w:color="auto"/>
        <w:left w:val="none" w:sz="0" w:space="0" w:color="auto"/>
        <w:bottom w:val="none" w:sz="0" w:space="0" w:color="auto"/>
        <w:right w:val="none" w:sz="0" w:space="0" w:color="auto"/>
      </w:divBdr>
    </w:div>
    <w:div w:id="1667398565">
      <w:bodyDiv w:val="1"/>
      <w:marLeft w:val="0"/>
      <w:marRight w:val="0"/>
      <w:marTop w:val="0"/>
      <w:marBottom w:val="0"/>
      <w:divBdr>
        <w:top w:val="none" w:sz="0" w:space="0" w:color="auto"/>
        <w:left w:val="none" w:sz="0" w:space="0" w:color="auto"/>
        <w:bottom w:val="none" w:sz="0" w:space="0" w:color="auto"/>
        <w:right w:val="none" w:sz="0" w:space="0" w:color="auto"/>
      </w:divBdr>
    </w:div>
    <w:div w:id="1672178526">
      <w:bodyDiv w:val="1"/>
      <w:marLeft w:val="0"/>
      <w:marRight w:val="0"/>
      <w:marTop w:val="0"/>
      <w:marBottom w:val="0"/>
      <w:divBdr>
        <w:top w:val="none" w:sz="0" w:space="0" w:color="auto"/>
        <w:left w:val="none" w:sz="0" w:space="0" w:color="auto"/>
        <w:bottom w:val="none" w:sz="0" w:space="0" w:color="auto"/>
        <w:right w:val="none" w:sz="0" w:space="0" w:color="auto"/>
      </w:divBdr>
    </w:div>
    <w:div w:id="1674382225">
      <w:bodyDiv w:val="1"/>
      <w:marLeft w:val="0"/>
      <w:marRight w:val="0"/>
      <w:marTop w:val="0"/>
      <w:marBottom w:val="0"/>
      <w:divBdr>
        <w:top w:val="none" w:sz="0" w:space="0" w:color="auto"/>
        <w:left w:val="none" w:sz="0" w:space="0" w:color="auto"/>
        <w:bottom w:val="none" w:sz="0" w:space="0" w:color="auto"/>
        <w:right w:val="none" w:sz="0" w:space="0" w:color="auto"/>
      </w:divBdr>
    </w:div>
    <w:div w:id="1675376382">
      <w:bodyDiv w:val="1"/>
      <w:marLeft w:val="0"/>
      <w:marRight w:val="0"/>
      <w:marTop w:val="0"/>
      <w:marBottom w:val="0"/>
      <w:divBdr>
        <w:top w:val="none" w:sz="0" w:space="0" w:color="auto"/>
        <w:left w:val="none" w:sz="0" w:space="0" w:color="auto"/>
        <w:bottom w:val="none" w:sz="0" w:space="0" w:color="auto"/>
        <w:right w:val="none" w:sz="0" w:space="0" w:color="auto"/>
      </w:divBdr>
    </w:div>
    <w:div w:id="1691951627">
      <w:bodyDiv w:val="1"/>
      <w:marLeft w:val="0"/>
      <w:marRight w:val="0"/>
      <w:marTop w:val="0"/>
      <w:marBottom w:val="0"/>
      <w:divBdr>
        <w:top w:val="none" w:sz="0" w:space="0" w:color="auto"/>
        <w:left w:val="none" w:sz="0" w:space="0" w:color="auto"/>
        <w:bottom w:val="none" w:sz="0" w:space="0" w:color="auto"/>
        <w:right w:val="none" w:sz="0" w:space="0" w:color="auto"/>
      </w:divBdr>
    </w:div>
    <w:div w:id="1692144549">
      <w:bodyDiv w:val="1"/>
      <w:marLeft w:val="0"/>
      <w:marRight w:val="0"/>
      <w:marTop w:val="0"/>
      <w:marBottom w:val="0"/>
      <w:divBdr>
        <w:top w:val="none" w:sz="0" w:space="0" w:color="auto"/>
        <w:left w:val="none" w:sz="0" w:space="0" w:color="auto"/>
        <w:bottom w:val="none" w:sz="0" w:space="0" w:color="auto"/>
        <w:right w:val="none" w:sz="0" w:space="0" w:color="auto"/>
      </w:divBdr>
    </w:div>
    <w:div w:id="1699239922">
      <w:bodyDiv w:val="1"/>
      <w:marLeft w:val="0"/>
      <w:marRight w:val="0"/>
      <w:marTop w:val="0"/>
      <w:marBottom w:val="0"/>
      <w:divBdr>
        <w:top w:val="none" w:sz="0" w:space="0" w:color="auto"/>
        <w:left w:val="none" w:sz="0" w:space="0" w:color="auto"/>
        <w:bottom w:val="none" w:sz="0" w:space="0" w:color="auto"/>
        <w:right w:val="none" w:sz="0" w:space="0" w:color="auto"/>
      </w:divBdr>
    </w:div>
    <w:div w:id="1700816587">
      <w:bodyDiv w:val="1"/>
      <w:marLeft w:val="0"/>
      <w:marRight w:val="0"/>
      <w:marTop w:val="0"/>
      <w:marBottom w:val="0"/>
      <w:divBdr>
        <w:top w:val="none" w:sz="0" w:space="0" w:color="auto"/>
        <w:left w:val="none" w:sz="0" w:space="0" w:color="auto"/>
        <w:bottom w:val="none" w:sz="0" w:space="0" w:color="auto"/>
        <w:right w:val="none" w:sz="0" w:space="0" w:color="auto"/>
      </w:divBdr>
    </w:div>
    <w:div w:id="1713575972">
      <w:bodyDiv w:val="1"/>
      <w:marLeft w:val="0"/>
      <w:marRight w:val="0"/>
      <w:marTop w:val="0"/>
      <w:marBottom w:val="0"/>
      <w:divBdr>
        <w:top w:val="none" w:sz="0" w:space="0" w:color="auto"/>
        <w:left w:val="none" w:sz="0" w:space="0" w:color="auto"/>
        <w:bottom w:val="none" w:sz="0" w:space="0" w:color="auto"/>
        <w:right w:val="none" w:sz="0" w:space="0" w:color="auto"/>
      </w:divBdr>
    </w:div>
    <w:div w:id="1715959716">
      <w:bodyDiv w:val="1"/>
      <w:marLeft w:val="0"/>
      <w:marRight w:val="0"/>
      <w:marTop w:val="0"/>
      <w:marBottom w:val="0"/>
      <w:divBdr>
        <w:top w:val="none" w:sz="0" w:space="0" w:color="auto"/>
        <w:left w:val="none" w:sz="0" w:space="0" w:color="auto"/>
        <w:bottom w:val="none" w:sz="0" w:space="0" w:color="auto"/>
        <w:right w:val="none" w:sz="0" w:space="0" w:color="auto"/>
      </w:divBdr>
    </w:div>
    <w:div w:id="1718968539">
      <w:bodyDiv w:val="1"/>
      <w:marLeft w:val="0"/>
      <w:marRight w:val="0"/>
      <w:marTop w:val="0"/>
      <w:marBottom w:val="0"/>
      <w:divBdr>
        <w:top w:val="none" w:sz="0" w:space="0" w:color="auto"/>
        <w:left w:val="none" w:sz="0" w:space="0" w:color="auto"/>
        <w:bottom w:val="none" w:sz="0" w:space="0" w:color="auto"/>
        <w:right w:val="none" w:sz="0" w:space="0" w:color="auto"/>
      </w:divBdr>
    </w:div>
    <w:div w:id="1721707395">
      <w:bodyDiv w:val="1"/>
      <w:marLeft w:val="0"/>
      <w:marRight w:val="0"/>
      <w:marTop w:val="0"/>
      <w:marBottom w:val="0"/>
      <w:divBdr>
        <w:top w:val="none" w:sz="0" w:space="0" w:color="auto"/>
        <w:left w:val="none" w:sz="0" w:space="0" w:color="auto"/>
        <w:bottom w:val="none" w:sz="0" w:space="0" w:color="auto"/>
        <w:right w:val="none" w:sz="0" w:space="0" w:color="auto"/>
      </w:divBdr>
    </w:div>
    <w:div w:id="1726879410">
      <w:bodyDiv w:val="1"/>
      <w:marLeft w:val="0"/>
      <w:marRight w:val="0"/>
      <w:marTop w:val="0"/>
      <w:marBottom w:val="0"/>
      <w:divBdr>
        <w:top w:val="none" w:sz="0" w:space="0" w:color="auto"/>
        <w:left w:val="none" w:sz="0" w:space="0" w:color="auto"/>
        <w:bottom w:val="none" w:sz="0" w:space="0" w:color="auto"/>
        <w:right w:val="none" w:sz="0" w:space="0" w:color="auto"/>
      </w:divBdr>
    </w:div>
    <w:div w:id="1730570777">
      <w:bodyDiv w:val="1"/>
      <w:marLeft w:val="0"/>
      <w:marRight w:val="0"/>
      <w:marTop w:val="0"/>
      <w:marBottom w:val="0"/>
      <w:divBdr>
        <w:top w:val="none" w:sz="0" w:space="0" w:color="auto"/>
        <w:left w:val="none" w:sz="0" w:space="0" w:color="auto"/>
        <w:bottom w:val="none" w:sz="0" w:space="0" w:color="auto"/>
        <w:right w:val="none" w:sz="0" w:space="0" w:color="auto"/>
      </w:divBdr>
    </w:div>
    <w:div w:id="1730883197">
      <w:bodyDiv w:val="1"/>
      <w:marLeft w:val="0"/>
      <w:marRight w:val="0"/>
      <w:marTop w:val="0"/>
      <w:marBottom w:val="0"/>
      <w:divBdr>
        <w:top w:val="none" w:sz="0" w:space="0" w:color="auto"/>
        <w:left w:val="none" w:sz="0" w:space="0" w:color="auto"/>
        <w:bottom w:val="none" w:sz="0" w:space="0" w:color="auto"/>
        <w:right w:val="none" w:sz="0" w:space="0" w:color="auto"/>
      </w:divBdr>
    </w:div>
    <w:div w:id="1738242402">
      <w:bodyDiv w:val="1"/>
      <w:marLeft w:val="0"/>
      <w:marRight w:val="0"/>
      <w:marTop w:val="0"/>
      <w:marBottom w:val="0"/>
      <w:divBdr>
        <w:top w:val="none" w:sz="0" w:space="0" w:color="auto"/>
        <w:left w:val="none" w:sz="0" w:space="0" w:color="auto"/>
        <w:bottom w:val="none" w:sz="0" w:space="0" w:color="auto"/>
        <w:right w:val="none" w:sz="0" w:space="0" w:color="auto"/>
      </w:divBdr>
    </w:div>
    <w:div w:id="1771730255">
      <w:bodyDiv w:val="1"/>
      <w:marLeft w:val="0"/>
      <w:marRight w:val="0"/>
      <w:marTop w:val="0"/>
      <w:marBottom w:val="0"/>
      <w:divBdr>
        <w:top w:val="none" w:sz="0" w:space="0" w:color="auto"/>
        <w:left w:val="none" w:sz="0" w:space="0" w:color="auto"/>
        <w:bottom w:val="none" w:sz="0" w:space="0" w:color="auto"/>
        <w:right w:val="none" w:sz="0" w:space="0" w:color="auto"/>
      </w:divBdr>
    </w:div>
    <w:div w:id="1775593746">
      <w:bodyDiv w:val="1"/>
      <w:marLeft w:val="0"/>
      <w:marRight w:val="0"/>
      <w:marTop w:val="0"/>
      <w:marBottom w:val="0"/>
      <w:divBdr>
        <w:top w:val="none" w:sz="0" w:space="0" w:color="auto"/>
        <w:left w:val="none" w:sz="0" w:space="0" w:color="auto"/>
        <w:bottom w:val="none" w:sz="0" w:space="0" w:color="auto"/>
        <w:right w:val="none" w:sz="0" w:space="0" w:color="auto"/>
      </w:divBdr>
    </w:div>
    <w:div w:id="1778022325">
      <w:bodyDiv w:val="1"/>
      <w:marLeft w:val="0"/>
      <w:marRight w:val="0"/>
      <w:marTop w:val="0"/>
      <w:marBottom w:val="0"/>
      <w:divBdr>
        <w:top w:val="none" w:sz="0" w:space="0" w:color="auto"/>
        <w:left w:val="none" w:sz="0" w:space="0" w:color="auto"/>
        <w:bottom w:val="none" w:sz="0" w:space="0" w:color="auto"/>
        <w:right w:val="none" w:sz="0" w:space="0" w:color="auto"/>
      </w:divBdr>
    </w:div>
    <w:div w:id="1782725760">
      <w:bodyDiv w:val="1"/>
      <w:marLeft w:val="0"/>
      <w:marRight w:val="0"/>
      <w:marTop w:val="0"/>
      <w:marBottom w:val="0"/>
      <w:divBdr>
        <w:top w:val="none" w:sz="0" w:space="0" w:color="auto"/>
        <w:left w:val="none" w:sz="0" w:space="0" w:color="auto"/>
        <w:bottom w:val="none" w:sz="0" w:space="0" w:color="auto"/>
        <w:right w:val="none" w:sz="0" w:space="0" w:color="auto"/>
      </w:divBdr>
    </w:div>
    <w:div w:id="1790926195">
      <w:marLeft w:val="0"/>
      <w:marRight w:val="0"/>
      <w:marTop w:val="0"/>
      <w:marBottom w:val="0"/>
      <w:divBdr>
        <w:top w:val="none" w:sz="0" w:space="0" w:color="auto"/>
        <w:left w:val="none" w:sz="0" w:space="0" w:color="auto"/>
        <w:bottom w:val="none" w:sz="0" w:space="0" w:color="auto"/>
        <w:right w:val="none" w:sz="0" w:space="0" w:color="auto"/>
      </w:divBdr>
    </w:div>
    <w:div w:id="1790926196">
      <w:marLeft w:val="0"/>
      <w:marRight w:val="0"/>
      <w:marTop w:val="0"/>
      <w:marBottom w:val="0"/>
      <w:divBdr>
        <w:top w:val="none" w:sz="0" w:space="0" w:color="auto"/>
        <w:left w:val="none" w:sz="0" w:space="0" w:color="auto"/>
        <w:bottom w:val="none" w:sz="0" w:space="0" w:color="auto"/>
        <w:right w:val="none" w:sz="0" w:space="0" w:color="auto"/>
      </w:divBdr>
    </w:div>
    <w:div w:id="1790926197">
      <w:marLeft w:val="0"/>
      <w:marRight w:val="0"/>
      <w:marTop w:val="0"/>
      <w:marBottom w:val="0"/>
      <w:divBdr>
        <w:top w:val="none" w:sz="0" w:space="0" w:color="auto"/>
        <w:left w:val="none" w:sz="0" w:space="0" w:color="auto"/>
        <w:bottom w:val="none" w:sz="0" w:space="0" w:color="auto"/>
        <w:right w:val="none" w:sz="0" w:space="0" w:color="auto"/>
      </w:divBdr>
    </w:div>
    <w:div w:id="1790926198">
      <w:marLeft w:val="0"/>
      <w:marRight w:val="0"/>
      <w:marTop w:val="0"/>
      <w:marBottom w:val="0"/>
      <w:divBdr>
        <w:top w:val="none" w:sz="0" w:space="0" w:color="auto"/>
        <w:left w:val="none" w:sz="0" w:space="0" w:color="auto"/>
        <w:bottom w:val="none" w:sz="0" w:space="0" w:color="auto"/>
        <w:right w:val="none" w:sz="0" w:space="0" w:color="auto"/>
      </w:divBdr>
    </w:div>
    <w:div w:id="1790926199">
      <w:marLeft w:val="0"/>
      <w:marRight w:val="0"/>
      <w:marTop w:val="0"/>
      <w:marBottom w:val="0"/>
      <w:divBdr>
        <w:top w:val="none" w:sz="0" w:space="0" w:color="auto"/>
        <w:left w:val="none" w:sz="0" w:space="0" w:color="auto"/>
        <w:bottom w:val="none" w:sz="0" w:space="0" w:color="auto"/>
        <w:right w:val="none" w:sz="0" w:space="0" w:color="auto"/>
      </w:divBdr>
    </w:div>
    <w:div w:id="1790926200">
      <w:marLeft w:val="0"/>
      <w:marRight w:val="0"/>
      <w:marTop w:val="0"/>
      <w:marBottom w:val="0"/>
      <w:divBdr>
        <w:top w:val="none" w:sz="0" w:space="0" w:color="auto"/>
        <w:left w:val="none" w:sz="0" w:space="0" w:color="auto"/>
        <w:bottom w:val="none" w:sz="0" w:space="0" w:color="auto"/>
        <w:right w:val="none" w:sz="0" w:space="0" w:color="auto"/>
      </w:divBdr>
    </w:div>
    <w:div w:id="1790926201">
      <w:marLeft w:val="0"/>
      <w:marRight w:val="0"/>
      <w:marTop w:val="0"/>
      <w:marBottom w:val="0"/>
      <w:divBdr>
        <w:top w:val="none" w:sz="0" w:space="0" w:color="auto"/>
        <w:left w:val="none" w:sz="0" w:space="0" w:color="auto"/>
        <w:bottom w:val="none" w:sz="0" w:space="0" w:color="auto"/>
        <w:right w:val="none" w:sz="0" w:space="0" w:color="auto"/>
      </w:divBdr>
    </w:div>
    <w:div w:id="1790926202">
      <w:marLeft w:val="0"/>
      <w:marRight w:val="0"/>
      <w:marTop w:val="0"/>
      <w:marBottom w:val="0"/>
      <w:divBdr>
        <w:top w:val="none" w:sz="0" w:space="0" w:color="auto"/>
        <w:left w:val="none" w:sz="0" w:space="0" w:color="auto"/>
        <w:bottom w:val="none" w:sz="0" w:space="0" w:color="auto"/>
        <w:right w:val="none" w:sz="0" w:space="0" w:color="auto"/>
      </w:divBdr>
    </w:div>
    <w:div w:id="1790926203">
      <w:marLeft w:val="0"/>
      <w:marRight w:val="0"/>
      <w:marTop w:val="0"/>
      <w:marBottom w:val="0"/>
      <w:divBdr>
        <w:top w:val="none" w:sz="0" w:space="0" w:color="auto"/>
        <w:left w:val="none" w:sz="0" w:space="0" w:color="auto"/>
        <w:bottom w:val="none" w:sz="0" w:space="0" w:color="auto"/>
        <w:right w:val="none" w:sz="0" w:space="0" w:color="auto"/>
      </w:divBdr>
    </w:div>
    <w:div w:id="1790926204">
      <w:marLeft w:val="0"/>
      <w:marRight w:val="0"/>
      <w:marTop w:val="0"/>
      <w:marBottom w:val="0"/>
      <w:divBdr>
        <w:top w:val="none" w:sz="0" w:space="0" w:color="auto"/>
        <w:left w:val="none" w:sz="0" w:space="0" w:color="auto"/>
        <w:bottom w:val="none" w:sz="0" w:space="0" w:color="auto"/>
        <w:right w:val="none" w:sz="0" w:space="0" w:color="auto"/>
      </w:divBdr>
    </w:div>
    <w:div w:id="1790926205">
      <w:marLeft w:val="0"/>
      <w:marRight w:val="0"/>
      <w:marTop w:val="0"/>
      <w:marBottom w:val="0"/>
      <w:divBdr>
        <w:top w:val="none" w:sz="0" w:space="0" w:color="auto"/>
        <w:left w:val="none" w:sz="0" w:space="0" w:color="auto"/>
        <w:bottom w:val="none" w:sz="0" w:space="0" w:color="auto"/>
        <w:right w:val="none" w:sz="0" w:space="0" w:color="auto"/>
      </w:divBdr>
    </w:div>
    <w:div w:id="1790926206">
      <w:marLeft w:val="0"/>
      <w:marRight w:val="0"/>
      <w:marTop w:val="0"/>
      <w:marBottom w:val="0"/>
      <w:divBdr>
        <w:top w:val="none" w:sz="0" w:space="0" w:color="auto"/>
        <w:left w:val="none" w:sz="0" w:space="0" w:color="auto"/>
        <w:bottom w:val="none" w:sz="0" w:space="0" w:color="auto"/>
        <w:right w:val="none" w:sz="0" w:space="0" w:color="auto"/>
      </w:divBdr>
    </w:div>
    <w:div w:id="1790926207">
      <w:marLeft w:val="0"/>
      <w:marRight w:val="0"/>
      <w:marTop w:val="0"/>
      <w:marBottom w:val="0"/>
      <w:divBdr>
        <w:top w:val="none" w:sz="0" w:space="0" w:color="auto"/>
        <w:left w:val="none" w:sz="0" w:space="0" w:color="auto"/>
        <w:bottom w:val="none" w:sz="0" w:space="0" w:color="auto"/>
        <w:right w:val="none" w:sz="0" w:space="0" w:color="auto"/>
      </w:divBdr>
    </w:div>
    <w:div w:id="1790926208">
      <w:marLeft w:val="0"/>
      <w:marRight w:val="0"/>
      <w:marTop w:val="0"/>
      <w:marBottom w:val="0"/>
      <w:divBdr>
        <w:top w:val="none" w:sz="0" w:space="0" w:color="auto"/>
        <w:left w:val="none" w:sz="0" w:space="0" w:color="auto"/>
        <w:bottom w:val="none" w:sz="0" w:space="0" w:color="auto"/>
        <w:right w:val="none" w:sz="0" w:space="0" w:color="auto"/>
      </w:divBdr>
    </w:div>
    <w:div w:id="1790926209">
      <w:marLeft w:val="0"/>
      <w:marRight w:val="0"/>
      <w:marTop w:val="0"/>
      <w:marBottom w:val="0"/>
      <w:divBdr>
        <w:top w:val="none" w:sz="0" w:space="0" w:color="auto"/>
        <w:left w:val="none" w:sz="0" w:space="0" w:color="auto"/>
        <w:bottom w:val="none" w:sz="0" w:space="0" w:color="auto"/>
        <w:right w:val="none" w:sz="0" w:space="0" w:color="auto"/>
      </w:divBdr>
    </w:div>
    <w:div w:id="1790926210">
      <w:marLeft w:val="0"/>
      <w:marRight w:val="0"/>
      <w:marTop w:val="0"/>
      <w:marBottom w:val="0"/>
      <w:divBdr>
        <w:top w:val="none" w:sz="0" w:space="0" w:color="auto"/>
        <w:left w:val="none" w:sz="0" w:space="0" w:color="auto"/>
        <w:bottom w:val="none" w:sz="0" w:space="0" w:color="auto"/>
        <w:right w:val="none" w:sz="0" w:space="0" w:color="auto"/>
      </w:divBdr>
    </w:div>
    <w:div w:id="1790926211">
      <w:marLeft w:val="0"/>
      <w:marRight w:val="0"/>
      <w:marTop w:val="0"/>
      <w:marBottom w:val="0"/>
      <w:divBdr>
        <w:top w:val="none" w:sz="0" w:space="0" w:color="auto"/>
        <w:left w:val="none" w:sz="0" w:space="0" w:color="auto"/>
        <w:bottom w:val="none" w:sz="0" w:space="0" w:color="auto"/>
        <w:right w:val="none" w:sz="0" w:space="0" w:color="auto"/>
      </w:divBdr>
    </w:div>
    <w:div w:id="1790926212">
      <w:marLeft w:val="0"/>
      <w:marRight w:val="0"/>
      <w:marTop w:val="0"/>
      <w:marBottom w:val="0"/>
      <w:divBdr>
        <w:top w:val="none" w:sz="0" w:space="0" w:color="auto"/>
        <w:left w:val="none" w:sz="0" w:space="0" w:color="auto"/>
        <w:bottom w:val="none" w:sz="0" w:space="0" w:color="auto"/>
        <w:right w:val="none" w:sz="0" w:space="0" w:color="auto"/>
      </w:divBdr>
    </w:div>
    <w:div w:id="1790926213">
      <w:marLeft w:val="0"/>
      <w:marRight w:val="0"/>
      <w:marTop w:val="0"/>
      <w:marBottom w:val="0"/>
      <w:divBdr>
        <w:top w:val="none" w:sz="0" w:space="0" w:color="auto"/>
        <w:left w:val="none" w:sz="0" w:space="0" w:color="auto"/>
        <w:bottom w:val="none" w:sz="0" w:space="0" w:color="auto"/>
        <w:right w:val="none" w:sz="0" w:space="0" w:color="auto"/>
      </w:divBdr>
    </w:div>
    <w:div w:id="1790926214">
      <w:marLeft w:val="0"/>
      <w:marRight w:val="0"/>
      <w:marTop w:val="0"/>
      <w:marBottom w:val="0"/>
      <w:divBdr>
        <w:top w:val="none" w:sz="0" w:space="0" w:color="auto"/>
        <w:left w:val="none" w:sz="0" w:space="0" w:color="auto"/>
        <w:bottom w:val="none" w:sz="0" w:space="0" w:color="auto"/>
        <w:right w:val="none" w:sz="0" w:space="0" w:color="auto"/>
      </w:divBdr>
    </w:div>
    <w:div w:id="1790926215">
      <w:marLeft w:val="0"/>
      <w:marRight w:val="0"/>
      <w:marTop w:val="0"/>
      <w:marBottom w:val="0"/>
      <w:divBdr>
        <w:top w:val="none" w:sz="0" w:space="0" w:color="auto"/>
        <w:left w:val="none" w:sz="0" w:space="0" w:color="auto"/>
        <w:bottom w:val="none" w:sz="0" w:space="0" w:color="auto"/>
        <w:right w:val="none" w:sz="0" w:space="0" w:color="auto"/>
      </w:divBdr>
    </w:div>
    <w:div w:id="1790926216">
      <w:marLeft w:val="0"/>
      <w:marRight w:val="0"/>
      <w:marTop w:val="0"/>
      <w:marBottom w:val="0"/>
      <w:divBdr>
        <w:top w:val="none" w:sz="0" w:space="0" w:color="auto"/>
        <w:left w:val="none" w:sz="0" w:space="0" w:color="auto"/>
        <w:bottom w:val="none" w:sz="0" w:space="0" w:color="auto"/>
        <w:right w:val="none" w:sz="0" w:space="0" w:color="auto"/>
      </w:divBdr>
    </w:div>
    <w:div w:id="1790926217">
      <w:marLeft w:val="0"/>
      <w:marRight w:val="0"/>
      <w:marTop w:val="0"/>
      <w:marBottom w:val="0"/>
      <w:divBdr>
        <w:top w:val="none" w:sz="0" w:space="0" w:color="auto"/>
        <w:left w:val="none" w:sz="0" w:space="0" w:color="auto"/>
        <w:bottom w:val="none" w:sz="0" w:space="0" w:color="auto"/>
        <w:right w:val="none" w:sz="0" w:space="0" w:color="auto"/>
      </w:divBdr>
    </w:div>
    <w:div w:id="1790926218">
      <w:marLeft w:val="0"/>
      <w:marRight w:val="0"/>
      <w:marTop w:val="0"/>
      <w:marBottom w:val="0"/>
      <w:divBdr>
        <w:top w:val="none" w:sz="0" w:space="0" w:color="auto"/>
        <w:left w:val="none" w:sz="0" w:space="0" w:color="auto"/>
        <w:bottom w:val="none" w:sz="0" w:space="0" w:color="auto"/>
        <w:right w:val="none" w:sz="0" w:space="0" w:color="auto"/>
      </w:divBdr>
    </w:div>
    <w:div w:id="1790926219">
      <w:marLeft w:val="0"/>
      <w:marRight w:val="0"/>
      <w:marTop w:val="0"/>
      <w:marBottom w:val="0"/>
      <w:divBdr>
        <w:top w:val="none" w:sz="0" w:space="0" w:color="auto"/>
        <w:left w:val="none" w:sz="0" w:space="0" w:color="auto"/>
        <w:bottom w:val="none" w:sz="0" w:space="0" w:color="auto"/>
        <w:right w:val="none" w:sz="0" w:space="0" w:color="auto"/>
      </w:divBdr>
    </w:div>
    <w:div w:id="1790926220">
      <w:marLeft w:val="0"/>
      <w:marRight w:val="0"/>
      <w:marTop w:val="0"/>
      <w:marBottom w:val="0"/>
      <w:divBdr>
        <w:top w:val="none" w:sz="0" w:space="0" w:color="auto"/>
        <w:left w:val="none" w:sz="0" w:space="0" w:color="auto"/>
        <w:bottom w:val="none" w:sz="0" w:space="0" w:color="auto"/>
        <w:right w:val="none" w:sz="0" w:space="0" w:color="auto"/>
      </w:divBdr>
    </w:div>
    <w:div w:id="1790926221">
      <w:marLeft w:val="0"/>
      <w:marRight w:val="0"/>
      <w:marTop w:val="0"/>
      <w:marBottom w:val="0"/>
      <w:divBdr>
        <w:top w:val="none" w:sz="0" w:space="0" w:color="auto"/>
        <w:left w:val="none" w:sz="0" w:space="0" w:color="auto"/>
        <w:bottom w:val="none" w:sz="0" w:space="0" w:color="auto"/>
        <w:right w:val="none" w:sz="0" w:space="0" w:color="auto"/>
      </w:divBdr>
    </w:div>
    <w:div w:id="1790926222">
      <w:marLeft w:val="0"/>
      <w:marRight w:val="0"/>
      <w:marTop w:val="0"/>
      <w:marBottom w:val="0"/>
      <w:divBdr>
        <w:top w:val="none" w:sz="0" w:space="0" w:color="auto"/>
        <w:left w:val="none" w:sz="0" w:space="0" w:color="auto"/>
        <w:bottom w:val="none" w:sz="0" w:space="0" w:color="auto"/>
        <w:right w:val="none" w:sz="0" w:space="0" w:color="auto"/>
      </w:divBdr>
    </w:div>
    <w:div w:id="1790926223">
      <w:marLeft w:val="0"/>
      <w:marRight w:val="0"/>
      <w:marTop w:val="0"/>
      <w:marBottom w:val="0"/>
      <w:divBdr>
        <w:top w:val="none" w:sz="0" w:space="0" w:color="auto"/>
        <w:left w:val="none" w:sz="0" w:space="0" w:color="auto"/>
        <w:bottom w:val="none" w:sz="0" w:space="0" w:color="auto"/>
        <w:right w:val="none" w:sz="0" w:space="0" w:color="auto"/>
      </w:divBdr>
    </w:div>
    <w:div w:id="1790926224">
      <w:marLeft w:val="0"/>
      <w:marRight w:val="0"/>
      <w:marTop w:val="0"/>
      <w:marBottom w:val="0"/>
      <w:divBdr>
        <w:top w:val="none" w:sz="0" w:space="0" w:color="auto"/>
        <w:left w:val="none" w:sz="0" w:space="0" w:color="auto"/>
        <w:bottom w:val="none" w:sz="0" w:space="0" w:color="auto"/>
        <w:right w:val="none" w:sz="0" w:space="0" w:color="auto"/>
      </w:divBdr>
    </w:div>
    <w:div w:id="1790926225">
      <w:marLeft w:val="0"/>
      <w:marRight w:val="0"/>
      <w:marTop w:val="0"/>
      <w:marBottom w:val="0"/>
      <w:divBdr>
        <w:top w:val="none" w:sz="0" w:space="0" w:color="auto"/>
        <w:left w:val="none" w:sz="0" w:space="0" w:color="auto"/>
        <w:bottom w:val="none" w:sz="0" w:space="0" w:color="auto"/>
        <w:right w:val="none" w:sz="0" w:space="0" w:color="auto"/>
      </w:divBdr>
    </w:div>
    <w:div w:id="1790926226">
      <w:marLeft w:val="0"/>
      <w:marRight w:val="0"/>
      <w:marTop w:val="0"/>
      <w:marBottom w:val="0"/>
      <w:divBdr>
        <w:top w:val="none" w:sz="0" w:space="0" w:color="auto"/>
        <w:left w:val="none" w:sz="0" w:space="0" w:color="auto"/>
        <w:bottom w:val="none" w:sz="0" w:space="0" w:color="auto"/>
        <w:right w:val="none" w:sz="0" w:space="0" w:color="auto"/>
      </w:divBdr>
    </w:div>
    <w:div w:id="1790926227">
      <w:marLeft w:val="0"/>
      <w:marRight w:val="0"/>
      <w:marTop w:val="0"/>
      <w:marBottom w:val="0"/>
      <w:divBdr>
        <w:top w:val="none" w:sz="0" w:space="0" w:color="auto"/>
        <w:left w:val="none" w:sz="0" w:space="0" w:color="auto"/>
        <w:bottom w:val="none" w:sz="0" w:space="0" w:color="auto"/>
        <w:right w:val="none" w:sz="0" w:space="0" w:color="auto"/>
      </w:divBdr>
    </w:div>
    <w:div w:id="1790926228">
      <w:marLeft w:val="0"/>
      <w:marRight w:val="0"/>
      <w:marTop w:val="0"/>
      <w:marBottom w:val="0"/>
      <w:divBdr>
        <w:top w:val="none" w:sz="0" w:space="0" w:color="auto"/>
        <w:left w:val="none" w:sz="0" w:space="0" w:color="auto"/>
        <w:bottom w:val="none" w:sz="0" w:space="0" w:color="auto"/>
        <w:right w:val="none" w:sz="0" w:space="0" w:color="auto"/>
      </w:divBdr>
    </w:div>
    <w:div w:id="1790926229">
      <w:marLeft w:val="0"/>
      <w:marRight w:val="0"/>
      <w:marTop w:val="0"/>
      <w:marBottom w:val="0"/>
      <w:divBdr>
        <w:top w:val="none" w:sz="0" w:space="0" w:color="auto"/>
        <w:left w:val="none" w:sz="0" w:space="0" w:color="auto"/>
        <w:bottom w:val="none" w:sz="0" w:space="0" w:color="auto"/>
        <w:right w:val="none" w:sz="0" w:space="0" w:color="auto"/>
      </w:divBdr>
    </w:div>
    <w:div w:id="1790926230">
      <w:marLeft w:val="0"/>
      <w:marRight w:val="0"/>
      <w:marTop w:val="0"/>
      <w:marBottom w:val="0"/>
      <w:divBdr>
        <w:top w:val="none" w:sz="0" w:space="0" w:color="auto"/>
        <w:left w:val="none" w:sz="0" w:space="0" w:color="auto"/>
        <w:bottom w:val="none" w:sz="0" w:space="0" w:color="auto"/>
        <w:right w:val="none" w:sz="0" w:space="0" w:color="auto"/>
      </w:divBdr>
    </w:div>
    <w:div w:id="1790926231">
      <w:marLeft w:val="0"/>
      <w:marRight w:val="0"/>
      <w:marTop w:val="0"/>
      <w:marBottom w:val="0"/>
      <w:divBdr>
        <w:top w:val="none" w:sz="0" w:space="0" w:color="auto"/>
        <w:left w:val="none" w:sz="0" w:space="0" w:color="auto"/>
        <w:bottom w:val="none" w:sz="0" w:space="0" w:color="auto"/>
        <w:right w:val="none" w:sz="0" w:space="0" w:color="auto"/>
      </w:divBdr>
    </w:div>
    <w:div w:id="1790926232">
      <w:marLeft w:val="0"/>
      <w:marRight w:val="0"/>
      <w:marTop w:val="0"/>
      <w:marBottom w:val="0"/>
      <w:divBdr>
        <w:top w:val="none" w:sz="0" w:space="0" w:color="auto"/>
        <w:left w:val="none" w:sz="0" w:space="0" w:color="auto"/>
        <w:bottom w:val="none" w:sz="0" w:space="0" w:color="auto"/>
        <w:right w:val="none" w:sz="0" w:space="0" w:color="auto"/>
      </w:divBdr>
    </w:div>
    <w:div w:id="1790926233">
      <w:marLeft w:val="0"/>
      <w:marRight w:val="0"/>
      <w:marTop w:val="0"/>
      <w:marBottom w:val="0"/>
      <w:divBdr>
        <w:top w:val="none" w:sz="0" w:space="0" w:color="auto"/>
        <w:left w:val="none" w:sz="0" w:space="0" w:color="auto"/>
        <w:bottom w:val="none" w:sz="0" w:space="0" w:color="auto"/>
        <w:right w:val="none" w:sz="0" w:space="0" w:color="auto"/>
      </w:divBdr>
    </w:div>
    <w:div w:id="1790926234">
      <w:marLeft w:val="0"/>
      <w:marRight w:val="0"/>
      <w:marTop w:val="0"/>
      <w:marBottom w:val="0"/>
      <w:divBdr>
        <w:top w:val="none" w:sz="0" w:space="0" w:color="auto"/>
        <w:left w:val="none" w:sz="0" w:space="0" w:color="auto"/>
        <w:bottom w:val="none" w:sz="0" w:space="0" w:color="auto"/>
        <w:right w:val="none" w:sz="0" w:space="0" w:color="auto"/>
      </w:divBdr>
    </w:div>
    <w:div w:id="1790926235">
      <w:marLeft w:val="0"/>
      <w:marRight w:val="0"/>
      <w:marTop w:val="0"/>
      <w:marBottom w:val="0"/>
      <w:divBdr>
        <w:top w:val="none" w:sz="0" w:space="0" w:color="auto"/>
        <w:left w:val="none" w:sz="0" w:space="0" w:color="auto"/>
        <w:bottom w:val="none" w:sz="0" w:space="0" w:color="auto"/>
        <w:right w:val="none" w:sz="0" w:space="0" w:color="auto"/>
      </w:divBdr>
    </w:div>
    <w:div w:id="1790926236">
      <w:marLeft w:val="0"/>
      <w:marRight w:val="0"/>
      <w:marTop w:val="0"/>
      <w:marBottom w:val="0"/>
      <w:divBdr>
        <w:top w:val="none" w:sz="0" w:space="0" w:color="auto"/>
        <w:left w:val="none" w:sz="0" w:space="0" w:color="auto"/>
        <w:bottom w:val="none" w:sz="0" w:space="0" w:color="auto"/>
        <w:right w:val="none" w:sz="0" w:space="0" w:color="auto"/>
      </w:divBdr>
    </w:div>
    <w:div w:id="1790926237">
      <w:marLeft w:val="0"/>
      <w:marRight w:val="0"/>
      <w:marTop w:val="0"/>
      <w:marBottom w:val="0"/>
      <w:divBdr>
        <w:top w:val="none" w:sz="0" w:space="0" w:color="auto"/>
        <w:left w:val="none" w:sz="0" w:space="0" w:color="auto"/>
        <w:bottom w:val="none" w:sz="0" w:space="0" w:color="auto"/>
        <w:right w:val="none" w:sz="0" w:space="0" w:color="auto"/>
      </w:divBdr>
    </w:div>
    <w:div w:id="1790926238">
      <w:marLeft w:val="0"/>
      <w:marRight w:val="0"/>
      <w:marTop w:val="0"/>
      <w:marBottom w:val="0"/>
      <w:divBdr>
        <w:top w:val="none" w:sz="0" w:space="0" w:color="auto"/>
        <w:left w:val="none" w:sz="0" w:space="0" w:color="auto"/>
        <w:bottom w:val="none" w:sz="0" w:space="0" w:color="auto"/>
        <w:right w:val="none" w:sz="0" w:space="0" w:color="auto"/>
      </w:divBdr>
    </w:div>
    <w:div w:id="1790926239">
      <w:marLeft w:val="0"/>
      <w:marRight w:val="0"/>
      <w:marTop w:val="0"/>
      <w:marBottom w:val="0"/>
      <w:divBdr>
        <w:top w:val="none" w:sz="0" w:space="0" w:color="auto"/>
        <w:left w:val="none" w:sz="0" w:space="0" w:color="auto"/>
        <w:bottom w:val="none" w:sz="0" w:space="0" w:color="auto"/>
        <w:right w:val="none" w:sz="0" w:space="0" w:color="auto"/>
      </w:divBdr>
    </w:div>
    <w:div w:id="1790926240">
      <w:marLeft w:val="0"/>
      <w:marRight w:val="0"/>
      <w:marTop w:val="0"/>
      <w:marBottom w:val="0"/>
      <w:divBdr>
        <w:top w:val="none" w:sz="0" w:space="0" w:color="auto"/>
        <w:left w:val="none" w:sz="0" w:space="0" w:color="auto"/>
        <w:bottom w:val="none" w:sz="0" w:space="0" w:color="auto"/>
        <w:right w:val="none" w:sz="0" w:space="0" w:color="auto"/>
      </w:divBdr>
    </w:div>
    <w:div w:id="1790926241">
      <w:marLeft w:val="0"/>
      <w:marRight w:val="0"/>
      <w:marTop w:val="0"/>
      <w:marBottom w:val="0"/>
      <w:divBdr>
        <w:top w:val="none" w:sz="0" w:space="0" w:color="auto"/>
        <w:left w:val="none" w:sz="0" w:space="0" w:color="auto"/>
        <w:bottom w:val="none" w:sz="0" w:space="0" w:color="auto"/>
        <w:right w:val="none" w:sz="0" w:space="0" w:color="auto"/>
      </w:divBdr>
    </w:div>
    <w:div w:id="1790926242">
      <w:marLeft w:val="0"/>
      <w:marRight w:val="0"/>
      <w:marTop w:val="0"/>
      <w:marBottom w:val="0"/>
      <w:divBdr>
        <w:top w:val="none" w:sz="0" w:space="0" w:color="auto"/>
        <w:left w:val="none" w:sz="0" w:space="0" w:color="auto"/>
        <w:bottom w:val="none" w:sz="0" w:space="0" w:color="auto"/>
        <w:right w:val="none" w:sz="0" w:space="0" w:color="auto"/>
      </w:divBdr>
    </w:div>
    <w:div w:id="1790926243">
      <w:marLeft w:val="0"/>
      <w:marRight w:val="0"/>
      <w:marTop w:val="0"/>
      <w:marBottom w:val="0"/>
      <w:divBdr>
        <w:top w:val="none" w:sz="0" w:space="0" w:color="auto"/>
        <w:left w:val="none" w:sz="0" w:space="0" w:color="auto"/>
        <w:bottom w:val="none" w:sz="0" w:space="0" w:color="auto"/>
        <w:right w:val="none" w:sz="0" w:space="0" w:color="auto"/>
      </w:divBdr>
    </w:div>
    <w:div w:id="1790926244">
      <w:marLeft w:val="0"/>
      <w:marRight w:val="0"/>
      <w:marTop w:val="0"/>
      <w:marBottom w:val="0"/>
      <w:divBdr>
        <w:top w:val="none" w:sz="0" w:space="0" w:color="auto"/>
        <w:left w:val="none" w:sz="0" w:space="0" w:color="auto"/>
        <w:bottom w:val="none" w:sz="0" w:space="0" w:color="auto"/>
        <w:right w:val="none" w:sz="0" w:space="0" w:color="auto"/>
      </w:divBdr>
    </w:div>
    <w:div w:id="1790926245">
      <w:marLeft w:val="0"/>
      <w:marRight w:val="0"/>
      <w:marTop w:val="0"/>
      <w:marBottom w:val="0"/>
      <w:divBdr>
        <w:top w:val="none" w:sz="0" w:space="0" w:color="auto"/>
        <w:left w:val="none" w:sz="0" w:space="0" w:color="auto"/>
        <w:bottom w:val="none" w:sz="0" w:space="0" w:color="auto"/>
        <w:right w:val="none" w:sz="0" w:space="0" w:color="auto"/>
      </w:divBdr>
    </w:div>
    <w:div w:id="1790926246">
      <w:marLeft w:val="0"/>
      <w:marRight w:val="0"/>
      <w:marTop w:val="0"/>
      <w:marBottom w:val="0"/>
      <w:divBdr>
        <w:top w:val="none" w:sz="0" w:space="0" w:color="auto"/>
        <w:left w:val="none" w:sz="0" w:space="0" w:color="auto"/>
        <w:bottom w:val="none" w:sz="0" w:space="0" w:color="auto"/>
        <w:right w:val="none" w:sz="0" w:space="0" w:color="auto"/>
      </w:divBdr>
    </w:div>
    <w:div w:id="1790926247">
      <w:marLeft w:val="0"/>
      <w:marRight w:val="0"/>
      <w:marTop w:val="0"/>
      <w:marBottom w:val="0"/>
      <w:divBdr>
        <w:top w:val="none" w:sz="0" w:space="0" w:color="auto"/>
        <w:left w:val="none" w:sz="0" w:space="0" w:color="auto"/>
        <w:bottom w:val="none" w:sz="0" w:space="0" w:color="auto"/>
        <w:right w:val="none" w:sz="0" w:space="0" w:color="auto"/>
      </w:divBdr>
    </w:div>
    <w:div w:id="1790926248">
      <w:marLeft w:val="0"/>
      <w:marRight w:val="0"/>
      <w:marTop w:val="0"/>
      <w:marBottom w:val="0"/>
      <w:divBdr>
        <w:top w:val="none" w:sz="0" w:space="0" w:color="auto"/>
        <w:left w:val="none" w:sz="0" w:space="0" w:color="auto"/>
        <w:bottom w:val="none" w:sz="0" w:space="0" w:color="auto"/>
        <w:right w:val="none" w:sz="0" w:space="0" w:color="auto"/>
      </w:divBdr>
    </w:div>
    <w:div w:id="1790926249">
      <w:marLeft w:val="0"/>
      <w:marRight w:val="0"/>
      <w:marTop w:val="0"/>
      <w:marBottom w:val="0"/>
      <w:divBdr>
        <w:top w:val="none" w:sz="0" w:space="0" w:color="auto"/>
        <w:left w:val="none" w:sz="0" w:space="0" w:color="auto"/>
        <w:bottom w:val="none" w:sz="0" w:space="0" w:color="auto"/>
        <w:right w:val="none" w:sz="0" w:space="0" w:color="auto"/>
      </w:divBdr>
    </w:div>
    <w:div w:id="1790926250">
      <w:marLeft w:val="0"/>
      <w:marRight w:val="0"/>
      <w:marTop w:val="0"/>
      <w:marBottom w:val="0"/>
      <w:divBdr>
        <w:top w:val="none" w:sz="0" w:space="0" w:color="auto"/>
        <w:left w:val="none" w:sz="0" w:space="0" w:color="auto"/>
        <w:bottom w:val="none" w:sz="0" w:space="0" w:color="auto"/>
        <w:right w:val="none" w:sz="0" w:space="0" w:color="auto"/>
      </w:divBdr>
    </w:div>
    <w:div w:id="1790926251">
      <w:marLeft w:val="0"/>
      <w:marRight w:val="0"/>
      <w:marTop w:val="0"/>
      <w:marBottom w:val="0"/>
      <w:divBdr>
        <w:top w:val="none" w:sz="0" w:space="0" w:color="auto"/>
        <w:left w:val="none" w:sz="0" w:space="0" w:color="auto"/>
        <w:bottom w:val="none" w:sz="0" w:space="0" w:color="auto"/>
        <w:right w:val="none" w:sz="0" w:space="0" w:color="auto"/>
      </w:divBdr>
    </w:div>
    <w:div w:id="1790926252">
      <w:marLeft w:val="0"/>
      <w:marRight w:val="0"/>
      <w:marTop w:val="0"/>
      <w:marBottom w:val="0"/>
      <w:divBdr>
        <w:top w:val="none" w:sz="0" w:space="0" w:color="auto"/>
        <w:left w:val="none" w:sz="0" w:space="0" w:color="auto"/>
        <w:bottom w:val="none" w:sz="0" w:space="0" w:color="auto"/>
        <w:right w:val="none" w:sz="0" w:space="0" w:color="auto"/>
      </w:divBdr>
    </w:div>
    <w:div w:id="1790926253">
      <w:marLeft w:val="0"/>
      <w:marRight w:val="0"/>
      <w:marTop w:val="0"/>
      <w:marBottom w:val="0"/>
      <w:divBdr>
        <w:top w:val="none" w:sz="0" w:space="0" w:color="auto"/>
        <w:left w:val="none" w:sz="0" w:space="0" w:color="auto"/>
        <w:bottom w:val="none" w:sz="0" w:space="0" w:color="auto"/>
        <w:right w:val="none" w:sz="0" w:space="0" w:color="auto"/>
      </w:divBdr>
    </w:div>
    <w:div w:id="1790926254">
      <w:marLeft w:val="0"/>
      <w:marRight w:val="0"/>
      <w:marTop w:val="0"/>
      <w:marBottom w:val="0"/>
      <w:divBdr>
        <w:top w:val="none" w:sz="0" w:space="0" w:color="auto"/>
        <w:left w:val="none" w:sz="0" w:space="0" w:color="auto"/>
        <w:bottom w:val="none" w:sz="0" w:space="0" w:color="auto"/>
        <w:right w:val="none" w:sz="0" w:space="0" w:color="auto"/>
      </w:divBdr>
    </w:div>
    <w:div w:id="1790926255">
      <w:marLeft w:val="0"/>
      <w:marRight w:val="0"/>
      <w:marTop w:val="0"/>
      <w:marBottom w:val="0"/>
      <w:divBdr>
        <w:top w:val="none" w:sz="0" w:space="0" w:color="auto"/>
        <w:left w:val="none" w:sz="0" w:space="0" w:color="auto"/>
        <w:bottom w:val="none" w:sz="0" w:space="0" w:color="auto"/>
        <w:right w:val="none" w:sz="0" w:space="0" w:color="auto"/>
      </w:divBdr>
    </w:div>
    <w:div w:id="1790926256">
      <w:marLeft w:val="0"/>
      <w:marRight w:val="0"/>
      <w:marTop w:val="0"/>
      <w:marBottom w:val="0"/>
      <w:divBdr>
        <w:top w:val="none" w:sz="0" w:space="0" w:color="auto"/>
        <w:left w:val="none" w:sz="0" w:space="0" w:color="auto"/>
        <w:bottom w:val="none" w:sz="0" w:space="0" w:color="auto"/>
        <w:right w:val="none" w:sz="0" w:space="0" w:color="auto"/>
      </w:divBdr>
    </w:div>
    <w:div w:id="1790926257">
      <w:marLeft w:val="0"/>
      <w:marRight w:val="0"/>
      <w:marTop w:val="0"/>
      <w:marBottom w:val="0"/>
      <w:divBdr>
        <w:top w:val="none" w:sz="0" w:space="0" w:color="auto"/>
        <w:left w:val="none" w:sz="0" w:space="0" w:color="auto"/>
        <w:bottom w:val="none" w:sz="0" w:space="0" w:color="auto"/>
        <w:right w:val="none" w:sz="0" w:space="0" w:color="auto"/>
      </w:divBdr>
    </w:div>
    <w:div w:id="1790926258">
      <w:marLeft w:val="0"/>
      <w:marRight w:val="0"/>
      <w:marTop w:val="0"/>
      <w:marBottom w:val="0"/>
      <w:divBdr>
        <w:top w:val="none" w:sz="0" w:space="0" w:color="auto"/>
        <w:left w:val="none" w:sz="0" w:space="0" w:color="auto"/>
        <w:bottom w:val="none" w:sz="0" w:space="0" w:color="auto"/>
        <w:right w:val="none" w:sz="0" w:space="0" w:color="auto"/>
      </w:divBdr>
    </w:div>
    <w:div w:id="1790926259">
      <w:marLeft w:val="0"/>
      <w:marRight w:val="0"/>
      <w:marTop w:val="0"/>
      <w:marBottom w:val="0"/>
      <w:divBdr>
        <w:top w:val="none" w:sz="0" w:space="0" w:color="auto"/>
        <w:left w:val="none" w:sz="0" w:space="0" w:color="auto"/>
        <w:bottom w:val="none" w:sz="0" w:space="0" w:color="auto"/>
        <w:right w:val="none" w:sz="0" w:space="0" w:color="auto"/>
      </w:divBdr>
    </w:div>
    <w:div w:id="1790926260">
      <w:marLeft w:val="0"/>
      <w:marRight w:val="0"/>
      <w:marTop w:val="0"/>
      <w:marBottom w:val="0"/>
      <w:divBdr>
        <w:top w:val="none" w:sz="0" w:space="0" w:color="auto"/>
        <w:left w:val="none" w:sz="0" w:space="0" w:color="auto"/>
        <w:bottom w:val="none" w:sz="0" w:space="0" w:color="auto"/>
        <w:right w:val="none" w:sz="0" w:space="0" w:color="auto"/>
      </w:divBdr>
    </w:div>
    <w:div w:id="1790926261">
      <w:marLeft w:val="0"/>
      <w:marRight w:val="0"/>
      <w:marTop w:val="0"/>
      <w:marBottom w:val="0"/>
      <w:divBdr>
        <w:top w:val="none" w:sz="0" w:space="0" w:color="auto"/>
        <w:left w:val="none" w:sz="0" w:space="0" w:color="auto"/>
        <w:bottom w:val="none" w:sz="0" w:space="0" w:color="auto"/>
        <w:right w:val="none" w:sz="0" w:space="0" w:color="auto"/>
      </w:divBdr>
    </w:div>
    <w:div w:id="1790926262">
      <w:marLeft w:val="0"/>
      <w:marRight w:val="0"/>
      <w:marTop w:val="0"/>
      <w:marBottom w:val="0"/>
      <w:divBdr>
        <w:top w:val="none" w:sz="0" w:space="0" w:color="auto"/>
        <w:left w:val="none" w:sz="0" w:space="0" w:color="auto"/>
        <w:bottom w:val="none" w:sz="0" w:space="0" w:color="auto"/>
        <w:right w:val="none" w:sz="0" w:space="0" w:color="auto"/>
      </w:divBdr>
    </w:div>
    <w:div w:id="1790926263">
      <w:marLeft w:val="0"/>
      <w:marRight w:val="0"/>
      <w:marTop w:val="0"/>
      <w:marBottom w:val="0"/>
      <w:divBdr>
        <w:top w:val="none" w:sz="0" w:space="0" w:color="auto"/>
        <w:left w:val="none" w:sz="0" w:space="0" w:color="auto"/>
        <w:bottom w:val="none" w:sz="0" w:space="0" w:color="auto"/>
        <w:right w:val="none" w:sz="0" w:space="0" w:color="auto"/>
      </w:divBdr>
    </w:div>
    <w:div w:id="1790926264">
      <w:marLeft w:val="0"/>
      <w:marRight w:val="0"/>
      <w:marTop w:val="0"/>
      <w:marBottom w:val="0"/>
      <w:divBdr>
        <w:top w:val="none" w:sz="0" w:space="0" w:color="auto"/>
        <w:left w:val="none" w:sz="0" w:space="0" w:color="auto"/>
        <w:bottom w:val="none" w:sz="0" w:space="0" w:color="auto"/>
        <w:right w:val="none" w:sz="0" w:space="0" w:color="auto"/>
      </w:divBdr>
    </w:div>
    <w:div w:id="1790926265">
      <w:marLeft w:val="0"/>
      <w:marRight w:val="0"/>
      <w:marTop w:val="0"/>
      <w:marBottom w:val="0"/>
      <w:divBdr>
        <w:top w:val="none" w:sz="0" w:space="0" w:color="auto"/>
        <w:left w:val="none" w:sz="0" w:space="0" w:color="auto"/>
        <w:bottom w:val="none" w:sz="0" w:space="0" w:color="auto"/>
        <w:right w:val="none" w:sz="0" w:space="0" w:color="auto"/>
      </w:divBdr>
    </w:div>
    <w:div w:id="1790926266">
      <w:marLeft w:val="0"/>
      <w:marRight w:val="0"/>
      <w:marTop w:val="0"/>
      <w:marBottom w:val="0"/>
      <w:divBdr>
        <w:top w:val="none" w:sz="0" w:space="0" w:color="auto"/>
        <w:left w:val="none" w:sz="0" w:space="0" w:color="auto"/>
        <w:bottom w:val="none" w:sz="0" w:space="0" w:color="auto"/>
        <w:right w:val="none" w:sz="0" w:space="0" w:color="auto"/>
      </w:divBdr>
    </w:div>
    <w:div w:id="1790926267">
      <w:marLeft w:val="0"/>
      <w:marRight w:val="0"/>
      <w:marTop w:val="0"/>
      <w:marBottom w:val="0"/>
      <w:divBdr>
        <w:top w:val="none" w:sz="0" w:space="0" w:color="auto"/>
        <w:left w:val="none" w:sz="0" w:space="0" w:color="auto"/>
        <w:bottom w:val="none" w:sz="0" w:space="0" w:color="auto"/>
        <w:right w:val="none" w:sz="0" w:space="0" w:color="auto"/>
      </w:divBdr>
    </w:div>
    <w:div w:id="1790926268">
      <w:marLeft w:val="0"/>
      <w:marRight w:val="0"/>
      <w:marTop w:val="0"/>
      <w:marBottom w:val="0"/>
      <w:divBdr>
        <w:top w:val="none" w:sz="0" w:space="0" w:color="auto"/>
        <w:left w:val="none" w:sz="0" w:space="0" w:color="auto"/>
        <w:bottom w:val="none" w:sz="0" w:space="0" w:color="auto"/>
        <w:right w:val="none" w:sz="0" w:space="0" w:color="auto"/>
      </w:divBdr>
    </w:div>
    <w:div w:id="1790926269">
      <w:marLeft w:val="0"/>
      <w:marRight w:val="0"/>
      <w:marTop w:val="0"/>
      <w:marBottom w:val="0"/>
      <w:divBdr>
        <w:top w:val="none" w:sz="0" w:space="0" w:color="auto"/>
        <w:left w:val="none" w:sz="0" w:space="0" w:color="auto"/>
        <w:bottom w:val="none" w:sz="0" w:space="0" w:color="auto"/>
        <w:right w:val="none" w:sz="0" w:space="0" w:color="auto"/>
      </w:divBdr>
    </w:div>
    <w:div w:id="1790926270">
      <w:marLeft w:val="0"/>
      <w:marRight w:val="0"/>
      <w:marTop w:val="0"/>
      <w:marBottom w:val="0"/>
      <w:divBdr>
        <w:top w:val="none" w:sz="0" w:space="0" w:color="auto"/>
        <w:left w:val="none" w:sz="0" w:space="0" w:color="auto"/>
        <w:bottom w:val="none" w:sz="0" w:space="0" w:color="auto"/>
        <w:right w:val="none" w:sz="0" w:space="0" w:color="auto"/>
      </w:divBdr>
    </w:div>
    <w:div w:id="1790926271">
      <w:marLeft w:val="0"/>
      <w:marRight w:val="0"/>
      <w:marTop w:val="0"/>
      <w:marBottom w:val="0"/>
      <w:divBdr>
        <w:top w:val="none" w:sz="0" w:space="0" w:color="auto"/>
        <w:left w:val="none" w:sz="0" w:space="0" w:color="auto"/>
        <w:bottom w:val="none" w:sz="0" w:space="0" w:color="auto"/>
        <w:right w:val="none" w:sz="0" w:space="0" w:color="auto"/>
      </w:divBdr>
    </w:div>
    <w:div w:id="1790926272">
      <w:marLeft w:val="0"/>
      <w:marRight w:val="0"/>
      <w:marTop w:val="0"/>
      <w:marBottom w:val="0"/>
      <w:divBdr>
        <w:top w:val="none" w:sz="0" w:space="0" w:color="auto"/>
        <w:left w:val="none" w:sz="0" w:space="0" w:color="auto"/>
        <w:bottom w:val="none" w:sz="0" w:space="0" w:color="auto"/>
        <w:right w:val="none" w:sz="0" w:space="0" w:color="auto"/>
      </w:divBdr>
    </w:div>
    <w:div w:id="1790926273">
      <w:marLeft w:val="0"/>
      <w:marRight w:val="0"/>
      <w:marTop w:val="0"/>
      <w:marBottom w:val="0"/>
      <w:divBdr>
        <w:top w:val="none" w:sz="0" w:space="0" w:color="auto"/>
        <w:left w:val="none" w:sz="0" w:space="0" w:color="auto"/>
        <w:bottom w:val="none" w:sz="0" w:space="0" w:color="auto"/>
        <w:right w:val="none" w:sz="0" w:space="0" w:color="auto"/>
      </w:divBdr>
    </w:div>
    <w:div w:id="1790926274">
      <w:marLeft w:val="0"/>
      <w:marRight w:val="0"/>
      <w:marTop w:val="0"/>
      <w:marBottom w:val="0"/>
      <w:divBdr>
        <w:top w:val="none" w:sz="0" w:space="0" w:color="auto"/>
        <w:left w:val="none" w:sz="0" w:space="0" w:color="auto"/>
        <w:bottom w:val="none" w:sz="0" w:space="0" w:color="auto"/>
        <w:right w:val="none" w:sz="0" w:space="0" w:color="auto"/>
      </w:divBdr>
    </w:div>
    <w:div w:id="1790926275">
      <w:marLeft w:val="0"/>
      <w:marRight w:val="0"/>
      <w:marTop w:val="0"/>
      <w:marBottom w:val="0"/>
      <w:divBdr>
        <w:top w:val="none" w:sz="0" w:space="0" w:color="auto"/>
        <w:left w:val="none" w:sz="0" w:space="0" w:color="auto"/>
        <w:bottom w:val="none" w:sz="0" w:space="0" w:color="auto"/>
        <w:right w:val="none" w:sz="0" w:space="0" w:color="auto"/>
      </w:divBdr>
    </w:div>
    <w:div w:id="1790926276">
      <w:marLeft w:val="0"/>
      <w:marRight w:val="0"/>
      <w:marTop w:val="0"/>
      <w:marBottom w:val="0"/>
      <w:divBdr>
        <w:top w:val="none" w:sz="0" w:space="0" w:color="auto"/>
        <w:left w:val="none" w:sz="0" w:space="0" w:color="auto"/>
        <w:bottom w:val="none" w:sz="0" w:space="0" w:color="auto"/>
        <w:right w:val="none" w:sz="0" w:space="0" w:color="auto"/>
      </w:divBdr>
    </w:div>
    <w:div w:id="1790926277">
      <w:marLeft w:val="0"/>
      <w:marRight w:val="0"/>
      <w:marTop w:val="0"/>
      <w:marBottom w:val="0"/>
      <w:divBdr>
        <w:top w:val="none" w:sz="0" w:space="0" w:color="auto"/>
        <w:left w:val="none" w:sz="0" w:space="0" w:color="auto"/>
        <w:bottom w:val="none" w:sz="0" w:space="0" w:color="auto"/>
        <w:right w:val="none" w:sz="0" w:space="0" w:color="auto"/>
      </w:divBdr>
    </w:div>
    <w:div w:id="1790926278">
      <w:marLeft w:val="0"/>
      <w:marRight w:val="0"/>
      <w:marTop w:val="0"/>
      <w:marBottom w:val="0"/>
      <w:divBdr>
        <w:top w:val="none" w:sz="0" w:space="0" w:color="auto"/>
        <w:left w:val="none" w:sz="0" w:space="0" w:color="auto"/>
        <w:bottom w:val="none" w:sz="0" w:space="0" w:color="auto"/>
        <w:right w:val="none" w:sz="0" w:space="0" w:color="auto"/>
      </w:divBdr>
    </w:div>
    <w:div w:id="1790926279">
      <w:marLeft w:val="0"/>
      <w:marRight w:val="0"/>
      <w:marTop w:val="0"/>
      <w:marBottom w:val="0"/>
      <w:divBdr>
        <w:top w:val="none" w:sz="0" w:space="0" w:color="auto"/>
        <w:left w:val="none" w:sz="0" w:space="0" w:color="auto"/>
        <w:bottom w:val="none" w:sz="0" w:space="0" w:color="auto"/>
        <w:right w:val="none" w:sz="0" w:space="0" w:color="auto"/>
      </w:divBdr>
    </w:div>
    <w:div w:id="1790926280">
      <w:marLeft w:val="0"/>
      <w:marRight w:val="0"/>
      <w:marTop w:val="0"/>
      <w:marBottom w:val="0"/>
      <w:divBdr>
        <w:top w:val="none" w:sz="0" w:space="0" w:color="auto"/>
        <w:left w:val="none" w:sz="0" w:space="0" w:color="auto"/>
        <w:bottom w:val="none" w:sz="0" w:space="0" w:color="auto"/>
        <w:right w:val="none" w:sz="0" w:space="0" w:color="auto"/>
      </w:divBdr>
    </w:div>
    <w:div w:id="1790926281">
      <w:marLeft w:val="0"/>
      <w:marRight w:val="0"/>
      <w:marTop w:val="0"/>
      <w:marBottom w:val="0"/>
      <w:divBdr>
        <w:top w:val="none" w:sz="0" w:space="0" w:color="auto"/>
        <w:left w:val="none" w:sz="0" w:space="0" w:color="auto"/>
        <w:bottom w:val="none" w:sz="0" w:space="0" w:color="auto"/>
        <w:right w:val="none" w:sz="0" w:space="0" w:color="auto"/>
      </w:divBdr>
    </w:div>
    <w:div w:id="1790926282">
      <w:marLeft w:val="0"/>
      <w:marRight w:val="0"/>
      <w:marTop w:val="0"/>
      <w:marBottom w:val="0"/>
      <w:divBdr>
        <w:top w:val="none" w:sz="0" w:space="0" w:color="auto"/>
        <w:left w:val="none" w:sz="0" w:space="0" w:color="auto"/>
        <w:bottom w:val="none" w:sz="0" w:space="0" w:color="auto"/>
        <w:right w:val="none" w:sz="0" w:space="0" w:color="auto"/>
      </w:divBdr>
    </w:div>
    <w:div w:id="1790926283">
      <w:marLeft w:val="0"/>
      <w:marRight w:val="0"/>
      <w:marTop w:val="0"/>
      <w:marBottom w:val="0"/>
      <w:divBdr>
        <w:top w:val="none" w:sz="0" w:space="0" w:color="auto"/>
        <w:left w:val="none" w:sz="0" w:space="0" w:color="auto"/>
        <w:bottom w:val="none" w:sz="0" w:space="0" w:color="auto"/>
        <w:right w:val="none" w:sz="0" w:space="0" w:color="auto"/>
      </w:divBdr>
    </w:div>
    <w:div w:id="1790926284">
      <w:marLeft w:val="0"/>
      <w:marRight w:val="0"/>
      <w:marTop w:val="0"/>
      <w:marBottom w:val="0"/>
      <w:divBdr>
        <w:top w:val="none" w:sz="0" w:space="0" w:color="auto"/>
        <w:left w:val="none" w:sz="0" w:space="0" w:color="auto"/>
        <w:bottom w:val="none" w:sz="0" w:space="0" w:color="auto"/>
        <w:right w:val="none" w:sz="0" w:space="0" w:color="auto"/>
      </w:divBdr>
    </w:div>
    <w:div w:id="1790926285">
      <w:marLeft w:val="0"/>
      <w:marRight w:val="0"/>
      <w:marTop w:val="0"/>
      <w:marBottom w:val="0"/>
      <w:divBdr>
        <w:top w:val="none" w:sz="0" w:space="0" w:color="auto"/>
        <w:left w:val="none" w:sz="0" w:space="0" w:color="auto"/>
        <w:bottom w:val="none" w:sz="0" w:space="0" w:color="auto"/>
        <w:right w:val="none" w:sz="0" w:space="0" w:color="auto"/>
      </w:divBdr>
    </w:div>
    <w:div w:id="1790926286">
      <w:marLeft w:val="0"/>
      <w:marRight w:val="0"/>
      <w:marTop w:val="0"/>
      <w:marBottom w:val="0"/>
      <w:divBdr>
        <w:top w:val="none" w:sz="0" w:space="0" w:color="auto"/>
        <w:left w:val="none" w:sz="0" w:space="0" w:color="auto"/>
        <w:bottom w:val="none" w:sz="0" w:space="0" w:color="auto"/>
        <w:right w:val="none" w:sz="0" w:space="0" w:color="auto"/>
      </w:divBdr>
    </w:div>
    <w:div w:id="1790926287">
      <w:marLeft w:val="0"/>
      <w:marRight w:val="0"/>
      <w:marTop w:val="0"/>
      <w:marBottom w:val="0"/>
      <w:divBdr>
        <w:top w:val="none" w:sz="0" w:space="0" w:color="auto"/>
        <w:left w:val="none" w:sz="0" w:space="0" w:color="auto"/>
        <w:bottom w:val="none" w:sz="0" w:space="0" w:color="auto"/>
        <w:right w:val="none" w:sz="0" w:space="0" w:color="auto"/>
      </w:divBdr>
    </w:div>
    <w:div w:id="1790926288">
      <w:marLeft w:val="0"/>
      <w:marRight w:val="0"/>
      <w:marTop w:val="0"/>
      <w:marBottom w:val="0"/>
      <w:divBdr>
        <w:top w:val="none" w:sz="0" w:space="0" w:color="auto"/>
        <w:left w:val="none" w:sz="0" w:space="0" w:color="auto"/>
        <w:bottom w:val="none" w:sz="0" w:space="0" w:color="auto"/>
        <w:right w:val="none" w:sz="0" w:space="0" w:color="auto"/>
      </w:divBdr>
    </w:div>
    <w:div w:id="1790926289">
      <w:marLeft w:val="0"/>
      <w:marRight w:val="0"/>
      <w:marTop w:val="0"/>
      <w:marBottom w:val="0"/>
      <w:divBdr>
        <w:top w:val="none" w:sz="0" w:space="0" w:color="auto"/>
        <w:left w:val="none" w:sz="0" w:space="0" w:color="auto"/>
        <w:bottom w:val="none" w:sz="0" w:space="0" w:color="auto"/>
        <w:right w:val="none" w:sz="0" w:space="0" w:color="auto"/>
      </w:divBdr>
    </w:div>
    <w:div w:id="1790926290">
      <w:marLeft w:val="0"/>
      <w:marRight w:val="0"/>
      <w:marTop w:val="0"/>
      <w:marBottom w:val="0"/>
      <w:divBdr>
        <w:top w:val="none" w:sz="0" w:space="0" w:color="auto"/>
        <w:left w:val="none" w:sz="0" w:space="0" w:color="auto"/>
        <w:bottom w:val="none" w:sz="0" w:space="0" w:color="auto"/>
        <w:right w:val="none" w:sz="0" w:space="0" w:color="auto"/>
      </w:divBdr>
    </w:div>
    <w:div w:id="1790926291">
      <w:marLeft w:val="0"/>
      <w:marRight w:val="0"/>
      <w:marTop w:val="0"/>
      <w:marBottom w:val="0"/>
      <w:divBdr>
        <w:top w:val="none" w:sz="0" w:space="0" w:color="auto"/>
        <w:left w:val="none" w:sz="0" w:space="0" w:color="auto"/>
        <w:bottom w:val="none" w:sz="0" w:space="0" w:color="auto"/>
        <w:right w:val="none" w:sz="0" w:space="0" w:color="auto"/>
      </w:divBdr>
    </w:div>
    <w:div w:id="1790926292">
      <w:marLeft w:val="0"/>
      <w:marRight w:val="0"/>
      <w:marTop w:val="0"/>
      <w:marBottom w:val="0"/>
      <w:divBdr>
        <w:top w:val="none" w:sz="0" w:space="0" w:color="auto"/>
        <w:left w:val="none" w:sz="0" w:space="0" w:color="auto"/>
        <w:bottom w:val="none" w:sz="0" w:space="0" w:color="auto"/>
        <w:right w:val="none" w:sz="0" w:space="0" w:color="auto"/>
      </w:divBdr>
    </w:div>
    <w:div w:id="1790926293">
      <w:marLeft w:val="0"/>
      <w:marRight w:val="0"/>
      <w:marTop w:val="0"/>
      <w:marBottom w:val="0"/>
      <w:divBdr>
        <w:top w:val="none" w:sz="0" w:space="0" w:color="auto"/>
        <w:left w:val="none" w:sz="0" w:space="0" w:color="auto"/>
        <w:bottom w:val="none" w:sz="0" w:space="0" w:color="auto"/>
        <w:right w:val="none" w:sz="0" w:space="0" w:color="auto"/>
      </w:divBdr>
    </w:div>
    <w:div w:id="1790926294">
      <w:marLeft w:val="0"/>
      <w:marRight w:val="0"/>
      <w:marTop w:val="0"/>
      <w:marBottom w:val="0"/>
      <w:divBdr>
        <w:top w:val="none" w:sz="0" w:space="0" w:color="auto"/>
        <w:left w:val="none" w:sz="0" w:space="0" w:color="auto"/>
        <w:bottom w:val="none" w:sz="0" w:space="0" w:color="auto"/>
        <w:right w:val="none" w:sz="0" w:space="0" w:color="auto"/>
      </w:divBdr>
    </w:div>
    <w:div w:id="1790926295">
      <w:marLeft w:val="0"/>
      <w:marRight w:val="0"/>
      <w:marTop w:val="0"/>
      <w:marBottom w:val="0"/>
      <w:divBdr>
        <w:top w:val="none" w:sz="0" w:space="0" w:color="auto"/>
        <w:left w:val="none" w:sz="0" w:space="0" w:color="auto"/>
        <w:bottom w:val="none" w:sz="0" w:space="0" w:color="auto"/>
        <w:right w:val="none" w:sz="0" w:space="0" w:color="auto"/>
      </w:divBdr>
    </w:div>
    <w:div w:id="1790926296">
      <w:marLeft w:val="0"/>
      <w:marRight w:val="0"/>
      <w:marTop w:val="0"/>
      <w:marBottom w:val="0"/>
      <w:divBdr>
        <w:top w:val="none" w:sz="0" w:space="0" w:color="auto"/>
        <w:left w:val="none" w:sz="0" w:space="0" w:color="auto"/>
        <w:bottom w:val="none" w:sz="0" w:space="0" w:color="auto"/>
        <w:right w:val="none" w:sz="0" w:space="0" w:color="auto"/>
      </w:divBdr>
    </w:div>
    <w:div w:id="1790926297">
      <w:marLeft w:val="0"/>
      <w:marRight w:val="0"/>
      <w:marTop w:val="0"/>
      <w:marBottom w:val="0"/>
      <w:divBdr>
        <w:top w:val="none" w:sz="0" w:space="0" w:color="auto"/>
        <w:left w:val="none" w:sz="0" w:space="0" w:color="auto"/>
        <w:bottom w:val="none" w:sz="0" w:space="0" w:color="auto"/>
        <w:right w:val="none" w:sz="0" w:space="0" w:color="auto"/>
      </w:divBdr>
    </w:div>
    <w:div w:id="1790926298">
      <w:marLeft w:val="0"/>
      <w:marRight w:val="0"/>
      <w:marTop w:val="0"/>
      <w:marBottom w:val="0"/>
      <w:divBdr>
        <w:top w:val="none" w:sz="0" w:space="0" w:color="auto"/>
        <w:left w:val="none" w:sz="0" w:space="0" w:color="auto"/>
        <w:bottom w:val="none" w:sz="0" w:space="0" w:color="auto"/>
        <w:right w:val="none" w:sz="0" w:space="0" w:color="auto"/>
      </w:divBdr>
    </w:div>
    <w:div w:id="1790926299">
      <w:marLeft w:val="0"/>
      <w:marRight w:val="0"/>
      <w:marTop w:val="0"/>
      <w:marBottom w:val="0"/>
      <w:divBdr>
        <w:top w:val="none" w:sz="0" w:space="0" w:color="auto"/>
        <w:left w:val="none" w:sz="0" w:space="0" w:color="auto"/>
        <w:bottom w:val="none" w:sz="0" w:space="0" w:color="auto"/>
        <w:right w:val="none" w:sz="0" w:space="0" w:color="auto"/>
      </w:divBdr>
    </w:div>
    <w:div w:id="1790926300">
      <w:marLeft w:val="0"/>
      <w:marRight w:val="0"/>
      <w:marTop w:val="0"/>
      <w:marBottom w:val="0"/>
      <w:divBdr>
        <w:top w:val="none" w:sz="0" w:space="0" w:color="auto"/>
        <w:left w:val="none" w:sz="0" w:space="0" w:color="auto"/>
        <w:bottom w:val="none" w:sz="0" w:space="0" w:color="auto"/>
        <w:right w:val="none" w:sz="0" w:space="0" w:color="auto"/>
      </w:divBdr>
    </w:div>
    <w:div w:id="1790926301">
      <w:marLeft w:val="0"/>
      <w:marRight w:val="0"/>
      <w:marTop w:val="0"/>
      <w:marBottom w:val="0"/>
      <w:divBdr>
        <w:top w:val="none" w:sz="0" w:space="0" w:color="auto"/>
        <w:left w:val="none" w:sz="0" w:space="0" w:color="auto"/>
        <w:bottom w:val="none" w:sz="0" w:space="0" w:color="auto"/>
        <w:right w:val="none" w:sz="0" w:space="0" w:color="auto"/>
      </w:divBdr>
    </w:div>
    <w:div w:id="1790926302">
      <w:marLeft w:val="0"/>
      <w:marRight w:val="0"/>
      <w:marTop w:val="0"/>
      <w:marBottom w:val="0"/>
      <w:divBdr>
        <w:top w:val="none" w:sz="0" w:space="0" w:color="auto"/>
        <w:left w:val="none" w:sz="0" w:space="0" w:color="auto"/>
        <w:bottom w:val="none" w:sz="0" w:space="0" w:color="auto"/>
        <w:right w:val="none" w:sz="0" w:space="0" w:color="auto"/>
      </w:divBdr>
    </w:div>
    <w:div w:id="1790926303">
      <w:marLeft w:val="0"/>
      <w:marRight w:val="0"/>
      <w:marTop w:val="0"/>
      <w:marBottom w:val="0"/>
      <w:divBdr>
        <w:top w:val="none" w:sz="0" w:space="0" w:color="auto"/>
        <w:left w:val="none" w:sz="0" w:space="0" w:color="auto"/>
        <w:bottom w:val="none" w:sz="0" w:space="0" w:color="auto"/>
        <w:right w:val="none" w:sz="0" w:space="0" w:color="auto"/>
      </w:divBdr>
    </w:div>
    <w:div w:id="1790926304">
      <w:marLeft w:val="0"/>
      <w:marRight w:val="0"/>
      <w:marTop w:val="0"/>
      <w:marBottom w:val="0"/>
      <w:divBdr>
        <w:top w:val="none" w:sz="0" w:space="0" w:color="auto"/>
        <w:left w:val="none" w:sz="0" w:space="0" w:color="auto"/>
        <w:bottom w:val="none" w:sz="0" w:space="0" w:color="auto"/>
        <w:right w:val="none" w:sz="0" w:space="0" w:color="auto"/>
      </w:divBdr>
    </w:div>
    <w:div w:id="1790926305">
      <w:marLeft w:val="0"/>
      <w:marRight w:val="0"/>
      <w:marTop w:val="0"/>
      <w:marBottom w:val="0"/>
      <w:divBdr>
        <w:top w:val="none" w:sz="0" w:space="0" w:color="auto"/>
        <w:left w:val="none" w:sz="0" w:space="0" w:color="auto"/>
        <w:bottom w:val="none" w:sz="0" w:space="0" w:color="auto"/>
        <w:right w:val="none" w:sz="0" w:space="0" w:color="auto"/>
      </w:divBdr>
    </w:div>
    <w:div w:id="1790926306">
      <w:marLeft w:val="0"/>
      <w:marRight w:val="0"/>
      <w:marTop w:val="0"/>
      <w:marBottom w:val="0"/>
      <w:divBdr>
        <w:top w:val="none" w:sz="0" w:space="0" w:color="auto"/>
        <w:left w:val="none" w:sz="0" w:space="0" w:color="auto"/>
        <w:bottom w:val="none" w:sz="0" w:space="0" w:color="auto"/>
        <w:right w:val="none" w:sz="0" w:space="0" w:color="auto"/>
      </w:divBdr>
    </w:div>
    <w:div w:id="1790926307">
      <w:marLeft w:val="0"/>
      <w:marRight w:val="0"/>
      <w:marTop w:val="0"/>
      <w:marBottom w:val="0"/>
      <w:divBdr>
        <w:top w:val="none" w:sz="0" w:space="0" w:color="auto"/>
        <w:left w:val="none" w:sz="0" w:space="0" w:color="auto"/>
        <w:bottom w:val="none" w:sz="0" w:space="0" w:color="auto"/>
        <w:right w:val="none" w:sz="0" w:space="0" w:color="auto"/>
      </w:divBdr>
    </w:div>
    <w:div w:id="1790926308">
      <w:marLeft w:val="0"/>
      <w:marRight w:val="0"/>
      <w:marTop w:val="0"/>
      <w:marBottom w:val="0"/>
      <w:divBdr>
        <w:top w:val="none" w:sz="0" w:space="0" w:color="auto"/>
        <w:left w:val="none" w:sz="0" w:space="0" w:color="auto"/>
        <w:bottom w:val="none" w:sz="0" w:space="0" w:color="auto"/>
        <w:right w:val="none" w:sz="0" w:space="0" w:color="auto"/>
      </w:divBdr>
    </w:div>
    <w:div w:id="1790926309">
      <w:marLeft w:val="0"/>
      <w:marRight w:val="0"/>
      <w:marTop w:val="0"/>
      <w:marBottom w:val="0"/>
      <w:divBdr>
        <w:top w:val="none" w:sz="0" w:space="0" w:color="auto"/>
        <w:left w:val="none" w:sz="0" w:space="0" w:color="auto"/>
        <w:bottom w:val="none" w:sz="0" w:space="0" w:color="auto"/>
        <w:right w:val="none" w:sz="0" w:space="0" w:color="auto"/>
      </w:divBdr>
    </w:div>
    <w:div w:id="1790926310">
      <w:marLeft w:val="0"/>
      <w:marRight w:val="0"/>
      <w:marTop w:val="0"/>
      <w:marBottom w:val="0"/>
      <w:divBdr>
        <w:top w:val="none" w:sz="0" w:space="0" w:color="auto"/>
        <w:left w:val="none" w:sz="0" w:space="0" w:color="auto"/>
        <w:bottom w:val="none" w:sz="0" w:space="0" w:color="auto"/>
        <w:right w:val="none" w:sz="0" w:space="0" w:color="auto"/>
      </w:divBdr>
    </w:div>
    <w:div w:id="1790926311">
      <w:marLeft w:val="0"/>
      <w:marRight w:val="0"/>
      <w:marTop w:val="0"/>
      <w:marBottom w:val="0"/>
      <w:divBdr>
        <w:top w:val="none" w:sz="0" w:space="0" w:color="auto"/>
        <w:left w:val="none" w:sz="0" w:space="0" w:color="auto"/>
        <w:bottom w:val="none" w:sz="0" w:space="0" w:color="auto"/>
        <w:right w:val="none" w:sz="0" w:space="0" w:color="auto"/>
      </w:divBdr>
    </w:div>
    <w:div w:id="1790926312">
      <w:marLeft w:val="0"/>
      <w:marRight w:val="0"/>
      <w:marTop w:val="0"/>
      <w:marBottom w:val="0"/>
      <w:divBdr>
        <w:top w:val="none" w:sz="0" w:space="0" w:color="auto"/>
        <w:left w:val="none" w:sz="0" w:space="0" w:color="auto"/>
        <w:bottom w:val="none" w:sz="0" w:space="0" w:color="auto"/>
        <w:right w:val="none" w:sz="0" w:space="0" w:color="auto"/>
      </w:divBdr>
    </w:div>
    <w:div w:id="1790926313">
      <w:marLeft w:val="0"/>
      <w:marRight w:val="0"/>
      <w:marTop w:val="0"/>
      <w:marBottom w:val="0"/>
      <w:divBdr>
        <w:top w:val="none" w:sz="0" w:space="0" w:color="auto"/>
        <w:left w:val="none" w:sz="0" w:space="0" w:color="auto"/>
        <w:bottom w:val="none" w:sz="0" w:space="0" w:color="auto"/>
        <w:right w:val="none" w:sz="0" w:space="0" w:color="auto"/>
      </w:divBdr>
    </w:div>
    <w:div w:id="1790926314">
      <w:marLeft w:val="0"/>
      <w:marRight w:val="0"/>
      <w:marTop w:val="0"/>
      <w:marBottom w:val="0"/>
      <w:divBdr>
        <w:top w:val="none" w:sz="0" w:space="0" w:color="auto"/>
        <w:left w:val="none" w:sz="0" w:space="0" w:color="auto"/>
        <w:bottom w:val="none" w:sz="0" w:space="0" w:color="auto"/>
        <w:right w:val="none" w:sz="0" w:space="0" w:color="auto"/>
      </w:divBdr>
    </w:div>
    <w:div w:id="1790926315">
      <w:marLeft w:val="0"/>
      <w:marRight w:val="0"/>
      <w:marTop w:val="0"/>
      <w:marBottom w:val="0"/>
      <w:divBdr>
        <w:top w:val="none" w:sz="0" w:space="0" w:color="auto"/>
        <w:left w:val="none" w:sz="0" w:space="0" w:color="auto"/>
        <w:bottom w:val="none" w:sz="0" w:space="0" w:color="auto"/>
        <w:right w:val="none" w:sz="0" w:space="0" w:color="auto"/>
      </w:divBdr>
    </w:div>
    <w:div w:id="1790926316">
      <w:marLeft w:val="0"/>
      <w:marRight w:val="0"/>
      <w:marTop w:val="0"/>
      <w:marBottom w:val="0"/>
      <w:divBdr>
        <w:top w:val="none" w:sz="0" w:space="0" w:color="auto"/>
        <w:left w:val="none" w:sz="0" w:space="0" w:color="auto"/>
        <w:bottom w:val="none" w:sz="0" w:space="0" w:color="auto"/>
        <w:right w:val="none" w:sz="0" w:space="0" w:color="auto"/>
      </w:divBdr>
    </w:div>
    <w:div w:id="1790926317">
      <w:marLeft w:val="0"/>
      <w:marRight w:val="0"/>
      <w:marTop w:val="0"/>
      <w:marBottom w:val="0"/>
      <w:divBdr>
        <w:top w:val="none" w:sz="0" w:space="0" w:color="auto"/>
        <w:left w:val="none" w:sz="0" w:space="0" w:color="auto"/>
        <w:bottom w:val="none" w:sz="0" w:space="0" w:color="auto"/>
        <w:right w:val="none" w:sz="0" w:space="0" w:color="auto"/>
      </w:divBdr>
    </w:div>
    <w:div w:id="1790926318">
      <w:marLeft w:val="0"/>
      <w:marRight w:val="0"/>
      <w:marTop w:val="0"/>
      <w:marBottom w:val="0"/>
      <w:divBdr>
        <w:top w:val="none" w:sz="0" w:space="0" w:color="auto"/>
        <w:left w:val="none" w:sz="0" w:space="0" w:color="auto"/>
        <w:bottom w:val="none" w:sz="0" w:space="0" w:color="auto"/>
        <w:right w:val="none" w:sz="0" w:space="0" w:color="auto"/>
      </w:divBdr>
    </w:div>
    <w:div w:id="1790926319">
      <w:marLeft w:val="0"/>
      <w:marRight w:val="0"/>
      <w:marTop w:val="0"/>
      <w:marBottom w:val="0"/>
      <w:divBdr>
        <w:top w:val="none" w:sz="0" w:space="0" w:color="auto"/>
        <w:left w:val="none" w:sz="0" w:space="0" w:color="auto"/>
        <w:bottom w:val="none" w:sz="0" w:space="0" w:color="auto"/>
        <w:right w:val="none" w:sz="0" w:space="0" w:color="auto"/>
      </w:divBdr>
    </w:div>
    <w:div w:id="1790926320">
      <w:marLeft w:val="0"/>
      <w:marRight w:val="0"/>
      <w:marTop w:val="0"/>
      <w:marBottom w:val="0"/>
      <w:divBdr>
        <w:top w:val="none" w:sz="0" w:space="0" w:color="auto"/>
        <w:left w:val="none" w:sz="0" w:space="0" w:color="auto"/>
        <w:bottom w:val="none" w:sz="0" w:space="0" w:color="auto"/>
        <w:right w:val="none" w:sz="0" w:space="0" w:color="auto"/>
      </w:divBdr>
    </w:div>
    <w:div w:id="1790926321">
      <w:marLeft w:val="0"/>
      <w:marRight w:val="0"/>
      <w:marTop w:val="0"/>
      <w:marBottom w:val="0"/>
      <w:divBdr>
        <w:top w:val="none" w:sz="0" w:space="0" w:color="auto"/>
        <w:left w:val="none" w:sz="0" w:space="0" w:color="auto"/>
        <w:bottom w:val="none" w:sz="0" w:space="0" w:color="auto"/>
        <w:right w:val="none" w:sz="0" w:space="0" w:color="auto"/>
      </w:divBdr>
    </w:div>
    <w:div w:id="1790926322">
      <w:marLeft w:val="0"/>
      <w:marRight w:val="0"/>
      <w:marTop w:val="0"/>
      <w:marBottom w:val="0"/>
      <w:divBdr>
        <w:top w:val="none" w:sz="0" w:space="0" w:color="auto"/>
        <w:left w:val="none" w:sz="0" w:space="0" w:color="auto"/>
        <w:bottom w:val="none" w:sz="0" w:space="0" w:color="auto"/>
        <w:right w:val="none" w:sz="0" w:space="0" w:color="auto"/>
      </w:divBdr>
    </w:div>
    <w:div w:id="1790926323">
      <w:marLeft w:val="0"/>
      <w:marRight w:val="0"/>
      <w:marTop w:val="0"/>
      <w:marBottom w:val="0"/>
      <w:divBdr>
        <w:top w:val="none" w:sz="0" w:space="0" w:color="auto"/>
        <w:left w:val="none" w:sz="0" w:space="0" w:color="auto"/>
        <w:bottom w:val="none" w:sz="0" w:space="0" w:color="auto"/>
        <w:right w:val="none" w:sz="0" w:space="0" w:color="auto"/>
      </w:divBdr>
    </w:div>
    <w:div w:id="1790926324">
      <w:marLeft w:val="0"/>
      <w:marRight w:val="0"/>
      <w:marTop w:val="0"/>
      <w:marBottom w:val="0"/>
      <w:divBdr>
        <w:top w:val="none" w:sz="0" w:space="0" w:color="auto"/>
        <w:left w:val="none" w:sz="0" w:space="0" w:color="auto"/>
        <w:bottom w:val="none" w:sz="0" w:space="0" w:color="auto"/>
        <w:right w:val="none" w:sz="0" w:space="0" w:color="auto"/>
      </w:divBdr>
    </w:div>
    <w:div w:id="1790926325">
      <w:marLeft w:val="0"/>
      <w:marRight w:val="0"/>
      <w:marTop w:val="0"/>
      <w:marBottom w:val="0"/>
      <w:divBdr>
        <w:top w:val="none" w:sz="0" w:space="0" w:color="auto"/>
        <w:left w:val="none" w:sz="0" w:space="0" w:color="auto"/>
        <w:bottom w:val="none" w:sz="0" w:space="0" w:color="auto"/>
        <w:right w:val="none" w:sz="0" w:space="0" w:color="auto"/>
      </w:divBdr>
    </w:div>
    <w:div w:id="1792479293">
      <w:bodyDiv w:val="1"/>
      <w:marLeft w:val="0"/>
      <w:marRight w:val="0"/>
      <w:marTop w:val="0"/>
      <w:marBottom w:val="0"/>
      <w:divBdr>
        <w:top w:val="none" w:sz="0" w:space="0" w:color="auto"/>
        <w:left w:val="none" w:sz="0" w:space="0" w:color="auto"/>
        <w:bottom w:val="none" w:sz="0" w:space="0" w:color="auto"/>
        <w:right w:val="none" w:sz="0" w:space="0" w:color="auto"/>
      </w:divBdr>
    </w:div>
    <w:div w:id="1796018040">
      <w:bodyDiv w:val="1"/>
      <w:marLeft w:val="0"/>
      <w:marRight w:val="0"/>
      <w:marTop w:val="0"/>
      <w:marBottom w:val="0"/>
      <w:divBdr>
        <w:top w:val="none" w:sz="0" w:space="0" w:color="auto"/>
        <w:left w:val="none" w:sz="0" w:space="0" w:color="auto"/>
        <w:bottom w:val="none" w:sz="0" w:space="0" w:color="auto"/>
        <w:right w:val="none" w:sz="0" w:space="0" w:color="auto"/>
      </w:divBdr>
    </w:div>
    <w:div w:id="1798060639">
      <w:bodyDiv w:val="1"/>
      <w:marLeft w:val="0"/>
      <w:marRight w:val="0"/>
      <w:marTop w:val="0"/>
      <w:marBottom w:val="0"/>
      <w:divBdr>
        <w:top w:val="none" w:sz="0" w:space="0" w:color="auto"/>
        <w:left w:val="none" w:sz="0" w:space="0" w:color="auto"/>
        <w:bottom w:val="none" w:sz="0" w:space="0" w:color="auto"/>
        <w:right w:val="none" w:sz="0" w:space="0" w:color="auto"/>
      </w:divBdr>
    </w:div>
    <w:div w:id="1798335073">
      <w:bodyDiv w:val="1"/>
      <w:marLeft w:val="0"/>
      <w:marRight w:val="0"/>
      <w:marTop w:val="0"/>
      <w:marBottom w:val="0"/>
      <w:divBdr>
        <w:top w:val="none" w:sz="0" w:space="0" w:color="auto"/>
        <w:left w:val="none" w:sz="0" w:space="0" w:color="auto"/>
        <w:bottom w:val="none" w:sz="0" w:space="0" w:color="auto"/>
        <w:right w:val="none" w:sz="0" w:space="0" w:color="auto"/>
      </w:divBdr>
    </w:div>
    <w:div w:id="1818917643">
      <w:bodyDiv w:val="1"/>
      <w:marLeft w:val="0"/>
      <w:marRight w:val="0"/>
      <w:marTop w:val="0"/>
      <w:marBottom w:val="0"/>
      <w:divBdr>
        <w:top w:val="none" w:sz="0" w:space="0" w:color="auto"/>
        <w:left w:val="none" w:sz="0" w:space="0" w:color="auto"/>
        <w:bottom w:val="none" w:sz="0" w:space="0" w:color="auto"/>
        <w:right w:val="none" w:sz="0" w:space="0" w:color="auto"/>
      </w:divBdr>
    </w:div>
    <w:div w:id="1821654482">
      <w:bodyDiv w:val="1"/>
      <w:marLeft w:val="0"/>
      <w:marRight w:val="0"/>
      <w:marTop w:val="0"/>
      <w:marBottom w:val="0"/>
      <w:divBdr>
        <w:top w:val="none" w:sz="0" w:space="0" w:color="auto"/>
        <w:left w:val="none" w:sz="0" w:space="0" w:color="auto"/>
        <w:bottom w:val="none" w:sz="0" w:space="0" w:color="auto"/>
        <w:right w:val="none" w:sz="0" w:space="0" w:color="auto"/>
      </w:divBdr>
    </w:div>
    <w:div w:id="1822043556">
      <w:bodyDiv w:val="1"/>
      <w:marLeft w:val="0"/>
      <w:marRight w:val="0"/>
      <w:marTop w:val="0"/>
      <w:marBottom w:val="0"/>
      <w:divBdr>
        <w:top w:val="none" w:sz="0" w:space="0" w:color="auto"/>
        <w:left w:val="none" w:sz="0" w:space="0" w:color="auto"/>
        <w:bottom w:val="none" w:sz="0" w:space="0" w:color="auto"/>
        <w:right w:val="none" w:sz="0" w:space="0" w:color="auto"/>
      </w:divBdr>
    </w:div>
    <w:div w:id="1824278065">
      <w:bodyDiv w:val="1"/>
      <w:marLeft w:val="0"/>
      <w:marRight w:val="0"/>
      <w:marTop w:val="0"/>
      <w:marBottom w:val="0"/>
      <w:divBdr>
        <w:top w:val="none" w:sz="0" w:space="0" w:color="auto"/>
        <w:left w:val="none" w:sz="0" w:space="0" w:color="auto"/>
        <w:bottom w:val="none" w:sz="0" w:space="0" w:color="auto"/>
        <w:right w:val="none" w:sz="0" w:space="0" w:color="auto"/>
      </w:divBdr>
    </w:div>
    <w:div w:id="1834641395">
      <w:bodyDiv w:val="1"/>
      <w:marLeft w:val="0"/>
      <w:marRight w:val="0"/>
      <w:marTop w:val="0"/>
      <w:marBottom w:val="0"/>
      <w:divBdr>
        <w:top w:val="none" w:sz="0" w:space="0" w:color="auto"/>
        <w:left w:val="none" w:sz="0" w:space="0" w:color="auto"/>
        <w:bottom w:val="none" w:sz="0" w:space="0" w:color="auto"/>
        <w:right w:val="none" w:sz="0" w:space="0" w:color="auto"/>
      </w:divBdr>
    </w:div>
    <w:div w:id="1840001259">
      <w:bodyDiv w:val="1"/>
      <w:marLeft w:val="0"/>
      <w:marRight w:val="0"/>
      <w:marTop w:val="0"/>
      <w:marBottom w:val="0"/>
      <w:divBdr>
        <w:top w:val="none" w:sz="0" w:space="0" w:color="auto"/>
        <w:left w:val="none" w:sz="0" w:space="0" w:color="auto"/>
        <w:bottom w:val="none" w:sz="0" w:space="0" w:color="auto"/>
        <w:right w:val="none" w:sz="0" w:space="0" w:color="auto"/>
      </w:divBdr>
    </w:div>
    <w:div w:id="1840076536">
      <w:bodyDiv w:val="1"/>
      <w:marLeft w:val="0"/>
      <w:marRight w:val="0"/>
      <w:marTop w:val="0"/>
      <w:marBottom w:val="0"/>
      <w:divBdr>
        <w:top w:val="none" w:sz="0" w:space="0" w:color="auto"/>
        <w:left w:val="none" w:sz="0" w:space="0" w:color="auto"/>
        <w:bottom w:val="none" w:sz="0" w:space="0" w:color="auto"/>
        <w:right w:val="none" w:sz="0" w:space="0" w:color="auto"/>
      </w:divBdr>
    </w:div>
    <w:div w:id="1842114984">
      <w:bodyDiv w:val="1"/>
      <w:marLeft w:val="0"/>
      <w:marRight w:val="0"/>
      <w:marTop w:val="0"/>
      <w:marBottom w:val="0"/>
      <w:divBdr>
        <w:top w:val="none" w:sz="0" w:space="0" w:color="auto"/>
        <w:left w:val="none" w:sz="0" w:space="0" w:color="auto"/>
        <w:bottom w:val="none" w:sz="0" w:space="0" w:color="auto"/>
        <w:right w:val="none" w:sz="0" w:space="0" w:color="auto"/>
      </w:divBdr>
    </w:div>
    <w:div w:id="1843154170">
      <w:bodyDiv w:val="1"/>
      <w:marLeft w:val="0"/>
      <w:marRight w:val="0"/>
      <w:marTop w:val="0"/>
      <w:marBottom w:val="0"/>
      <w:divBdr>
        <w:top w:val="none" w:sz="0" w:space="0" w:color="auto"/>
        <w:left w:val="none" w:sz="0" w:space="0" w:color="auto"/>
        <w:bottom w:val="none" w:sz="0" w:space="0" w:color="auto"/>
        <w:right w:val="none" w:sz="0" w:space="0" w:color="auto"/>
      </w:divBdr>
    </w:div>
    <w:div w:id="1844053458">
      <w:bodyDiv w:val="1"/>
      <w:marLeft w:val="0"/>
      <w:marRight w:val="0"/>
      <w:marTop w:val="0"/>
      <w:marBottom w:val="0"/>
      <w:divBdr>
        <w:top w:val="none" w:sz="0" w:space="0" w:color="auto"/>
        <w:left w:val="none" w:sz="0" w:space="0" w:color="auto"/>
        <w:bottom w:val="none" w:sz="0" w:space="0" w:color="auto"/>
        <w:right w:val="none" w:sz="0" w:space="0" w:color="auto"/>
      </w:divBdr>
    </w:div>
    <w:div w:id="1846476890">
      <w:bodyDiv w:val="1"/>
      <w:marLeft w:val="0"/>
      <w:marRight w:val="0"/>
      <w:marTop w:val="0"/>
      <w:marBottom w:val="0"/>
      <w:divBdr>
        <w:top w:val="none" w:sz="0" w:space="0" w:color="auto"/>
        <w:left w:val="none" w:sz="0" w:space="0" w:color="auto"/>
        <w:bottom w:val="none" w:sz="0" w:space="0" w:color="auto"/>
        <w:right w:val="none" w:sz="0" w:space="0" w:color="auto"/>
      </w:divBdr>
    </w:div>
    <w:div w:id="1847480314">
      <w:bodyDiv w:val="1"/>
      <w:marLeft w:val="0"/>
      <w:marRight w:val="0"/>
      <w:marTop w:val="0"/>
      <w:marBottom w:val="0"/>
      <w:divBdr>
        <w:top w:val="none" w:sz="0" w:space="0" w:color="auto"/>
        <w:left w:val="none" w:sz="0" w:space="0" w:color="auto"/>
        <w:bottom w:val="none" w:sz="0" w:space="0" w:color="auto"/>
        <w:right w:val="none" w:sz="0" w:space="0" w:color="auto"/>
      </w:divBdr>
    </w:div>
    <w:div w:id="1849440305">
      <w:bodyDiv w:val="1"/>
      <w:marLeft w:val="0"/>
      <w:marRight w:val="0"/>
      <w:marTop w:val="0"/>
      <w:marBottom w:val="0"/>
      <w:divBdr>
        <w:top w:val="none" w:sz="0" w:space="0" w:color="auto"/>
        <w:left w:val="none" w:sz="0" w:space="0" w:color="auto"/>
        <w:bottom w:val="none" w:sz="0" w:space="0" w:color="auto"/>
        <w:right w:val="none" w:sz="0" w:space="0" w:color="auto"/>
      </w:divBdr>
    </w:div>
    <w:div w:id="1855456407">
      <w:bodyDiv w:val="1"/>
      <w:marLeft w:val="0"/>
      <w:marRight w:val="0"/>
      <w:marTop w:val="0"/>
      <w:marBottom w:val="0"/>
      <w:divBdr>
        <w:top w:val="none" w:sz="0" w:space="0" w:color="auto"/>
        <w:left w:val="none" w:sz="0" w:space="0" w:color="auto"/>
        <w:bottom w:val="none" w:sz="0" w:space="0" w:color="auto"/>
        <w:right w:val="none" w:sz="0" w:space="0" w:color="auto"/>
      </w:divBdr>
    </w:div>
    <w:div w:id="1858303114">
      <w:bodyDiv w:val="1"/>
      <w:marLeft w:val="0"/>
      <w:marRight w:val="0"/>
      <w:marTop w:val="0"/>
      <w:marBottom w:val="0"/>
      <w:divBdr>
        <w:top w:val="none" w:sz="0" w:space="0" w:color="auto"/>
        <w:left w:val="none" w:sz="0" w:space="0" w:color="auto"/>
        <w:bottom w:val="none" w:sz="0" w:space="0" w:color="auto"/>
        <w:right w:val="none" w:sz="0" w:space="0" w:color="auto"/>
      </w:divBdr>
    </w:div>
    <w:div w:id="1861427942">
      <w:bodyDiv w:val="1"/>
      <w:marLeft w:val="0"/>
      <w:marRight w:val="0"/>
      <w:marTop w:val="0"/>
      <w:marBottom w:val="0"/>
      <w:divBdr>
        <w:top w:val="none" w:sz="0" w:space="0" w:color="auto"/>
        <w:left w:val="none" w:sz="0" w:space="0" w:color="auto"/>
        <w:bottom w:val="none" w:sz="0" w:space="0" w:color="auto"/>
        <w:right w:val="none" w:sz="0" w:space="0" w:color="auto"/>
      </w:divBdr>
    </w:div>
    <w:div w:id="1865903639">
      <w:bodyDiv w:val="1"/>
      <w:marLeft w:val="0"/>
      <w:marRight w:val="0"/>
      <w:marTop w:val="0"/>
      <w:marBottom w:val="0"/>
      <w:divBdr>
        <w:top w:val="none" w:sz="0" w:space="0" w:color="auto"/>
        <w:left w:val="none" w:sz="0" w:space="0" w:color="auto"/>
        <w:bottom w:val="none" w:sz="0" w:space="0" w:color="auto"/>
        <w:right w:val="none" w:sz="0" w:space="0" w:color="auto"/>
      </w:divBdr>
    </w:div>
    <w:div w:id="1870072455">
      <w:bodyDiv w:val="1"/>
      <w:marLeft w:val="0"/>
      <w:marRight w:val="0"/>
      <w:marTop w:val="0"/>
      <w:marBottom w:val="0"/>
      <w:divBdr>
        <w:top w:val="none" w:sz="0" w:space="0" w:color="auto"/>
        <w:left w:val="none" w:sz="0" w:space="0" w:color="auto"/>
        <w:bottom w:val="none" w:sz="0" w:space="0" w:color="auto"/>
        <w:right w:val="none" w:sz="0" w:space="0" w:color="auto"/>
      </w:divBdr>
    </w:div>
    <w:div w:id="1873415191">
      <w:bodyDiv w:val="1"/>
      <w:marLeft w:val="0"/>
      <w:marRight w:val="0"/>
      <w:marTop w:val="0"/>
      <w:marBottom w:val="0"/>
      <w:divBdr>
        <w:top w:val="none" w:sz="0" w:space="0" w:color="auto"/>
        <w:left w:val="none" w:sz="0" w:space="0" w:color="auto"/>
        <w:bottom w:val="none" w:sz="0" w:space="0" w:color="auto"/>
        <w:right w:val="none" w:sz="0" w:space="0" w:color="auto"/>
      </w:divBdr>
    </w:div>
    <w:div w:id="1875725335">
      <w:bodyDiv w:val="1"/>
      <w:marLeft w:val="0"/>
      <w:marRight w:val="0"/>
      <w:marTop w:val="0"/>
      <w:marBottom w:val="0"/>
      <w:divBdr>
        <w:top w:val="none" w:sz="0" w:space="0" w:color="auto"/>
        <w:left w:val="none" w:sz="0" w:space="0" w:color="auto"/>
        <w:bottom w:val="none" w:sz="0" w:space="0" w:color="auto"/>
        <w:right w:val="none" w:sz="0" w:space="0" w:color="auto"/>
      </w:divBdr>
    </w:div>
    <w:div w:id="1896507140">
      <w:bodyDiv w:val="1"/>
      <w:marLeft w:val="0"/>
      <w:marRight w:val="0"/>
      <w:marTop w:val="0"/>
      <w:marBottom w:val="0"/>
      <w:divBdr>
        <w:top w:val="none" w:sz="0" w:space="0" w:color="auto"/>
        <w:left w:val="none" w:sz="0" w:space="0" w:color="auto"/>
        <w:bottom w:val="none" w:sz="0" w:space="0" w:color="auto"/>
        <w:right w:val="none" w:sz="0" w:space="0" w:color="auto"/>
      </w:divBdr>
      <w:divsChild>
        <w:div w:id="1868449289">
          <w:marLeft w:val="0"/>
          <w:marRight w:val="0"/>
          <w:marTop w:val="0"/>
          <w:marBottom w:val="0"/>
          <w:divBdr>
            <w:top w:val="none" w:sz="0" w:space="0" w:color="auto"/>
            <w:left w:val="none" w:sz="0" w:space="0" w:color="auto"/>
            <w:bottom w:val="none" w:sz="0" w:space="0" w:color="auto"/>
            <w:right w:val="none" w:sz="0" w:space="0" w:color="auto"/>
          </w:divBdr>
        </w:div>
      </w:divsChild>
    </w:div>
    <w:div w:id="1913075987">
      <w:bodyDiv w:val="1"/>
      <w:marLeft w:val="0"/>
      <w:marRight w:val="0"/>
      <w:marTop w:val="0"/>
      <w:marBottom w:val="0"/>
      <w:divBdr>
        <w:top w:val="none" w:sz="0" w:space="0" w:color="auto"/>
        <w:left w:val="none" w:sz="0" w:space="0" w:color="auto"/>
        <w:bottom w:val="none" w:sz="0" w:space="0" w:color="auto"/>
        <w:right w:val="none" w:sz="0" w:space="0" w:color="auto"/>
      </w:divBdr>
    </w:div>
    <w:div w:id="1914465112">
      <w:bodyDiv w:val="1"/>
      <w:marLeft w:val="0"/>
      <w:marRight w:val="0"/>
      <w:marTop w:val="0"/>
      <w:marBottom w:val="0"/>
      <w:divBdr>
        <w:top w:val="none" w:sz="0" w:space="0" w:color="auto"/>
        <w:left w:val="none" w:sz="0" w:space="0" w:color="auto"/>
        <w:bottom w:val="none" w:sz="0" w:space="0" w:color="auto"/>
        <w:right w:val="none" w:sz="0" w:space="0" w:color="auto"/>
      </w:divBdr>
    </w:div>
    <w:div w:id="1921020283">
      <w:bodyDiv w:val="1"/>
      <w:marLeft w:val="0"/>
      <w:marRight w:val="0"/>
      <w:marTop w:val="0"/>
      <w:marBottom w:val="0"/>
      <w:divBdr>
        <w:top w:val="none" w:sz="0" w:space="0" w:color="auto"/>
        <w:left w:val="none" w:sz="0" w:space="0" w:color="auto"/>
        <w:bottom w:val="none" w:sz="0" w:space="0" w:color="auto"/>
        <w:right w:val="none" w:sz="0" w:space="0" w:color="auto"/>
      </w:divBdr>
    </w:div>
    <w:div w:id="1922911200">
      <w:bodyDiv w:val="1"/>
      <w:marLeft w:val="0"/>
      <w:marRight w:val="0"/>
      <w:marTop w:val="0"/>
      <w:marBottom w:val="0"/>
      <w:divBdr>
        <w:top w:val="none" w:sz="0" w:space="0" w:color="auto"/>
        <w:left w:val="none" w:sz="0" w:space="0" w:color="auto"/>
        <w:bottom w:val="none" w:sz="0" w:space="0" w:color="auto"/>
        <w:right w:val="none" w:sz="0" w:space="0" w:color="auto"/>
      </w:divBdr>
    </w:div>
    <w:div w:id="1924683653">
      <w:bodyDiv w:val="1"/>
      <w:marLeft w:val="0"/>
      <w:marRight w:val="0"/>
      <w:marTop w:val="0"/>
      <w:marBottom w:val="0"/>
      <w:divBdr>
        <w:top w:val="none" w:sz="0" w:space="0" w:color="auto"/>
        <w:left w:val="none" w:sz="0" w:space="0" w:color="auto"/>
        <w:bottom w:val="none" w:sz="0" w:space="0" w:color="auto"/>
        <w:right w:val="none" w:sz="0" w:space="0" w:color="auto"/>
      </w:divBdr>
    </w:div>
    <w:div w:id="1927807634">
      <w:bodyDiv w:val="1"/>
      <w:marLeft w:val="0"/>
      <w:marRight w:val="0"/>
      <w:marTop w:val="0"/>
      <w:marBottom w:val="0"/>
      <w:divBdr>
        <w:top w:val="none" w:sz="0" w:space="0" w:color="auto"/>
        <w:left w:val="none" w:sz="0" w:space="0" w:color="auto"/>
        <w:bottom w:val="none" w:sz="0" w:space="0" w:color="auto"/>
        <w:right w:val="none" w:sz="0" w:space="0" w:color="auto"/>
      </w:divBdr>
    </w:div>
    <w:div w:id="1932546382">
      <w:bodyDiv w:val="1"/>
      <w:marLeft w:val="0"/>
      <w:marRight w:val="0"/>
      <w:marTop w:val="0"/>
      <w:marBottom w:val="0"/>
      <w:divBdr>
        <w:top w:val="none" w:sz="0" w:space="0" w:color="auto"/>
        <w:left w:val="none" w:sz="0" w:space="0" w:color="auto"/>
        <w:bottom w:val="none" w:sz="0" w:space="0" w:color="auto"/>
        <w:right w:val="none" w:sz="0" w:space="0" w:color="auto"/>
      </w:divBdr>
    </w:div>
    <w:div w:id="1934971188">
      <w:bodyDiv w:val="1"/>
      <w:marLeft w:val="0"/>
      <w:marRight w:val="0"/>
      <w:marTop w:val="0"/>
      <w:marBottom w:val="0"/>
      <w:divBdr>
        <w:top w:val="none" w:sz="0" w:space="0" w:color="auto"/>
        <w:left w:val="none" w:sz="0" w:space="0" w:color="auto"/>
        <w:bottom w:val="none" w:sz="0" w:space="0" w:color="auto"/>
        <w:right w:val="none" w:sz="0" w:space="0" w:color="auto"/>
      </w:divBdr>
    </w:div>
    <w:div w:id="1941135309">
      <w:bodyDiv w:val="1"/>
      <w:marLeft w:val="0"/>
      <w:marRight w:val="0"/>
      <w:marTop w:val="0"/>
      <w:marBottom w:val="0"/>
      <w:divBdr>
        <w:top w:val="none" w:sz="0" w:space="0" w:color="auto"/>
        <w:left w:val="none" w:sz="0" w:space="0" w:color="auto"/>
        <w:bottom w:val="none" w:sz="0" w:space="0" w:color="auto"/>
        <w:right w:val="none" w:sz="0" w:space="0" w:color="auto"/>
      </w:divBdr>
    </w:div>
    <w:div w:id="1946378793">
      <w:bodyDiv w:val="1"/>
      <w:marLeft w:val="0"/>
      <w:marRight w:val="0"/>
      <w:marTop w:val="0"/>
      <w:marBottom w:val="0"/>
      <w:divBdr>
        <w:top w:val="none" w:sz="0" w:space="0" w:color="auto"/>
        <w:left w:val="none" w:sz="0" w:space="0" w:color="auto"/>
        <w:bottom w:val="none" w:sz="0" w:space="0" w:color="auto"/>
        <w:right w:val="none" w:sz="0" w:space="0" w:color="auto"/>
      </w:divBdr>
    </w:div>
    <w:div w:id="1948462730">
      <w:bodyDiv w:val="1"/>
      <w:marLeft w:val="0"/>
      <w:marRight w:val="0"/>
      <w:marTop w:val="0"/>
      <w:marBottom w:val="0"/>
      <w:divBdr>
        <w:top w:val="none" w:sz="0" w:space="0" w:color="auto"/>
        <w:left w:val="none" w:sz="0" w:space="0" w:color="auto"/>
        <w:bottom w:val="none" w:sz="0" w:space="0" w:color="auto"/>
        <w:right w:val="none" w:sz="0" w:space="0" w:color="auto"/>
      </w:divBdr>
    </w:div>
    <w:div w:id="1956986298">
      <w:bodyDiv w:val="1"/>
      <w:marLeft w:val="0"/>
      <w:marRight w:val="0"/>
      <w:marTop w:val="0"/>
      <w:marBottom w:val="0"/>
      <w:divBdr>
        <w:top w:val="none" w:sz="0" w:space="0" w:color="auto"/>
        <w:left w:val="none" w:sz="0" w:space="0" w:color="auto"/>
        <w:bottom w:val="none" w:sz="0" w:space="0" w:color="auto"/>
        <w:right w:val="none" w:sz="0" w:space="0" w:color="auto"/>
      </w:divBdr>
    </w:div>
    <w:div w:id="1965036065">
      <w:bodyDiv w:val="1"/>
      <w:marLeft w:val="0"/>
      <w:marRight w:val="0"/>
      <w:marTop w:val="0"/>
      <w:marBottom w:val="0"/>
      <w:divBdr>
        <w:top w:val="none" w:sz="0" w:space="0" w:color="auto"/>
        <w:left w:val="none" w:sz="0" w:space="0" w:color="auto"/>
        <w:bottom w:val="none" w:sz="0" w:space="0" w:color="auto"/>
        <w:right w:val="none" w:sz="0" w:space="0" w:color="auto"/>
      </w:divBdr>
    </w:div>
    <w:div w:id="1965960834">
      <w:bodyDiv w:val="1"/>
      <w:marLeft w:val="0"/>
      <w:marRight w:val="0"/>
      <w:marTop w:val="0"/>
      <w:marBottom w:val="0"/>
      <w:divBdr>
        <w:top w:val="none" w:sz="0" w:space="0" w:color="auto"/>
        <w:left w:val="none" w:sz="0" w:space="0" w:color="auto"/>
        <w:bottom w:val="none" w:sz="0" w:space="0" w:color="auto"/>
        <w:right w:val="none" w:sz="0" w:space="0" w:color="auto"/>
      </w:divBdr>
    </w:div>
    <w:div w:id="1968779329">
      <w:bodyDiv w:val="1"/>
      <w:marLeft w:val="0"/>
      <w:marRight w:val="0"/>
      <w:marTop w:val="0"/>
      <w:marBottom w:val="0"/>
      <w:divBdr>
        <w:top w:val="none" w:sz="0" w:space="0" w:color="auto"/>
        <w:left w:val="none" w:sz="0" w:space="0" w:color="auto"/>
        <w:bottom w:val="none" w:sz="0" w:space="0" w:color="auto"/>
        <w:right w:val="none" w:sz="0" w:space="0" w:color="auto"/>
      </w:divBdr>
    </w:div>
    <w:div w:id="1976334140">
      <w:bodyDiv w:val="1"/>
      <w:marLeft w:val="0"/>
      <w:marRight w:val="0"/>
      <w:marTop w:val="0"/>
      <w:marBottom w:val="0"/>
      <w:divBdr>
        <w:top w:val="none" w:sz="0" w:space="0" w:color="auto"/>
        <w:left w:val="none" w:sz="0" w:space="0" w:color="auto"/>
        <w:bottom w:val="none" w:sz="0" w:space="0" w:color="auto"/>
        <w:right w:val="none" w:sz="0" w:space="0" w:color="auto"/>
      </w:divBdr>
    </w:div>
    <w:div w:id="1982614983">
      <w:bodyDiv w:val="1"/>
      <w:marLeft w:val="0"/>
      <w:marRight w:val="0"/>
      <w:marTop w:val="0"/>
      <w:marBottom w:val="0"/>
      <w:divBdr>
        <w:top w:val="none" w:sz="0" w:space="0" w:color="auto"/>
        <w:left w:val="none" w:sz="0" w:space="0" w:color="auto"/>
        <w:bottom w:val="none" w:sz="0" w:space="0" w:color="auto"/>
        <w:right w:val="none" w:sz="0" w:space="0" w:color="auto"/>
      </w:divBdr>
    </w:div>
    <w:div w:id="1997491630">
      <w:bodyDiv w:val="1"/>
      <w:marLeft w:val="0"/>
      <w:marRight w:val="0"/>
      <w:marTop w:val="0"/>
      <w:marBottom w:val="0"/>
      <w:divBdr>
        <w:top w:val="none" w:sz="0" w:space="0" w:color="auto"/>
        <w:left w:val="none" w:sz="0" w:space="0" w:color="auto"/>
        <w:bottom w:val="none" w:sz="0" w:space="0" w:color="auto"/>
        <w:right w:val="none" w:sz="0" w:space="0" w:color="auto"/>
      </w:divBdr>
    </w:div>
    <w:div w:id="1999266452">
      <w:bodyDiv w:val="1"/>
      <w:marLeft w:val="0"/>
      <w:marRight w:val="0"/>
      <w:marTop w:val="0"/>
      <w:marBottom w:val="0"/>
      <w:divBdr>
        <w:top w:val="none" w:sz="0" w:space="0" w:color="auto"/>
        <w:left w:val="none" w:sz="0" w:space="0" w:color="auto"/>
        <w:bottom w:val="none" w:sz="0" w:space="0" w:color="auto"/>
        <w:right w:val="none" w:sz="0" w:space="0" w:color="auto"/>
      </w:divBdr>
    </w:div>
    <w:div w:id="2001887564">
      <w:bodyDiv w:val="1"/>
      <w:marLeft w:val="0"/>
      <w:marRight w:val="0"/>
      <w:marTop w:val="0"/>
      <w:marBottom w:val="0"/>
      <w:divBdr>
        <w:top w:val="none" w:sz="0" w:space="0" w:color="auto"/>
        <w:left w:val="none" w:sz="0" w:space="0" w:color="auto"/>
        <w:bottom w:val="none" w:sz="0" w:space="0" w:color="auto"/>
        <w:right w:val="none" w:sz="0" w:space="0" w:color="auto"/>
      </w:divBdr>
    </w:div>
    <w:div w:id="2005939011">
      <w:bodyDiv w:val="1"/>
      <w:marLeft w:val="0"/>
      <w:marRight w:val="0"/>
      <w:marTop w:val="0"/>
      <w:marBottom w:val="0"/>
      <w:divBdr>
        <w:top w:val="none" w:sz="0" w:space="0" w:color="auto"/>
        <w:left w:val="none" w:sz="0" w:space="0" w:color="auto"/>
        <w:bottom w:val="none" w:sz="0" w:space="0" w:color="auto"/>
        <w:right w:val="none" w:sz="0" w:space="0" w:color="auto"/>
      </w:divBdr>
    </w:div>
    <w:div w:id="2013217771">
      <w:bodyDiv w:val="1"/>
      <w:marLeft w:val="0"/>
      <w:marRight w:val="0"/>
      <w:marTop w:val="0"/>
      <w:marBottom w:val="0"/>
      <w:divBdr>
        <w:top w:val="none" w:sz="0" w:space="0" w:color="auto"/>
        <w:left w:val="none" w:sz="0" w:space="0" w:color="auto"/>
        <w:bottom w:val="none" w:sz="0" w:space="0" w:color="auto"/>
        <w:right w:val="none" w:sz="0" w:space="0" w:color="auto"/>
      </w:divBdr>
    </w:div>
    <w:div w:id="2016151822">
      <w:bodyDiv w:val="1"/>
      <w:marLeft w:val="0"/>
      <w:marRight w:val="0"/>
      <w:marTop w:val="0"/>
      <w:marBottom w:val="0"/>
      <w:divBdr>
        <w:top w:val="none" w:sz="0" w:space="0" w:color="auto"/>
        <w:left w:val="none" w:sz="0" w:space="0" w:color="auto"/>
        <w:bottom w:val="none" w:sz="0" w:space="0" w:color="auto"/>
        <w:right w:val="none" w:sz="0" w:space="0" w:color="auto"/>
      </w:divBdr>
    </w:div>
    <w:div w:id="2018460527">
      <w:bodyDiv w:val="1"/>
      <w:marLeft w:val="0"/>
      <w:marRight w:val="0"/>
      <w:marTop w:val="0"/>
      <w:marBottom w:val="0"/>
      <w:divBdr>
        <w:top w:val="none" w:sz="0" w:space="0" w:color="auto"/>
        <w:left w:val="none" w:sz="0" w:space="0" w:color="auto"/>
        <w:bottom w:val="none" w:sz="0" w:space="0" w:color="auto"/>
        <w:right w:val="none" w:sz="0" w:space="0" w:color="auto"/>
      </w:divBdr>
    </w:div>
    <w:div w:id="2020154412">
      <w:bodyDiv w:val="1"/>
      <w:marLeft w:val="0"/>
      <w:marRight w:val="0"/>
      <w:marTop w:val="0"/>
      <w:marBottom w:val="0"/>
      <w:divBdr>
        <w:top w:val="none" w:sz="0" w:space="0" w:color="auto"/>
        <w:left w:val="none" w:sz="0" w:space="0" w:color="auto"/>
        <w:bottom w:val="none" w:sz="0" w:space="0" w:color="auto"/>
        <w:right w:val="none" w:sz="0" w:space="0" w:color="auto"/>
      </w:divBdr>
    </w:div>
    <w:div w:id="2027515626">
      <w:bodyDiv w:val="1"/>
      <w:marLeft w:val="0"/>
      <w:marRight w:val="0"/>
      <w:marTop w:val="0"/>
      <w:marBottom w:val="0"/>
      <w:divBdr>
        <w:top w:val="none" w:sz="0" w:space="0" w:color="auto"/>
        <w:left w:val="none" w:sz="0" w:space="0" w:color="auto"/>
        <w:bottom w:val="none" w:sz="0" w:space="0" w:color="auto"/>
        <w:right w:val="none" w:sz="0" w:space="0" w:color="auto"/>
      </w:divBdr>
    </w:div>
    <w:div w:id="2044163574">
      <w:bodyDiv w:val="1"/>
      <w:marLeft w:val="0"/>
      <w:marRight w:val="0"/>
      <w:marTop w:val="0"/>
      <w:marBottom w:val="0"/>
      <w:divBdr>
        <w:top w:val="none" w:sz="0" w:space="0" w:color="auto"/>
        <w:left w:val="none" w:sz="0" w:space="0" w:color="auto"/>
        <w:bottom w:val="none" w:sz="0" w:space="0" w:color="auto"/>
        <w:right w:val="none" w:sz="0" w:space="0" w:color="auto"/>
      </w:divBdr>
    </w:div>
    <w:div w:id="2055304172">
      <w:bodyDiv w:val="1"/>
      <w:marLeft w:val="0"/>
      <w:marRight w:val="0"/>
      <w:marTop w:val="0"/>
      <w:marBottom w:val="0"/>
      <w:divBdr>
        <w:top w:val="none" w:sz="0" w:space="0" w:color="auto"/>
        <w:left w:val="none" w:sz="0" w:space="0" w:color="auto"/>
        <w:bottom w:val="none" w:sz="0" w:space="0" w:color="auto"/>
        <w:right w:val="none" w:sz="0" w:space="0" w:color="auto"/>
      </w:divBdr>
    </w:div>
    <w:div w:id="2056079573">
      <w:bodyDiv w:val="1"/>
      <w:marLeft w:val="0"/>
      <w:marRight w:val="0"/>
      <w:marTop w:val="0"/>
      <w:marBottom w:val="0"/>
      <w:divBdr>
        <w:top w:val="none" w:sz="0" w:space="0" w:color="auto"/>
        <w:left w:val="none" w:sz="0" w:space="0" w:color="auto"/>
        <w:bottom w:val="none" w:sz="0" w:space="0" w:color="auto"/>
        <w:right w:val="none" w:sz="0" w:space="0" w:color="auto"/>
      </w:divBdr>
    </w:div>
    <w:div w:id="2059040963">
      <w:bodyDiv w:val="1"/>
      <w:marLeft w:val="0"/>
      <w:marRight w:val="0"/>
      <w:marTop w:val="0"/>
      <w:marBottom w:val="0"/>
      <w:divBdr>
        <w:top w:val="none" w:sz="0" w:space="0" w:color="auto"/>
        <w:left w:val="none" w:sz="0" w:space="0" w:color="auto"/>
        <w:bottom w:val="none" w:sz="0" w:space="0" w:color="auto"/>
        <w:right w:val="none" w:sz="0" w:space="0" w:color="auto"/>
      </w:divBdr>
    </w:div>
    <w:div w:id="2065790202">
      <w:bodyDiv w:val="1"/>
      <w:marLeft w:val="0"/>
      <w:marRight w:val="0"/>
      <w:marTop w:val="0"/>
      <w:marBottom w:val="0"/>
      <w:divBdr>
        <w:top w:val="none" w:sz="0" w:space="0" w:color="auto"/>
        <w:left w:val="none" w:sz="0" w:space="0" w:color="auto"/>
        <w:bottom w:val="none" w:sz="0" w:space="0" w:color="auto"/>
        <w:right w:val="none" w:sz="0" w:space="0" w:color="auto"/>
      </w:divBdr>
    </w:div>
    <w:div w:id="2074965025">
      <w:bodyDiv w:val="1"/>
      <w:marLeft w:val="0"/>
      <w:marRight w:val="0"/>
      <w:marTop w:val="0"/>
      <w:marBottom w:val="0"/>
      <w:divBdr>
        <w:top w:val="none" w:sz="0" w:space="0" w:color="auto"/>
        <w:left w:val="none" w:sz="0" w:space="0" w:color="auto"/>
        <w:bottom w:val="none" w:sz="0" w:space="0" w:color="auto"/>
        <w:right w:val="none" w:sz="0" w:space="0" w:color="auto"/>
      </w:divBdr>
    </w:div>
    <w:div w:id="2084985025">
      <w:bodyDiv w:val="1"/>
      <w:marLeft w:val="0"/>
      <w:marRight w:val="0"/>
      <w:marTop w:val="0"/>
      <w:marBottom w:val="0"/>
      <w:divBdr>
        <w:top w:val="none" w:sz="0" w:space="0" w:color="auto"/>
        <w:left w:val="none" w:sz="0" w:space="0" w:color="auto"/>
        <w:bottom w:val="none" w:sz="0" w:space="0" w:color="auto"/>
        <w:right w:val="none" w:sz="0" w:space="0" w:color="auto"/>
      </w:divBdr>
    </w:div>
    <w:div w:id="2088108869">
      <w:bodyDiv w:val="1"/>
      <w:marLeft w:val="0"/>
      <w:marRight w:val="0"/>
      <w:marTop w:val="0"/>
      <w:marBottom w:val="0"/>
      <w:divBdr>
        <w:top w:val="none" w:sz="0" w:space="0" w:color="auto"/>
        <w:left w:val="none" w:sz="0" w:space="0" w:color="auto"/>
        <w:bottom w:val="none" w:sz="0" w:space="0" w:color="auto"/>
        <w:right w:val="none" w:sz="0" w:space="0" w:color="auto"/>
      </w:divBdr>
    </w:div>
    <w:div w:id="2089644095">
      <w:bodyDiv w:val="1"/>
      <w:marLeft w:val="0"/>
      <w:marRight w:val="0"/>
      <w:marTop w:val="0"/>
      <w:marBottom w:val="0"/>
      <w:divBdr>
        <w:top w:val="none" w:sz="0" w:space="0" w:color="auto"/>
        <w:left w:val="none" w:sz="0" w:space="0" w:color="auto"/>
        <w:bottom w:val="none" w:sz="0" w:space="0" w:color="auto"/>
        <w:right w:val="none" w:sz="0" w:space="0" w:color="auto"/>
      </w:divBdr>
    </w:div>
    <w:div w:id="2095202567">
      <w:bodyDiv w:val="1"/>
      <w:marLeft w:val="0"/>
      <w:marRight w:val="0"/>
      <w:marTop w:val="0"/>
      <w:marBottom w:val="0"/>
      <w:divBdr>
        <w:top w:val="none" w:sz="0" w:space="0" w:color="auto"/>
        <w:left w:val="none" w:sz="0" w:space="0" w:color="auto"/>
        <w:bottom w:val="none" w:sz="0" w:space="0" w:color="auto"/>
        <w:right w:val="none" w:sz="0" w:space="0" w:color="auto"/>
      </w:divBdr>
    </w:div>
    <w:div w:id="2095778120">
      <w:bodyDiv w:val="1"/>
      <w:marLeft w:val="0"/>
      <w:marRight w:val="0"/>
      <w:marTop w:val="0"/>
      <w:marBottom w:val="0"/>
      <w:divBdr>
        <w:top w:val="none" w:sz="0" w:space="0" w:color="auto"/>
        <w:left w:val="none" w:sz="0" w:space="0" w:color="auto"/>
        <w:bottom w:val="none" w:sz="0" w:space="0" w:color="auto"/>
        <w:right w:val="none" w:sz="0" w:space="0" w:color="auto"/>
      </w:divBdr>
    </w:div>
    <w:div w:id="2110003050">
      <w:bodyDiv w:val="1"/>
      <w:marLeft w:val="0"/>
      <w:marRight w:val="0"/>
      <w:marTop w:val="0"/>
      <w:marBottom w:val="0"/>
      <w:divBdr>
        <w:top w:val="none" w:sz="0" w:space="0" w:color="auto"/>
        <w:left w:val="none" w:sz="0" w:space="0" w:color="auto"/>
        <w:bottom w:val="none" w:sz="0" w:space="0" w:color="auto"/>
        <w:right w:val="none" w:sz="0" w:space="0" w:color="auto"/>
      </w:divBdr>
    </w:div>
    <w:div w:id="2111505421">
      <w:bodyDiv w:val="1"/>
      <w:marLeft w:val="0"/>
      <w:marRight w:val="0"/>
      <w:marTop w:val="0"/>
      <w:marBottom w:val="0"/>
      <w:divBdr>
        <w:top w:val="none" w:sz="0" w:space="0" w:color="auto"/>
        <w:left w:val="none" w:sz="0" w:space="0" w:color="auto"/>
        <w:bottom w:val="none" w:sz="0" w:space="0" w:color="auto"/>
        <w:right w:val="none" w:sz="0" w:space="0" w:color="auto"/>
      </w:divBdr>
    </w:div>
    <w:div w:id="2112895864">
      <w:bodyDiv w:val="1"/>
      <w:marLeft w:val="0"/>
      <w:marRight w:val="0"/>
      <w:marTop w:val="0"/>
      <w:marBottom w:val="0"/>
      <w:divBdr>
        <w:top w:val="none" w:sz="0" w:space="0" w:color="auto"/>
        <w:left w:val="none" w:sz="0" w:space="0" w:color="auto"/>
        <w:bottom w:val="none" w:sz="0" w:space="0" w:color="auto"/>
        <w:right w:val="none" w:sz="0" w:space="0" w:color="auto"/>
      </w:divBdr>
    </w:div>
    <w:div w:id="2129422796">
      <w:bodyDiv w:val="1"/>
      <w:marLeft w:val="0"/>
      <w:marRight w:val="0"/>
      <w:marTop w:val="0"/>
      <w:marBottom w:val="0"/>
      <w:divBdr>
        <w:top w:val="none" w:sz="0" w:space="0" w:color="auto"/>
        <w:left w:val="none" w:sz="0" w:space="0" w:color="auto"/>
        <w:bottom w:val="none" w:sz="0" w:space="0" w:color="auto"/>
        <w:right w:val="none" w:sz="0" w:space="0" w:color="auto"/>
      </w:divBdr>
    </w:div>
    <w:div w:id="2131708289">
      <w:bodyDiv w:val="1"/>
      <w:marLeft w:val="0"/>
      <w:marRight w:val="0"/>
      <w:marTop w:val="0"/>
      <w:marBottom w:val="0"/>
      <w:divBdr>
        <w:top w:val="none" w:sz="0" w:space="0" w:color="auto"/>
        <w:left w:val="none" w:sz="0" w:space="0" w:color="auto"/>
        <w:bottom w:val="none" w:sz="0" w:space="0" w:color="auto"/>
        <w:right w:val="none" w:sz="0" w:space="0" w:color="auto"/>
      </w:divBdr>
    </w:div>
    <w:div w:id="214022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consultantplus://offline/ref=6AC8326C5AF087BA38A3AE61B50AC55860A3EAC29F44218DB274M3d3H" TargetMode="External"/><Relationship Id="rId2" Type="http://schemas.openxmlformats.org/officeDocument/2006/relationships/numbering" Target="numbering.xml"/><Relationship Id="rId16" Type="http://schemas.openxmlformats.org/officeDocument/2006/relationships/hyperlink" Target="consultantplus://offline/ref=6AC8326C5AF087BA38A3AE61B50AC5586CA0E6CAC24E29D4BE7634M4d9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2%D0%BE%D0%BC%D1%81%D0%BA%D0%B0%D1%8F_%D0%BE%D0%B1%D0%BB%D0%B0%D1%81%D1%82%D1%8C"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ru.wikipedia.org/wiki/%D0%A2%D0%BE%D0%BC%D1%81%D0%BA%D0%B0%D1%8F_%D0%BE%D0%B1%D0%BB%D0%B0%D1%81%D1%82%D1%8C"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D93CE513-BCCD-41D4-ABFF-CC5F7B2FF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4486</TotalTime>
  <Pages>89</Pages>
  <Words>16262</Words>
  <Characters>120468</Characters>
  <Application>Microsoft Office Word</Application>
  <DocSecurity>0</DocSecurity>
  <Lines>1003</Lines>
  <Paragraphs>272</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МО ЗАТО ВИДЯЕВО МУРМАНСКОЙ ОБЛАСТИ</vt:lpstr>
    </vt:vector>
  </TitlesOfParts>
  <Company>Krokoz™</Company>
  <LinksUpToDate>false</LinksUpToDate>
  <CharactersWithSpaces>136458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МО ЗАТО ВИДЯЕВО МУРМАНСКОЙ ОБЛАСТИ</dc:title>
  <dc:creator>Admin</dc:creator>
  <cp:lastModifiedBy>Анастасия</cp:lastModifiedBy>
  <cp:revision>283</cp:revision>
  <cp:lastPrinted>2023-05-23T23:07:00Z</cp:lastPrinted>
  <dcterms:created xsi:type="dcterms:W3CDTF">2016-05-27T14:09:00Z</dcterms:created>
  <dcterms:modified xsi:type="dcterms:W3CDTF">2024-11-01T09:57:00Z</dcterms:modified>
</cp:coreProperties>
</file>