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B743" w14:textId="55D93EE1" w:rsidR="003D523D" w:rsidRDefault="003D523D" w:rsidP="003D523D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1.</w:t>
      </w:r>
      <w:r w:rsidR="00D502F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Тульская обл</w:t>
      </w:r>
      <w:r w:rsidR="004D7842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Арсеньевский р-н, д. Ясенки, ул.</w:t>
      </w:r>
      <w:r w:rsidRPr="003D523D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Центральная, д.3</w:t>
      </w:r>
      <w:r w:rsidR="006219D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, </w:t>
      </w:r>
      <w:proofErr w:type="spellStart"/>
      <w:r w:rsidR="006219DC"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Ясенковский</w:t>
      </w:r>
      <w:proofErr w:type="spellEnd"/>
      <w:r w:rsidR="006219DC"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СДК</w:t>
      </w:r>
      <w:r w:rsidRPr="003D523D">
        <w:rPr>
          <w:rFonts w:ascii="Times New Roman" w:hAnsi="Times New Roman" w:cs="Times New Roman"/>
          <w:color w:val="1A1A1A"/>
          <w:sz w:val="32"/>
          <w:szCs w:val="32"/>
        </w:rPr>
        <w:br/>
      </w:r>
    </w:p>
    <w:p w14:paraId="14680D71" w14:textId="310F5BCF" w:rsidR="00AC0DBE" w:rsidRDefault="003D523D" w:rsidP="003D523D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2.</w:t>
      </w:r>
      <w:r w:rsidR="00D502F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Тульская обл</w:t>
      </w:r>
      <w:r w:rsidR="004D7842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Арсеньевский р-н, д. Боброво, ул.</w:t>
      </w:r>
      <w:r w:rsidRPr="003D523D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Центральная, д.13</w:t>
      </w:r>
      <w:r w:rsidR="006219D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</w:t>
      </w:r>
      <w:r w:rsidR="006219DC" w:rsidRPr="006219D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="006219DC"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Бобровский СДК</w:t>
      </w:r>
      <w:r w:rsidRPr="003D523D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D523D">
        <w:rPr>
          <w:rFonts w:ascii="Times New Roman" w:hAnsi="Times New Roman" w:cs="Times New Roman"/>
          <w:color w:val="1A1A1A"/>
          <w:sz w:val="32"/>
          <w:szCs w:val="32"/>
        </w:rPr>
        <w:br/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3.</w:t>
      </w:r>
      <w:r w:rsidR="00D502F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Тульская обл</w:t>
      </w:r>
      <w:r w:rsidR="004D7842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Арсеньевский р-н, с. Белый</w:t>
      </w:r>
      <w:r w:rsidRPr="003D523D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Колодезь, ул. Приовражная, д.7 б</w:t>
      </w:r>
      <w:r w:rsidR="006219D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, </w:t>
      </w:r>
      <w:proofErr w:type="spellStart"/>
      <w:r w:rsidR="006219DC"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Белоколодезский</w:t>
      </w:r>
      <w:proofErr w:type="spellEnd"/>
      <w:r w:rsidR="006219DC"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СДК</w:t>
      </w:r>
      <w:r w:rsidRPr="003D523D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D523D">
        <w:rPr>
          <w:rFonts w:ascii="Times New Roman" w:hAnsi="Times New Roman" w:cs="Times New Roman"/>
          <w:color w:val="1A1A1A"/>
          <w:sz w:val="32"/>
          <w:szCs w:val="32"/>
        </w:rPr>
        <w:br/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4.</w:t>
      </w:r>
      <w:r w:rsidR="00D502F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Тульская обл</w:t>
      </w:r>
      <w:r w:rsidR="004D7842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, Арсеньевский р-н, </w:t>
      </w:r>
      <w:proofErr w:type="spellStart"/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р.п</w:t>
      </w:r>
      <w:proofErr w:type="spellEnd"/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3D523D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Арсеньево,</w:t>
      </w:r>
      <w:r w:rsidR="006219D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ул.</w:t>
      </w:r>
      <w:r w:rsidR="004D7842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</w:t>
      </w:r>
      <w:r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Хорева, д.24</w:t>
      </w:r>
      <w:r w:rsidR="006219D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, </w:t>
      </w:r>
      <w:proofErr w:type="spellStart"/>
      <w:r w:rsidR="006219DC"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Астаповский</w:t>
      </w:r>
      <w:proofErr w:type="spellEnd"/>
      <w:r w:rsidR="006219DC" w:rsidRPr="003D523D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ЦКД</w:t>
      </w:r>
    </w:p>
    <w:p w14:paraId="5DDBD424" w14:textId="79186EAE" w:rsidR="00D502FC" w:rsidRDefault="00D502FC" w:rsidP="003D523D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5. Арсеньево ул. Папанина д.4 Отдел молодёжной политики, физической культуры и спорта.</w:t>
      </w:r>
    </w:p>
    <w:p w14:paraId="0460789C" w14:textId="1E57E94D" w:rsidR="00D502FC" w:rsidRPr="00F65738" w:rsidRDefault="00D502FC" w:rsidP="003D523D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6. </w:t>
      </w:r>
      <w:r w:rsidR="006219DC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Арсеньево ул. Папанина д.6, 1 этаж</w:t>
      </w:r>
    </w:p>
    <w:p w14:paraId="6E33D578" w14:textId="177C1B9C" w:rsidR="00F65738" w:rsidRDefault="00F65738" w:rsidP="003D523D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F65738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Арсеньевский район, п. Центральный ул. Рабочая 4а (здание администрации)</w:t>
      </w:r>
    </w:p>
    <w:p w14:paraId="48AC7AA4" w14:textId="3717574A" w:rsidR="005828F8" w:rsidRPr="005828F8" w:rsidRDefault="005D54DE" w:rsidP="005828F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292929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714CBDB" wp14:editId="6AF5435A">
            <wp:simplePos x="0" y="0"/>
            <wp:positionH relativeFrom="page">
              <wp:posOffset>2385060</wp:posOffset>
            </wp:positionH>
            <wp:positionV relativeFrom="paragraph">
              <wp:posOffset>1833535</wp:posOffset>
            </wp:positionV>
            <wp:extent cx="2904726" cy="3568065"/>
            <wp:effectExtent l="0" t="0" r="0" b="0"/>
            <wp:wrapNone/>
            <wp:docPr id="122380686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06862" name="Рисунок 12238068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26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738">
        <w:rPr>
          <w:color w:val="1A1A1A"/>
          <w:sz w:val="32"/>
          <w:szCs w:val="32"/>
          <w:shd w:val="clear" w:color="auto" w:fill="FFFFFF"/>
        </w:rPr>
        <w:t xml:space="preserve"> </w:t>
      </w:r>
      <w:r w:rsidR="005828F8">
        <w:rPr>
          <w:color w:val="1A1A1A"/>
          <w:sz w:val="32"/>
          <w:szCs w:val="32"/>
          <w:shd w:val="clear" w:color="auto" w:fill="FFFFFF"/>
        </w:rPr>
        <w:t>8. Арсеньево ул. Папанина д.5</w:t>
      </w:r>
      <w:r w:rsidR="005828F8" w:rsidRPr="005828F8">
        <w:rPr>
          <w:b/>
          <w:bCs/>
          <w:color w:val="1A1A1A"/>
          <w:sz w:val="32"/>
          <w:szCs w:val="32"/>
          <w:shd w:val="clear" w:color="auto" w:fill="FFFFFF"/>
        </w:rPr>
        <w:t xml:space="preserve">, </w:t>
      </w:r>
      <w:r w:rsidR="005828F8" w:rsidRPr="005828F8">
        <w:rPr>
          <w:rStyle w:val="a5"/>
          <w:b w:val="0"/>
          <w:bCs w:val="0"/>
          <w:color w:val="252525"/>
          <w:sz w:val="32"/>
          <w:szCs w:val="32"/>
          <w:shd w:val="clear" w:color="auto" w:fill="FFFFFF"/>
        </w:rPr>
        <w:t xml:space="preserve">МБУ «Арсеньевский </w:t>
      </w:r>
      <w:proofErr w:type="spellStart"/>
      <w:r w:rsidR="005828F8" w:rsidRPr="005828F8">
        <w:rPr>
          <w:rStyle w:val="a5"/>
          <w:b w:val="0"/>
          <w:bCs w:val="0"/>
          <w:color w:val="252525"/>
          <w:sz w:val="32"/>
          <w:szCs w:val="32"/>
          <w:shd w:val="clear" w:color="auto" w:fill="FFFFFF"/>
        </w:rPr>
        <w:t>ЦКДиК</w:t>
      </w:r>
      <w:proofErr w:type="spellEnd"/>
      <w:r w:rsidR="005828F8" w:rsidRPr="005828F8">
        <w:rPr>
          <w:rStyle w:val="a5"/>
          <w:b w:val="0"/>
          <w:bCs w:val="0"/>
          <w:color w:val="252525"/>
          <w:sz w:val="32"/>
          <w:szCs w:val="32"/>
          <w:shd w:val="clear" w:color="auto" w:fill="FFFFFF"/>
        </w:rPr>
        <w:t>»</w:t>
      </w:r>
      <w:r w:rsidR="005828F8">
        <w:rPr>
          <w:rStyle w:val="a5"/>
          <w:b w:val="0"/>
          <w:bCs w:val="0"/>
          <w:color w:val="252525"/>
          <w:sz w:val="32"/>
          <w:szCs w:val="32"/>
          <w:shd w:val="clear" w:color="auto" w:fill="FFFFFF"/>
        </w:rPr>
        <w:t>.</w:t>
      </w:r>
    </w:p>
    <w:p w14:paraId="415AC7BD" w14:textId="36135214" w:rsidR="00F65738" w:rsidRPr="00F65738" w:rsidRDefault="005828F8" w:rsidP="003D523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138F62" wp14:editId="56BD087C">
            <wp:simplePos x="0" y="0"/>
            <wp:positionH relativeFrom="margin">
              <wp:posOffset>4206240</wp:posOffset>
            </wp:positionH>
            <wp:positionV relativeFrom="paragraph">
              <wp:posOffset>326390</wp:posOffset>
            </wp:positionV>
            <wp:extent cx="2132330" cy="2847757"/>
            <wp:effectExtent l="0" t="0" r="1270" b="0"/>
            <wp:wrapNone/>
            <wp:docPr id="19896388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638878" name="Рисунок 19896388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2847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D681C72" wp14:editId="34D88B3C">
            <wp:simplePos x="0" y="0"/>
            <wp:positionH relativeFrom="column">
              <wp:posOffset>-899160</wp:posOffset>
            </wp:positionH>
            <wp:positionV relativeFrom="paragraph">
              <wp:posOffset>316865</wp:posOffset>
            </wp:positionV>
            <wp:extent cx="2257425" cy="2790825"/>
            <wp:effectExtent l="0" t="0" r="9525" b="9525"/>
            <wp:wrapNone/>
            <wp:docPr id="136446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46944" name="Рисунок 1364469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5738" w:rsidRPr="00F6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2751D"/>
    <w:multiLevelType w:val="hybridMultilevel"/>
    <w:tmpl w:val="70D884D2"/>
    <w:lvl w:ilvl="0" w:tplc="DCD80C8A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0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09"/>
    <w:rsid w:val="003D523D"/>
    <w:rsid w:val="004D7842"/>
    <w:rsid w:val="005828F8"/>
    <w:rsid w:val="005C0371"/>
    <w:rsid w:val="005D54DE"/>
    <w:rsid w:val="006219DC"/>
    <w:rsid w:val="006B55BF"/>
    <w:rsid w:val="00AC0DBE"/>
    <w:rsid w:val="00C04EDB"/>
    <w:rsid w:val="00C939D9"/>
    <w:rsid w:val="00D502FC"/>
    <w:rsid w:val="00D76909"/>
    <w:rsid w:val="00DD0602"/>
    <w:rsid w:val="00F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B468"/>
  <w15:chartTrackingRefBased/>
  <w15:docId w15:val="{E9DAAF53-3C2C-45A0-8436-CB4FA922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582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2024-05-30T13:23:00Z</dcterms:created>
  <dcterms:modified xsi:type="dcterms:W3CDTF">2024-06-06T07:46:00Z</dcterms:modified>
</cp:coreProperties>
</file>