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18" w:rsidRPr="002A2258" w:rsidRDefault="009D1E18" w:rsidP="009D1E18">
      <w:pPr>
        <w:jc w:val="center"/>
        <w:rPr>
          <w:rFonts w:ascii="PT Astra Serif" w:hAnsi="PT Astra Serif"/>
          <w:b/>
          <w:bCs/>
        </w:rPr>
      </w:pPr>
      <w:r w:rsidRPr="002A2258">
        <w:rPr>
          <w:rFonts w:ascii="PT Astra Serif" w:hAnsi="PT Astra Serif"/>
          <w:b/>
          <w:bCs/>
        </w:rPr>
        <w:t>ИСТОРИЧЕСКАЯ СПРАВКА</w:t>
      </w:r>
    </w:p>
    <w:p w:rsidR="009D1E18" w:rsidRPr="009D1E18" w:rsidRDefault="009D1E18" w:rsidP="009D1E18">
      <w:pPr>
        <w:jc w:val="center"/>
        <w:rPr>
          <w:rFonts w:ascii="PT Astra Serif" w:hAnsi="PT Astra Serif"/>
          <w:b/>
          <w:bCs/>
        </w:rPr>
      </w:pPr>
      <w:r w:rsidRPr="002A2258">
        <w:rPr>
          <w:rFonts w:ascii="PT Astra Serif" w:hAnsi="PT Astra Serif"/>
          <w:b/>
          <w:bCs/>
        </w:rPr>
        <w:t>об объекте культурного наследия</w:t>
      </w:r>
    </w:p>
    <w:tbl>
      <w:tblPr>
        <w:tblStyle w:val="a4"/>
        <w:tblW w:w="0" w:type="auto"/>
        <w:tblInd w:w="-834" w:type="dxa"/>
        <w:tblLayout w:type="fixed"/>
        <w:tblLook w:val="04A0"/>
      </w:tblPr>
      <w:tblGrid>
        <w:gridCol w:w="5665"/>
        <w:gridCol w:w="4530"/>
      </w:tblGrid>
      <w:tr w:rsidR="009D1E18" w:rsidRPr="00957999" w:rsidTr="009D1E18">
        <w:tc>
          <w:tcPr>
            <w:tcW w:w="10195" w:type="dxa"/>
            <w:gridSpan w:val="2"/>
            <w:tcBorders>
              <w:bottom w:val="single" w:sz="4" w:space="0" w:color="auto"/>
            </w:tcBorders>
          </w:tcPr>
          <w:p w:rsidR="009D1E18" w:rsidRPr="00957999" w:rsidRDefault="009D1E18" w:rsidP="00311AE2">
            <w:pPr>
              <w:pStyle w:val="a3"/>
              <w:jc w:val="center"/>
              <w:rPr>
                <w:rFonts w:ascii="PT Astra Serif" w:hAnsi="PT Astra Serif"/>
                <w:color w:val="FF0000"/>
                <w:sz w:val="22"/>
              </w:rPr>
            </w:pPr>
            <w:r w:rsidRPr="00957999">
              <w:rPr>
                <w:rFonts w:ascii="PT Astra Serif" w:hAnsi="PT Astra Serif"/>
                <w:b/>
                <w:bCs/>
                <w:color w:val="000000"/>
              </w:rPr>
              <w:t>ОБЪЕКТ КУЛЬТУРНОГО НАСЛЕДИЯ РЕГИОНАЛЬНОГО ЗНАЧЕНИЯ</w:t>
            </w:r>
          </w:p>
          <w:p w:rsidR="009D1E18" w:rsidRPr="00957999" w:rsidRDefault="009D1E18" w:rsidP="00311AE2">
            <w:pPr>
              <w:pStyle w:val="a3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  <w:p w:rsidR="009D1E18" w:rsidRDefault="009D1E18" w:rsidP="00311AE2">
            <w:pPr>
              <w:pStyle w:val="a3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5799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«</w:t>
            </w:r>
            <w:r w:rsidRPr="00957999"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  <w:t>Наименование объекта культурного наследия</w:t>
            </w:r>
            <w:r w:rsidRPr="0095799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»</w:t>
            </w:r>
          </w:p>
          <w:p w:rsidR="009D1E18" w:rsidRPr="00957999" w:rsidRDefault="009D1E18" w:rsidP="00311AE2">
            <w:pPr>
              <w:pStyle w:val="a3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D1E18">
              <w:rPr>
                <w:rFonts w:ascii="PT Astra Serif" w:hAnsi="PT Astra Serif"/>
                <w:b/>
                <w:bCs/>
                <w:sz w:val="28"/>
                <w:szCs w:val="28"/>
              </w:rPr>
              <w:t>Братская могила с захоронением воинов, погибших в период Великой Отечественной войны 1941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-</w:t>
            </w:r>
            <w:r w:rsidRPr="009D1E18">
              <w:rPr>
                <w:rFonts w:ascii="PT Astra Serif" w:hAnsi="PT Astra Serif"/>
                <w:b/>
                <w:bCs/>
                <w:sz w:val="28"/>
                <w:szCs w:val="28"/>
              </w:rPr>
              <w:t>1945 гг.</w:t>
            </w:r>
          </w:p>
          <w:p w:rsidR="009D1E18" w:rsidRDefault="009D1E18" w:rsidP="00311AE2">
            <w:pPr>
              <w:pStyle w:val="a3"/>
              <w:jc w:val="center"/>
              <w:rPr>
                <w:rFonts w:ascii="PT Astra Serif" w:hAnsi="PT Astra Serif"/>
                <w:color w:val="FF0000"/>
                <w:sz w:val="22"/>
              </w:rPr>
            </w:pPr>
          </w:p>
          <w:p w:rsidR="009D1E18" w:rsidRDefault="009D1E18" w:rsidP="00311AE2">
            <w:pPr>
              <w:pStyle w:val="a3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B90A7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Местонахождение</w:t>
            </w:r>
          </w:p>
          <w:p w:rsidR="009D1E18" w:rsidRPr="00EC6FA7" w:rsidRDefault="00EC6FA7" w:rsidP="00EC6FA7">
            <w:pPr>
              <w:pStyle w:val="a3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EC6FA7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Арсеньевский район дер. Рыдань</w:t>
            </w:r>
          </w:p>
        </w:tc>
      </w:tr>
      <w:tr w:rsidR="009D1E18" w:rsidRPr="00957999" w:rsidTr="009D1E18">
        <w:trPr>
          <w:trHeight w:val="70"/>
        </w:trPr>
        <w:tc>
          <w:tcPr>
            <w:tcW w:w="5665" w:type="dxa"/>
            <w:tcBorders>
              <w:bottom w:val="nil"/>
            </w:tcBorders>
          </w:tcPr>
          <w:p w:rsidR="009D1E18" w:rsidRPr="00957999" w:rsidRDefault="009D1E18" w:rsidP="00311AE2">
            <w:pPr>
              <w:jc w:val="both"/>
              <w:rPr>
                <w:rFonts w:ascii="PT Astra Serif" w:hAnsi="PT Astra Serif"/>
                <w:b/>
                <w:bCs/>
              </w:rPr>
            </w:pPr>
          </w:p>
          <w:p w:rsidR="009D1E18" w:rsidRPr="00957999" w:rsidRDefault="00EC6FA7" w:rsidP="00311AE2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906000" cy="2114093"/>
                  <wp:effectExtent l="19050" t="0" r="86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122" t="11397" r="51857" b="3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785" cy="2113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bottom w:val="nil"/>
            </w:tcBorders>
          </w:tcPr>
          <w:p w:rsidR="009D1E18" w:rsidRDefault="009D1E18" w:rsidP="00311AE2">
            <w:pPr>
              <w:pStyle w:val="a3"/>
              <w:jc w:val="both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Правовой акт о постановке </w:t>
            </w:r>
            <w:r w:rsidRPr="009579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на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государственную </w:t>
            </w:r>
            <w:r w:rsidRPr="009579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охрану:</w:t>
            </w:r>
          </w:p>
          <w:p w:rsidR="009D1E18" w:rsidRDefault="009D1E18" w:rsidP="00311AE2">
            <w:pPr>
              <w:pStyle w:val="a3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9D1E18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решение  исполнительного комитета Тульского областного Совета депутатов трудящихся от 09.04.1969г. №6-294 «Об улучшении постановки дела охраны, эксплуатации и учета памятников истории и культуры»</w:t>
            </w:r>
          </w:p>
          <w:p w:rsidR="009D1E18" w:rsidRPr="00B44908" w:rsidRDefault="009D1E18" w:rsidP="00311AE2">
            <w:pPr>
              <w:pStyle w:val="a3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EC6FA7" w:rsidRDefault="009D1E18" w:rsidP="00311AE2">
            <w:pPr>
              <w:pStyle w:val="a3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9579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Местоположение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(</w:t>
            </w:r>
            <w:proofErr w:type="spellStart"/>
            <w:r w:rsidRP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геолокация</w:t>
            </w:r>
            <w:proofErr w:type="spellEnd"/>
            <w:r w:rsidRP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):</w:t>
            </w:r>
            <w:r w:rsidRPr="00410B34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EC6FA7" w:rsidRDefault="00EC6FA7" w:rsidP="00311AE2">
            <w:pPr>
              <w:pStyle w:val="a3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EC6FA7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Географические координаты захоронения: 53.6458180 – </w:t>
            </w:r>
            <w:proofErr w:type="spellStart"/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с.ш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.; 36.3868450 – в.</w:t>
            </w:r>
            <w:r w:rsidRPr="00EC6FA7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д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  <w:p w:rsidR="009D1E18" w:rsidRPr="004E7006" w:rsidRDefault="00EC6FA7" w:rsidP="00EC6FA7">
            <w:pPr>
              <w:pStyle w:val="a3"/>
              <w:jc w:val="center"/>
              <w:rPr>
                <w:rFonts w:ascii="PT Astra Serif" w:hAnsi="PT Astra Serif"/>
                <w:color w:val="FF0000"/>
                <w:sz w:val="22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18740" cy="1748155"/>
                  <wp:effectExtent l="19050" t="0" r="0" b="0"/>
                  <wp:docPr id="4" name="Рисунок 4" descr="DSC_0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_0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740" cy="174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E18" w:rsidRPr="00B44908" w:rsidRDefault="009D1E18" w:rsidP="00311AE2">
            <w:pPr>
              <w:pStyle w:val="a3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9D1E18" w:rsidRDefault="009D1E18" w:rsidP="00311AE2">
            <w:pPr>
              <w:pStyle w:val="a3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E45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История создания памятника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. С</w:t>
            </w:r>
            <w:r w:rsidRPr="007E45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обытия, с которыми он связан</w:t>
            </w:r>
          </w:p>
          <w:p w:rsidR="00EC6FA7" w:rsidRDefault="00EC6FA7" w:rsidP="00EC6FA7">
            <w:pPr>
              <w:pStyle w:val="a3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EC6FA7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Братская могила советских воинов, погибших в период ВОВ. Братская могила размером 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10</w:t>
            </w:r>
            <w:r w:rsidRPr="00EC6FA7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х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6</w:t>
            </w:r>
            <w:r w:rsidRPr="00EC6FA7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 м. Вокруг захоронения чугунная ограда. Состояние захоронения удовлетворительное.</w:t>
            </w:r>
          </w:p>
          <w:p w:rsidR="00EC6FA7" w:rsidRDefault="00EC6FA7" w:rsidP="00EC6FA7">
            <w:pPr>
              <w:pStyle w:val="a3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EC6FA7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В 1959 г.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C6FA7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установлен скульптурный памятник из железобетона 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EC6FA7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Скорбящая женщина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»</w:t>
            </w:r>
            <w:r w:rsidRPr="00EC6FA7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. У основания памятника мемориальные плиты с фамилиями захороненных. Имеются зеленые насаждения и цветник.</w:t>
            </w:r>
          </w:p>
          <w:p w:rsidR="00EC6FA7" w:rsidRDefault="00EC6FA7" w:rsidP="00EC6FA7">
            <w:pPr>
              <w:pStyle w:val="a3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C60AC5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Количество захороненных: всего 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105</w:t>
            </w:r>
            <w:r w:rsidRPr="00C60AC5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, известных 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104, неизвестных 1</w:t>
            </w:r>
            <w:r w:rsidRPr="00C60AC5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  <w:p w:rsidR="009D1E18" w:rsidRPr="00EC6FA7" w:rsidRDefault="00EC6FA7" w:rsidP="00EC6FA7">
            <w:pPr>
              <w:pStyle w:val="a3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EC6FA7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В братскую могилу перезахоронены останки воинов 37 Гв СП, 1267 пушечного АП, 535 отдельного Гв минометного дивизиона, в/ч </w:t>
            </w:r>
            <w:proofErr w:type="spellStart"/>
            <w:r w:rsidRPr="00EC6FA7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r w:rsidRPr="00EC6FA7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EC6FA7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r w:rsidRPr="00EC6FA7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 45504, павших в боях при освобождении Арсеньевского района, а так же умершие от ран в 5 МСБ.</w:t>
            </w:r>
          </w:p>
        </w:tc>
      </w:tr>
      <w:tr w:rsidR="009D1E18" w:rsidRPr="00957999" w:rsidTr="009D1E18">
        <w:tc>
          <w:tcPr>
            <w:tcW w:w="10195" w:type="dxa"/>
            <w:gridSpan w:val="2"/>
            <w:tcBorders>
              <w:top w:val="nil"/>
            </w:tcBorders>
          </w:tcPr>
          <w:p w:rsidR="009D1E18" w:rsidRPr="00224CEB" w:rsidRDefault="009D1E18" w:rsidP="00311AE2">
            <w:pPr>
              <w:jc w:val="both"/>
              <w:rPr>
                <w:rFonts w:ascii="PT Astra Serif" w:hAnsi="PT Astra Serif"/>
                <w:bCs/>
                <w:color w:val="FF0000"/>
              </w:rPr>
            </w:pPr>
          </w:p>
        </w:tc>
      </w:tr>
    </w:tbl>
    <w:p w:rsidR="00886630" w:rsidRDefault="00886630" w:rsidP="00EC6FA7"/>
    <w:sectPr w:rsidR="00886630" w:rsidSect="00EC6F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9D1E18"/>
    <w:rsid w:val="00886630"/>
    <w:rsid w:val="009D1E18"/>
    <w:rsid w:val="00BC4945"/>
    <w:rsid w:val="00D436FD"/>
    <w:rsid w:val="00EC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9D1E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rsid w:val="009D1E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2023-11-23T08:11:00Z</dcterms:created>
  <dcterms:modified xsi:type="dcterms:W3CDTF">2023-11-23T08:27:00Z</dcterms:modified>
</cp:coreProperties>
</file>